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441" w:rsidP="00305441" w:rsidRDefault="00305441" w14:paraId="015186AD" w14:textId="14F03093">
      <w:r>
        <w:t>AH 2373</w:t>
      </w:r>
    </w:p>
    <w:p w:rsidR="00305441" w:rsidP="00305441" w:rsidRDefault="00305441" w14:paraId="34A411EF" w14:textId="0D967B51">
      <w:r>
        <w:t>2026Z11051</w:t>
      </w:r>
    </w:p>
    <w:p w:rsidR="00305441" w:rsidP="00305441" w:rsidRDefault="00305441" w14:paraId="2C6D3AE7" w14:textId="52AE5D29">
      <w:r w:rsidRPr="00D25B3E">
        <w:rPr>
          <w:sz w:val="24"/>
          <w:szCs w:val="24"/>
        </w:rPr>
        <w:t>Antwoord van minister Sterk (Langdurige Zorg, Jeugd en Sport) (ontvangen</w:t>
      </w:r>
      <w:r>
        <w:rPr>
          <w:sz w:val="24"/>
          <w:szCs w:val="24"/>
        </w:rPr>
        <w:t xml:space="preserve">  26 juni 2026)</w:t>
      </w:r>
    </w:p>
    <w:p w:rsidR="00305441" w:rsidP="00305441" w:rsidRDefault="00305441" w14:paraId="5FDDF8C8" w14:textId="77777777"/>
    <w:p w:rsidR="00305441" w:rsidP="00305441" w:rsidRDefault="00305441" w14:paraId="046D4277" w14:textId="77777777"/>
    <w:p w:rsidR="00305441" w:rsidP="00305441" w:rsidRDefault="00305441" w14:paraId="5E906FD2" w14:textId="2123E3DE">
      <w:r w:rsidRPr="00D73ED1">
        <w:rPr>
          <w:color w:val="000000"/>
          <w:sz w:val="24"/>
          <w:szCs w:val="24"/>
        </w:rPr>
        <w:t>Zie ook Aanhangsel Handelingen, vergaderjaar 2025-2026, nr.</w:t>
      </w:r>
      <w:r>
        <w:rPr>
          <w:color w:val="000000"/>
          <w:sz w:val="24"/>
          <w:szCs w:val="24"/>
        </w:rPr>
        <w:t xml:space="preserve"> </w:t>
      </w:r>
      <w:r>
        <w:t>2277</w:t>
      </w:r>
    </w:p>
    <w:p w:rsidRPr="001E5312" w:rsidR="00305441" w:rsidP="00305441" w:rsidRDefault="00305441" w14:paraId="2FA84FD3" w14:textId="77777777"/>
    <w:p w:rsidRPr="001E5312" w:rsidR="00305441" w:rsidP="00305441" w:rsidRDefault="00305441" w14:paraId="670B153D"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1</w:t>
      </w:r>
    </w:p>
    <w:p w:rsidR="00305441" w:rsidP="00305441" w:rsidRDefault="00305441" w14:paraId="2F3AA45C"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Bent u bereid te kijken naar een compensatiemaatregel voor het uitvallen van de service van de BOSA-regeling, waardoor veel sportverenigingen de subsidie misliepen?</w:t>
      </w:r>
    </w:p>
    <w:p w:rsidR="00305441" w:rsidP="00305441" w:rsidRDefault="00305441" w14:paraId="77C01B76"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1FEA66F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1</w:t>
      </w:r>
    </w:p>
    <w:p w:rsidRPr="001E5312" w:rsidR="00305441" w:rsidP="00305441" w:rsidRDefault="00305441" w14:paraId="7E7DF21D"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Ik ben me ervan van bewust dat de storing vervelende situaties oplever</w:t>
      </w:r>
      <w:r>
        <w:rPr>
          <w:rFonts w:eastAsia="DejaVuSerifCondensed" w:cs="DejaVuSerifCondensed"/>
          <w:color w:val="000000"/>
          <w:szCs w:val="18"/>
        </w:rPr>
        <w:t>de</w:t>
      </w:r>
      <w:r w:rsidRPr="001E5312">
        <w:rPr>
          <w:rFonts w:eastAsia="DejaVuSerifCondensed" w:cs="DejaVuSerifCondensed"/>
          <w:color w:val="000000"/>
          <w:szCs w:val="18"/>
        </w:rPr>
        <w:t xml:space="preserve"> en dat betreur ik. Bij het vasthouden aan volgorde van binnenkomst had niet iedereen een gelijke kans om hun subsidieaanvraag in te dienen. Om elke aanvrager een gelijke kans te geven heb ik dit besluit moeten nemen. Een compensatieregeling is niet aan de orde. Het doen van een aanvraag betekent nog niet dat er een recht op subsidie ontstaat. </w:t>
      </w:r>
    </w:p>
    <w:p w:rsidRPr="001E5312" w:rsidR="00305441" w:rsidP="00305441" w:rsidRDefault="00305441" w14:paraId="40BE4C8E"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5F8BAD8A"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2</w:t>
      </w:r>
    </w:p>
    <w:p w:rsidR="00305441" w:rsidP="00305441" w:rsidRDefault="00305441" w14:paraId="0C8D6BB1"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Hoe kijkt u naar de problemen voor twee voetbalverenigingen in het Friese Lemmer die willen fuseren, maar daarbij de BOSA-subsidie nodig hebben, en deze door de loting zijn misgelopen, terwijl deze eerst wel leek toebedeeld? 1)</w:t>
      </w:r>
    </w:p>
    <w:p w:rsidRPr="001E5312" w:rsidR="00305441" w:rsidP="00305441" w:rsidRDefault="00305441" w14:paraId="28690FA3" w14:textId="77777777">
      <w:pPr>
        <w:autoSpaceDE w:val="0"/>
        <w:autoSpaceDN w:val="0"/>
        <w:adjustRightInd w:val="0"/>
        <w:spacing w:line="240" w:lineRule="auto"/>
        <w:rPr>
          <w:rFonts w:eastAsia="DejaVuSerifCondensed" w:cs="DejaVuSerifCondensed"/>
          <w:color w:val="000000"/>
          <w:szCs w:val="18"/>
        </w:rPr>
      </w:pPr>
    </w:p>
    <w:p w:rsidR="00305441" w:rsidP="00305441" w:rsidRDefault="00305441" w14:paraId="6189ABB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2</w:t>
      </w:r>
    </w:p>
    <w:p w:rsidRPr="001E5312" w:rsidR="00305441" w:rsidP="00305441" w:rsidRDefault="00305441" w14:paraId="798E7575"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 xml:space="preserve">Ik </w:t>
      </w:r>
      <w:r>
        <w:rPr>
          <w:rFonts w:eastAsia="DejaVuSerifCondensed" w:cs="DejaVuSerifCondensed"/>
          <w:color w:val="000000"/>
          <w:szCs w:val="18"/>
        </w:rPr>
        <w:t>kan</w:t>
      </w:r>
      <w:r w:rsidRPr="001E5312">
        <w:rPr>
          <w:rFonts w:eastAsia="DejaVuSerifCondensed" w:cs="DejaVuSerifCondensed"/>
          <w:color w:val="000000"/>
          <w:szCs w:val="18"/>
        </w:rPr>
        <w:t xml:space="preserve"> niet in</w:t>
      </w:r>
      <w:r>
        <w:rPr>
          <w:rFonts w:eastAsia="DejaVuSerifCondensed" w:cs="DejaVuSerifCondensed"/>
          <w:color w:val="000000"/>
          <w:szCs w:val="18"/>
        </w:rPr>
        <w:t>gaan</w:t>
      </w:r>
      <w:r w:rsidRPr="001E5312">
        <w:rPr>
          <w:rFonts w:eastAsia="DejaVuSerifCondensed" w:cs="DejaVuSerifCondensed"/>
          <w:color w:val="000000"/>
          <w:szCs w:val="18"/>
        </w:rPr>
        <w:t xml:space="preserve"> op specifieke gevallen. Wel begrijp ik dat de storing voor sommige aanvragers tot teleurstellende en vervelende situaties heeft geleid. Dat betreur ik. Juist daarom vind ik het belangrijk om goed te kijken naar de gevolgen van deze storing en daar lessen uit te trekken. Daarbij zullen zowel de gebruiksvriendelijkheid van het portaal als ook de verdeelwijze van het beschikbare budget kritisch worden geëvalueerd. Aanvragers die dit jaar geen kans op BOSA-subsidie hebben kunnen ontvangen, krijgen volgend jaar opnieuw de mogelijkheid om een aanvraag in te dienen. </w:t>
      </w:r>
    </w:p>
    <w:p w:rsidRPr="001E5312" w:rsidR="00305441" w:rsidP="00305441" w:rsidRDefault="00305441" w14:paraId="693CF6BF"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62D2F74B"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3</w:t>
      </w:r>
    </w:p>
    <w:p w:rsidR="00305441" w:rsidP="00305441" w:rsidRDefault="00305441" w14:paraId="5265E664"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lastRenderedPageBreak/>
        <w:t>Hoe kijkt u naar het feit dat de BOSA-regeling al jaren overvraagd is, waardoor veel sportverenigingen achter</w:t>
      </w:r>
      <w:r>
        <w:rPr>
          <w:rFonts w:eastAsia="DejaVuSerifCondensed" w:cs="DejaVuSerifCondensed"/>
          <w:color w:val="000000"/>
          <w:szCs w:val="18"/>
        </w:rPr>
        <w:t xml:space="preserve"> </w:t>
      </w:r>
      <w:r w:rsidRPr="001E5312">
        <w:rPr>
          <w:rFonts w:eastAsia="DejaVuSerifCondensed" w:cs="DejaVuSerifCondensed"/>
          <w:color w:val="000000"/>
          <w:szCs w:val="18"/>
        </w:rPr>
        <w:t>het net vissen?</w:t>
      </w:r>
    </w:p>
    <w:p w:rsidRPr="001E5312" w:rsidR="00305441" w:rsidP="00305441" w:rsidRDefault="00305441" w14:paraId="2A44649E"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1CD4D685"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4</w:t>
      </w:r>
    </w:p>
    <w:p w:rsidR="00305441" w:rsidP="00305441" w:rsidRDefault="00305441" w14:paraId="2C366CFB"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Wat is volgens u het meest geschikte jaarlijkse BOSA-budget wat recht doet aan de noden van sportverenigingen in Nederland?</w:t>
      </w:r>
    </w:p>
    <w:p w:rsidR="00305441" w:rsidP="00305441" w:rsidRDefault="00305441" w14:paraId="3EFFA9A8"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711C6F0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 en 4</w:t>
      </w:r>
    </w:p>
    <w:p w:rsidRPr="001E5312" w:rsidR="00305441" w:rsidP="00305441" w:rsidRDefault="00305441" w14:paraId="6ADBD640"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 xml:space="preserve">De feitelijke vraag van amateursportverenigingen overstijgt al enkele jaren het beschikbare budget. De overvraging laat zien dat de behoefte aan investeringen in sportaccommodaties en -materialen groot is. </w:t>
      </w:r>
    </w:p>
    <w:p w:rsidRPr="001E5312" w:rsidR="00305441" w:rsidP="00305441" w:rsidRDefault="00305441" w14:paraId="0EB74160"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2753B78C"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Eerder heeft NOC*NSF aangegeven</w:t>
      </w:r>
      <w:r>
        <w:rPr>
          <w:rStyle w:val="Voetnootmarkering"/>
          <w:rFonts w:eastAsia="DejaVuSerifCondensed" w:cs="DejaVuSerifCondensed"/>
          <w:color w:val="000000"/>
          <w:szCs w:val="18"/>
        </w:rPr>
        <w:footnoteReference w:id="1"/>
      </w:r>
      <w:r w:rsidRPr="001E5312">
        <w:rPr>
          <w:rFonts w:eastAsia="DejaVuSerifCondensed" w:cs="DejaVuSerifCondensed"/>
          <w:color w:val="000000"/>
          <w:szCs w:val="18"/>
        </w:rPr>
        <w:t xml:space="preserve"> dat er € 125 mln. nodig zou zijn voor de BOSA om tegemoet te komen aan de vraag. Ik zie geen budgettaire ruimte hier volledig aan tegemoet te komen, maar in het coalitieakkoord</w:t>
      </w:r>
      <w:r>
        <w:rPr>
          <w:rStyle w:val="Voetnootmarkering"/>
          <w:rFonts w:eastAsia="DejaVuSerifCondensed" w:cs="DejaVuSerifCondensed"/>
          <w:color w:val="000000"/>
          <w:szCs w:val="18"/>
        </w:rPr>
        <w:footnoteReference w:id="2"/>
      </w:r>
      <w:r w:rsidRPr="001E5312">
        <w:rPr>
          <w:rFonts w:eastAsia="DejaVuSerifCondensed" w:cs="DejaVuSerifCondensed"/>
          <w:color w:val="000000"/>
          <w:szCs w:val="18"/>
        </w:rPr>
        <w:t xml:space="preserve"> is wel opgenomen dat er geïnvesteerd wordt in de renovatie en verduurzaming van sportaccommodaties. </w:t>
      </w:r>
    </w:p>
    <w:p w:rsidRPr="001E5312" w:rsidR="00305441" w:rsidP="00305441" w:rsidRDefault="00305441" w14:paraId="51B54E20"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3382FA6B"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 xml:space="preserve">Ik wil verkennen hoe we binnen de financiële ruimte zo goed mogelijk recht kunnen doen aan de behoeften van sportverenigingen. Daarom stel ik een werkgroep 'financiering bouw en onderhoud sportaccommodaties' in om mij te adviseren hoe ik de beschikbare middelen zo goed mogelijk in kan zetten. </w:t>
      </w:r>
    </w:p>
    <w:p w:rsidR="00305441" w:rsidP="00305441" w:rsidRDefault="00305441" w14:paraId="42CD97B7"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64420DD6"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5</w:t>
      </w:r>
    </w:p>
    <w:p w:rsidRPr="001E5312" w:rsidR="00305441" w:rsidP="00305441" w:rsidRDefault="00305441" w14:paraId="5519BA16"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Deelt u de mening dat een loting een zeer onwenselijke manier is om het geld toe te wijzen uit de BOSA-regeling?</w:t>
      </w:r>
    </w:p>
    <w:p w:rsidR="00305441" w:rsidP="00305441" w:rsidRDefault="00305441" w14:paraId="5704B4AF" w14:textId="77777777">
      <w:pPr>
        <w:autoSpaceDE w:val="0"/>
        <w:autoSpaceDN w:val="0"/>
        <w:adjustRightInd w:val="0"/>
        <w:spacing w:line="240" w:lineRule="auto"/>
        <w:rPr>
          <w:rFonts w:eastAsia="DejaVuSerifCondensed-Bold" w:cs="DejaVuSerifCondensed-Bold"/>
          <w:color w:val="000000"/>
          <w:szCs w:val="18"/>
        </w:rPr>
      </w:pPr>
    </w:p>
    <w:p w:rsidR="00305441" w:rsidP="00305441" w:rsidRDefault="00305441" w14:paraId="6A947D7B" w14:textId="77777777">
      <w:pPr>
        <w:autoSpaceDE w:val="0"/>
        <w:autoSpaceDN w:val="0"/>
        <w:adjustRightInd w:val="0"/>
        <w:spacing w:line="240" w:lineRule="auto"/>
        <w:rPr>
          <w:rFonts w:eastAsia="DejaVuSerifCondensed-Bold" w:cs="DejaVuSerifCondensed-Bold"/>
          <w:color w:val="000000"/>
          <w:szCs w:val="18"/>
        </w:rPr>
      </w:pPr>
      <w:r>
        <w:rPr>
          <w:rFonts w:eastAsia="DejaVuSerifCondensed-Bold" w:cs="DejaVuSerifCondensed-Bold"/>
          <w:color w:val="000000"/>
          <w:szCs w:val="18"/>
        </w:rPr>
        <w:t>Antwoord 5</w:t>
      </w:r>
    </w:p>
    <w:p w:rsidRPr="001E5312" w:rsidR="00305441" w:rsidP="00305441" w:rsidRDefault="00305441" w14:paraId="5D9EC4B4"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 xml:space="preserve">De loting zal sommige aanvragers verheugen en anderen teleurstellen. Ik ben me ervan bewust dat de nieuwe volgorde vervelende situaties oplevert, dat betreur ik. Maar ook bij verdeling op volgorde van binnenkomst hadden zich </w:t>
      </w:r>
      <w:r>
        <w:rPr>
          <w:rFonts w:eastAsia="DejaVuSerifCondensed-Bold" w:cs="DejaVuSerifCondensed-Bold"/>
          <w:color w:val="000000"/>
          <w:szCs w:val="18"/>
        </w:rPr>
        <w:t xml:space="preserve">door de storing </w:t>
      </w:r>
      <w:r w:rsidRPr="001E5312">
        <w:rPr>
          <w:rFonts w:eastAsia="DejaVuSerifCondensed-Bold" w:cs="DejaVuSerifCondensed-Bold"/>
          <w:color w:val="000000"/>
          <w:szCs w:val="18"/>
        </w:rPr>
        <w:t>ongelukkige situaties voorgedaan.</w:t>
      </w:r>
    </w:p>
    <w:p w:rsidRPr="001E5312" w:rsidR="00305441" w:rsidP="00305441" w:rsidRDefault="00305441" w14:paraId="2EED123F" w14:textId="77777777">
      <w:pPr>
        <w:autoSpaceDE w:val="0"/>
        <w:autoSpaceDN w:val="0"/>
        <w:adjustRightInd w:val="0"/>
        <w:spacing w:line="240" w:lineRule="auto"/>
        <w:rPr>
          <w:rFonts w:eastAsia="DejaVuSerifCondensed-Bold" w:cs="DejaVuSerifCondensed-Bold"/>
          <w:color w:val="000000"/>
          <w:szCs w:val="18"/>
        </w:rPr>
      </w:pPr>
    </w:p>
    <w:p w:rsidRPr="001E5312" w:rsidR="00305441" w:rsidP="00305441" w:rsidRDefault="00305441" w14:paraId="57E1C118" w14:textId="77777777">
      <w:pPr>
        <w:autoSpaceDE w:val="0"/>
        <w:autoSpaceDN w:val="0"/>
        <w:adjustRightInd w:val="0"/>
        <w:spacing w:line="240" w:lineRule="auto"/>
        <w:rPr>
          <w:rFonts w:eastAsia="DejaVuSerifCondensed-Bold" w:cs="DejaVuSerifCondensed-Bold"/>
          <w:color w:val="000000"/>
          <w:szCs w:val="18"/>
        </w:rPr>
      </w:pPr>
      <w:bookmarkStart w:name="_Hlk232059515" w:id="0"/>
      <w:r w:rsidRPr="001E5312">
        <w:rPr>
          <w:rFonts w:eastAsia="DejaVuSerifCondensed-Bold" w:cs="DejaVuSerifCondensed-Bold"/>
          <w:color w:val="000000"/>
          <w:szCs w:val="18"/>
        </w:rPr>
        <w:t>Vraag 6</w:t>
      </w:r>
    </w:p>
    <w:p w:rsidRPr="001E5312" w:rsidR="00305441" w:rsidP="00305441" w:rsidRDefault="00305441" w14:paraId="0AB99721"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Kunt u al een doorkijk geven over hoeveel budget van het gereserveerde sportbudget uit het coalitieakkoord</w:t>
      </w:r>
      <w:r>
        <w:rPr>
          <w:rFonts w:eastAsia="DejaVuSerifCondensed" w:cs="DejaVuSerifCondensed"/>
          <w:color w:val="000000"/>
          <w:szCs w:val="18"/>
        </w:rPr>
        <w:t xml:space="preserve"> </w:t>
      </w:r>
      <w:r w:rsidRPr="001E5312">
        <w:rPr>
          <w:rFonts w:eastAsia="DejaVuSerifCondensed" w:cs="DejaVuSerifCondensed"/>
          <w:color w:val="000000"/>
          <w:szCs w:val="18"/>
        </w:rPr>
        <w:t>de komende jaren naar de BOSA-regeling gaat?</w:t>
      </w:r>
    </w:p>
    <w:p w:rsidR="00305441" w:rsidP="00305441" w:rsidRDefault="00305441" w14:paraId="0CE78590" w14:textId="77777777">
      <w:pPr>
        <w:autoSpaceDE w:val="0"/>
        <w:autoSpaceDN w:val="0"/>
        <w:adjustRightInd w:val="0"/>
        <w:spacing w:line="240" w:lineRule="auto"/>
        <w:rPr>
          <w:rFonts w:eastAsia="DejaVuSerifCondensed" w:cs="DejaVuSerifCondensed"/>
          <w:color w:val="000000"/>
          <w:szCs w:val="18"/>
        </w:rPr>
      </w:pPr>
    </w:p>
    <w:p w:rsidR="00305441" w:rsidP="00305441" w:rsidRDefault="00305441" w14:paraId="28FB9E1C"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6</w:t>
      </w:r>
    </w:p>
    <w:p w:rsidRPr="001E5312" w:rsidR="00305441" w:rsidP="00305441" w:rsidRDefault="00305441" w14:paraId="57ED65DF"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 xml:space="preserve">De inzet van het gereserveerde budget voor sport uit het coalitieakkoord vormt onderdeel van de bredere besprekingen over de inzet van coalitieakkoord-middelen. Deze gesprekken lopen op dit moment. </w:t>
      </w:r>
      <w:r>
        <w:rPr>
          <w:rFonts w:eastAsia="DejaVuSerifCondensed" w:cs="DejaVuSerifCondensed"/>
          <w:color w:val="000000"/>
          <w:szCs w:val="18"/>
        </w:rPr>
        <w:t>De</w:t>
      </w:r>
      <w:r w:rsidRPr="001E5312">
        <w:rPr>
          <w:rFonts w:eastAsia="DejaVuSerifCondensed" w:cs="DejaVuSerifCondensed"/>
          <w:color w:val="000000"/>
          <w:szCs w:val="18"/>
        </w:rPr>
        <w:t xml:space="preserve"> Kamer zal uiterlijk op Prinsjesdag geïnformeerd worden over de inzet van deze middelen. </w:t>
      </w:r>
    </w:p>
    <w:bookmarkEnd w:id="0"/>
    <w:p w:rsidRPr="001E5312" w:rsidR="00305441" w:rsidP="00305441" w:rsidRDefault="00305441" w14:paraId="496A03B6"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031D45F2"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7</w:t>
      </w:r>
    </w:p>
    <w:p w:rsidR="00305441" w:rsidP="00305441" w:rsidRDefault="00305441" w14:paraId="15110CD0"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Bent u bereid in gesprek te gaan met sportverenigingen en de RVVB over de ernst en omvang van de</w:t>
      </w:r>
      <w:r>
        <w:rPr>
          <w:rFonts w:eastAsia="DejaVuSerifCondensed" w:cs="DejaVuSerifCondensed"/>
          <w:color w:val="000000"/>
          <w:szCs w:val="18"/>
        </w:rPr>
        <w:t xml:space="preserve"> </w:t>
      </w:r>
      <w:r w:rsidRPr="001E5312">
        <w:rPr>
          <w:rFonts w:eastAsia="DejaVuSerifCondensed" w:cs="DejaVuSerifCondensed"/>
          <w:color w:val="000000"/>
          <w:szCs w:val="18"/>
        </w:rPr>
        <w:t>problemen rondom de BOSA-regeling en te kijken naar het meldpunt? Zo nee, waarom niet?</w:t>
      </w:r>
    </w:p>
    <w:p w:rsidRPr="001E5312" w:rsidR="00305441" w:rsidP="00305441" w:rsidRDefault="00305441" w14:paraId="4A254E5F" w14:textId="77777777">
      <w:pPr>
        <w:autoSpaceDE w:val="0"/>
        <w:autoSpaceDN w:val="0"/>
        <w:adjustRightInd w:val="0"/>
        <w:spacing w:line="240" w:lineRule="auto"/>
        <w:rPr>
          <w:rFonts w:eastAsia="DejaVuSerifCondensed" w:cs="DejaVuSerifCondensed"/>
          <w:color w:val="000000"/>
          <w:szCs w:val="18"/>
        </w:rPr>
      </w:pPr>
    </w:p>
    <w:p w:rsidR="00305441" w:rsidP="00305441" w:rsidRDefault="00305441" w14:paraId="143C75F2" w14:textId="77777777">
      <w:pPr>
        <w:autoSpaceDE w:val="0"/>
        <w:autoSpaceDN w:val="0"/>
        <w:adjustRightInd w:val="0"/>
        <w:spacing w:line="240" w:lineRule="auto"/>
        <w:rPr>
          <w:rFonts w:eastAsia="DejaVuSerifCondensed-Bold" w:cs="DejaVuSerifCondensed-Bold"/>
          <w:color w:val="000000"/>
          <w:szCs w:val="18"/>
        </w:rPr>
      </w:pPr>
      <w:r>
        <w:rPr>
          <w:rFonts w:eastAsia="DejaVuSerifCondensed-Bold" w:cs="DejaVuSerifCondensed-Bold"/>
          <w:color w:val="000000"/>
          <w:szCs w:val="18"/>
        </w:rPr>
        <w:t>Antwoord 7</w:t>
      </w:r>
    </w:p>
    <w:p w:rsidRPr="001E5312" w:rsidR="00305441" w:rsidP="00305441" w:rsidRDefault="00305441" w14:paraId="6E8579D0"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 xml:space="preserve">Mijn ministerie spreekt regelmatig met de RVVB. Ik zal ook met de RVVB in gesprek gaan over de problemen rondom de BOSA-regeling. </w:t>
      </w:r>
    </w:p>
    <w:p w:rsidRPr="001E5312" w:rsidR="00305441" w:rsidP="00305441" w:rsidRDefault="00305441" w14:paraId="119F038C" w14:textId="77777777">
      <w:pPr>
        <w:autoSpaceDE w:val="0"/>
        <w:autoSpaceDN w:val="0"/>
        <w:adjustRightInd w:val="0"/>
        <w:spacing w:line="240" w:lineRule="auto"/>
        <w:rPr>
          <w:rFonts w:eastAsia="DejaVuSerifCondensed-Bold" w:cs="DejaVuSerifCondensed-Bold"/>
          <w:color w:val="000000"/>
          <w:szCs w:val="18"/>
        </w:rPr>
      </w:pPr>
    </w:p>
    <w:p w:rsidRPr="001E5312" w:rsidR="00305441" w:rsidP="00305441" w:rsidRDefault="00305441" w14:paraId="1C57C364" w14:textId="77777777">
      <w:pPr>
        <w:autoSpaceDE w:val="0"/>
        <w:autoSpaceDN w:val="0"/>
        <w:adjustRightInd w:val="0"/>
        <w:spacing w:line="240" w:lineRule="auto"/>
        <w:rPr>
          <w:rFonts w:eastAsia="DejaVuSerifCondensed-Bold" w:cs="DejaVuSerifCondensed-Bold"/>
          <w:color w:val="000000"/>
          <w:szCs w:val="18"/>
        </w:rPr>
      </w:pPr>
      <w:r w:rsidRPr="001E5312">
        <w:rPr>
          <w:rFonts w:eastAsia="DejaVuSerifCondensed-Bold" w:cs="DejaVuSerifCondensed-Bold"/>
          <w:color w:val="000000"/>
          <w:szCs w:val="18"/>
        </w:rPr>
        <w:t>Vraag 8</w:t>
      </w:r>
    </w:p>
    <w:p w:rsidR="00305441" w:rsidP="00305441" w:rsidRDefault="00305441" w14:paraId="6DEF8946"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Kunt u deze vragen beantwoorden voor het commissiedebat Sportbeleid van 30 juni?</w:t>
      </w:r>
    </w:p>
    <w:p w:rsidRPr="001E5312" w:rsidR="00305441" w:rsidP="00305441" w:rsidRDefault="00305441" w14:paraId="19723A3E" w14:textId="77777777">
      <w:pPr>
        <w:autoSpaceDE w:val="0"/>
        <w:autoSpaceDN w:val="0"/>
        <w:adjustRightInd w:val="0"/>
        <w:spacing w:line="240" w:lineRule="auto"/>
        <w:rPr>
          <w:rFonts w:eastAsia="DejaVuSerifCondensed" w:cs="DejaVuSerifCondensed"/>
          <w:color w:val="000000"/>
          <w:szCs w:val="18"/>
        </w:rPr>
      </w:pPr>
    </w:p>
    <w:p w:rsidR="00305441" w:rsidP="00305441" w:rsidRDefault="00305441" w14:paraId="4E312115"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8</w:t>
      </w:r>
    </w:p>
    <w:p w:rsidRPr="001E5312" w:rsidR="00305441" w:rsidP="00305441" w:rsidRDefault="00305441" w14:paraId="4DCF042F"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 xml:space="preserve">Ja. </w:t>
      </w:r>
    </w:p>
    <w:p w:rsidRPr="001E5312" w:rsidR="00305441" w:rsidP="00305441" w:rsidRDefault="00305441" w14:paraId="19E06BF3" w14:textId="77777777">
      <w:pPr>
        <w:autoSpaceDE w:val="0"/>
        <w:autoSpaceDN w:val="0"/>
        <w:adjustRightInd w:val="0"/>
        <w:spacing w:line="240" w:lineRule="auto"/>
        <w:rPr>
          <w:rFonts w:eastAsia="DejaVuSerifCondensed" w:cs="DejaVuSerifCondensed"/>
          <w:color w:val="000000"/>
          <w:szCs w:val="18"/>
        </w:rPr>
      </w:pPr>
    </w:p>
    <w:p w:rsidRPr="001E5312" w:rsidR="00305441" w:rsidP="00305441" w:rsidRDefault="00305441" w14:paraId="5199F9D5" w14:textId="77777777">
      <w:pPr>
        <w:autoSpaceDE w:val="0"/>
        <w:autoSpaceDN w:val="0"/>
        <w:adjustRightInd w:val="0"/>
        <w:spacing w:line="240" w:lineRule="auto"/>
        <w:rPr>
          <w:rFonts w:eastAsia="DejaVuSerifCondensed" w:cs="DejaVuSerifCondensed"/>
          <w:color w:val="000000"/>
          <w:szCs w:val="18"/>
        </w:rPr>
      </w:pPr>
      <w:r w:rsidRPr="001E5312">
        <w:rPr>
          <w:rFonts w:eastAsia="DejaVuSerifCondensed" w:cs="DejaVuSerifCondensed"/>
          <w:color w:val="000000"/>
          <w:szCs w:val="18"/>
        </w:rPr>
        <w:t>1) NOS, 5 mei 2026, 'Meldpunt voor problemen met sportsubsidieregeling: 'Dit is niet meer</w:t>
      </w:r>
    </w:p>
    <w:p w:rsidRPr="001E5312" w:rsidR="00305441" w:rsidP="00305441" w:rsidRDefault="00305441" w14:paraId="1B122ED5" w14:textId="77777777">
      <w:r w:rsidRPr="001E5312">
        <w:rPr>
          <w:rFonts w:eastAsia="DejaVuSerifCondensed" w:cs="DejaVuSerifCondensed"/>
          <w:color w:val="000000"/>
          <w:szCs w:val="18"/>
        </w:rPr>
        <w:t>verantwoord'' (</w:t>
      </w:r>
      <w:r w:rsidRPr="001E5312">
        <w:rPr>
          <w:rFonts w:eastAsia="DejaVuSerifCondensed" w:cs="DejaVuSerifCondensed"/>
          <w:color w:val="0000FF"/>
          <w:szCs w:val="18"/>
        </w:rPr>
        <w:t>Meldpunt voor problemen met sportsubsidieregeling: 'Dit is niet meer verantwoord'</w:t>
      </w:r>
      <w:r w:rsidRPr="001E5312">
        <w:rPr>
          <w:rFonts w:eastAsia="DejaVuSerifCondensed" w:cs="DejaVuSerifCondensed"/>
          <w:color w:val="000000"/>
          <w:szCs w:val="18"/>
        </w:rPr>
        <w:t>)</w:t>
      </w:r>
    </w:p>
    <w:p w:rsidRPr="001E5312" w:rsidR="00305441" w:rsidP="00305441" w:rsidRDefault="00305441" w14:paraId="239B5BAD" w14:textId="77777777"/>
    <w:p w:rsidR="00694F88" w:rsidRDefault="00694F88" w14:paraId="1A18BB77" w14:textId="77777777"/>
    <w:sectPr w:rsidR="00694F88" w:rsidSect="0030544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F588" w14:textId="77777777" w:rsidR="00FC0346" w:rsidRDefault="00FC0346" w:rsidP="00305441">
      <w:pPr>
        <w:spacing w:after="0" w:line="240" w:lineRule="auto"/>
      </w:pPr>
      <w:r>
        <w:separator/>
      </w:r>
    </w:p>
  </w:endnote>
  <w:endnote w:type="continuationSeparator" w:id="0">
    <w:p w14:paraId="725E7833" w14:textId="77777777" w:rsidR="00FC0346" w:rsidRDefault="00FC0346" w:rsidP="0030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557" w14:textId="77777777" w:rsidR="00305441" w:rsidRPr="00305441" w:rsidRDefault="00305441" w:rsidP="003054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A514" w14:textId="77777777" w:rsidR="00FC0346" w:rsidRPr="00305441" w:rsidRDefault="00FC0346" w:rsidP="003054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25A" w14:textId="77777777" w:rsidR="00FC0346" w:rsidRPr="00305441" w:rsidRDefault="00FC0346" w:rsidP="003054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747E" w14:textId="77777777" w:rsidR="00FC0346" w:rsidRDefault="00FC0346" w:rsidP="00305441">
      <w:pPr>
        <w:spacing w:after="0" w:line="240" w:lineRule="auto"/>
      </w:pPr>
      <w:r>
        <w:separator/>
      </w:r>
    </w:p>
  </w:footnote>
  <w:footnote w:type="continuationSeparator" w:id="0">
    <w:p w14:paraId="45070F46" w14:textId="77777777" w:rsidR="00FC0346" w:rsidRDefault="00FC0346" w:rsidP="00305441">
      <w:pPr>
        <w:spacing w:after="0" w:line="240" w:lineRule="auto"/>
      </w:pPr>
      <w:r>
        <w:continuationSeparator/>
      </w:r>
    </w:p>
  </w:footnote>
  <w:footnote w:id="1">
    <w:p w14:paraId="3DFDA2D5" w14:textId="77777777" w:rsidR="00305441" w:rsidRPr="00054434" w:rsidRDefault="00305441" w:rsidP="00305441">
      <w:pPr>
        <w:pStyle w:val="Voetnoottekst"/>
        <w:rPr>
          <w:sz w:val="14"/>
          <w:szCs w:val="14"/>
        </w:rPr>
      </w:pPr>
      <w:r w:rsidRPr="00054434">
        <w:rPr>
          <w:rStyle w:val="Voetnootmarkering"/>
          <w:sz w:val="14"/>
          <w:szCs w:val="14"/>
        </w:rPr>
        <w:footnoteRef/>
      </w:r>
      <w:r w:rsidRPr="00054434">
        <w:rPr>
          <w:sz w:val="14"/>
          <w:szCs w:val="14"/>
        </w:rPr>
        <w:t xml:space="preserve"> Kamerstukken II 2024/25, 2024D46669.</w:t>
      </w:r>
    </w:p>
  </w:footnote>
  <w:footnote w:id="2">
    <w:p w14:paraId="465C94A7" w14:textId="77777777" w:rsidR="00305441" w:rsidRPr="007B5F16" w:rsidRDefault="00305441" w:rsidP="00305441">
      <w:pPr>
        <w:pStyle w:val="Voetnoottekst"/>
        <w:rPr>
          <w:sz w:val="14"/>
          <w:szCs w:val="14"/>
        </w:rPr>
      </w:pPr>
      <w:r w:rsidRPr="007B5F16">
        <w:rPr>
          <w:rStyle w:val="Voetnootmarkering"/>
          <w:sz w:val="14"/>
          <w:szCs w:val="14"/>
        </w:rPr>
        <w:footnoteRef/>
      </w:r>
      <w:r w:rsidRPr="007B5F16">
        <w:rPr>
          <w:sz w:val="14"/>
          <w:szCs w:val="14"/>
        </w:rPr>
        <w:t xml:space="preserve"> </w:t>
      </w:r>
      <w:hyperlink r:id="rId1" w:history="1">
        <w:r w:rsidRPr="007B5F16">
          <w:rPr>
            <w:rStyle w:val="Hyperlink"/>
            <w:sz w:val="14"/>
            <w:szCs w:val="14"/>
          </w:rPr>
          <w:t>Aan de slag - Coalitieakkoord 2026-2030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EDB" w14:textId="77777777" w:rsidR="00305441" w:rsidRPr="00305441" w:rsidRDefault="00305441" w:rsidP="003054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5901" w14:textId="77777777" w:rsidR="00305441" w:rsidRPr="00305441" w:rsidRDefault="00305441" w:rsidP="003054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F912" w14:textId="77777777" w:rsidR="00FC0346" w:rsidRPr="00305441" w:rsidRDefault="00FC0346" w:rsidP="003054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1"/>
    <w:rsid w:val="001A27FB"/>
    <w:rsid w:val="00305441"/>
    <w:rsid w:val="00694F88"/>
    <w:rsid w:val="00FC0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575F"/>
  <w15:chartTrackingRefBased/>
  <w15:docId w15:val="{C200DCE8-0CDB-43C8-8B55-C31A1E84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54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54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54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54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4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4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4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4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54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54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54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54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54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4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4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441"/>
    <w:rPr>
      <w:rFonts w:eastAsiaTheme="majorEastAsia" w:cstheme="majorBidi"/>
      <w:color w:val="272727" w:themeColor="text1" w:themeTint="D8"/>
    </w:rPr>
  </w:style>
  <w:style w:type="paragraph" w:styleId="Titel">
    <w:name w:val="Title"/>
    <w:basedOn w:val="Standaard"/>
    <w:next w:val="Standaard"/>
    <w:link w:val="TitelChar"/>
    <w:uiPriority w:val="10"/>
    <w:qFormat/>
    <w:rsid w:val="0030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4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4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4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4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441"/>
    <w:rPr>
      <w:i/>
      <w:iCs/>
      <w:color w:val="404040" w:themeColor="text1" w:themeTint="BF"/>
    </w:rPr>
  </w:style>
  <w:style w:type="paragraph" w:styleId="Lijstalinea">
    <w:name w:val="List Paragraph"/>
    <w:basedOn w:val="Standaard"/>
    <w:uiPriority w:val="34"/>
    <w:qFormat/>
    <w:rsid w:val="00305441"/>
    <w:pPr>
      <w:ind w:left="720"/>
      <w:contextualSpacing/>
    </w:pPr>
  </w:style>
  <w:style w:type="character" w:styleId="Intensievebenadrukking">
    <w:name w:val="Intense Emphasis"/>
    <w:basedOn w:val="Standaardalinea-lettertype"/>
    <w:uiPriority w:val="21"/>
    <w:qFormat/>
    <w:rsid w:val="00305441"/>
    <w:rPr>
      <w:i/>
      <w:iCs/>
      <w:color w:val="2F5496" w:themeColor="accent1" w:themeShade="BF"/>
    </w:rPr>
  </w:style>
  <w:style w:type="paragraph" w:styleId="Duidelijkcitaat">
    <w:name w:val="Intense Quote"/>
    <w:basedOn w:val="Standaard"/>
    <w:next w:val="Standaard"/>
    <w:link w:val="DuidelijkcitaatChar"/>
    <w:uiPriority w:val="30"/>
    <w:qFormat/>
    <w:rsid w:val="0030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5441"/>
    <w:rPr>
      <w:i/>
      <w:iCs/>
      <w:color w:val="2F5496" w:themeColor="accent1" w:themeShade="BF"/>
    </w:rPr>
  </w:style>
  <w:style w:type="character" w:styleId="Intensieveverwijzing">
    <w:name w:val="Intense Reference"/>
    <w:basedOn w:val="Standaardalinea-lettertype"/>
    <w:uiPriority w:val="32"/>
    <w:qFormat/>
    <w:rsid w:val="00305441"/>
    <w:rPr>
      <w:b/>
      <w:bCs/>
      <w:smallCaps/>
      <w:color w:val="2F5496" w:themeColor="accent1" w:themeShade="BF"/>
      <w:spacing w:val="5"/>
    </w:rPr>
  </w:style>
  <w:style w:type="paragraph" w:styleId="Voetnoottekst">
    <w:name w:val="footnote text"/>
    <w:basedOn w:val="Standaard"/>
    <w:link w:val="VoetnoottekstChar"/>
    <w:uiPriority w:val="99"/>
    <w:semiHidden/>
    <w:rsid w:val="0030544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0544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0544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0544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544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0544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0544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05441"/>
    <w:rPr>
      <w:vertAlign w:val="superscript"/>
    </w:rPr>
  </w:style>
  <w:style w:type="character" w:styleId="Hyperlink">
    <w:name w:val="Hyperlink"/>
    <w:basedOn w:val="Standaardalinea-lettertype"/>
    <w:rsid w:val="00305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abinetsformatie2025.nl/documenten/2026/01/30/aan-de-slag---coalitieakkoord-2026-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650</ap:Words>
  <ap:Characters>3577</ap:Characters>
  <ap:DocSecurity>0</ap:DocSecurity>
  <ap:Lines>29</ap:Lines>
  <ap:Paragraphs>8</ap:Paragraphs>
  <ap:ScaleCrop>false</ap:ScaleCrop>
  <ap:LinksUpToDate>false</ap:LinksUpToDate>
  <ap:CharactersWithSpaces>4219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2026-06-26T09:36:00.0000000Z</dcterms:created>
  <dcterms:modified xsi:type="dcterms:W3CDTF">2026-06-26T09:36:00.0000000Z</dcterms:modified>
  <version/>
  <category/>
</coreProperties>
</file>