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22CC" w:rsidR="00A522CC" w:rsidP="00A522CC" w:rsidRDefault="00A522CC" w14:paraId="56762376" w14:textId="77777777">
      <w:pPr>
        <w:suppressAutoHyphens/>
      </w:pPr>
    </w:p>
    <w:p w:rsidRPr="00A522CC" w:rsidR="00A522CC" w:rsidP="00A522CC" w:rsidRDefault="00A522CC" w14:paraId="3871AD1D" w14:textId="77777777">
      <w:pPr>
        <w:suppressAutoHyphens/>
      </w:pPr>
    </w:p>
    <w:p w:rsidRPr="00A522CC" w:rsidR="00A522CC" w:rsidP="00A522CC" w:rsidRDefault="00A522CC" w14:paraId="4AE91FC7" w14:textId="77777777">
      <w:pPr>
        <w:suppressAutoHyphens/>
      </w:pPr>
    </w:p>
    <w:p w:rsidRPr="00A522CC" w:rsidR="00411FE2" w:rsidP="00A522CC" w:rsidRDefault="00E442C9" w14:paraId="54540D44" w14:textId="7C0AF1BF">
      <w:pPr>
        <w:suppressAutoHyphens/>
      </w:pPr>
      <w:r w:rsidRPr="00A522CC">
        <w:t>Geachte Voorzitter,</w:t>
      </w:r>
    </w:p>
    <w:p w:rsidRPr="00A522CC" w:rsidR="00411FE2" w:rsidP="00A522CC" w:rsidRDefault="00411FE2" w14:paraId="378DC112" w14:textId="77777777">
      <w:pPr>
        <w:suppressAutoHyphens/>
      </w:pPr>
    </w:p>
    <w:p w:rsidRPr="00A522CC" w:rsidR="00E442C9" w:rsidP="00A522CC" w:rsidRDefault="00D420F6" w14:paraId="582D8396" w14:textId="13FEED36">
      <w:pPr>
        <w:suppressAutoHyphens/>
      </w:pPr>
      <w:r w:rsidRPr="00A522CC">
        <w:t xml:space="preserve">Een uitbraak van een infectieziekte is in de </w:t>
      </w:r>
      <w:proofErr w:type="spellStart"/>
      <w:r w:rsidRPr="00A522CC">
        <w:t>Rijksbrede</w:t>
      </w:r>
      <w:proofErr w:type="spellEnd"/>
      <w:r w:rsidRPr="00A522CC">
        <w:t xml:space="preserve"> risicoanalyse opgenomen als scenario met een grote impact op de nationale veiligheid. Recente ervaringen met de</w:t>
      </w:r>
      <w:r w:rsidRPr="00A522CC" w:rsidR="00E442C9">
        <w:t xml:space="preserve"> coronapandemie h</w:t>
      </w:r>
      <w:r w:rsidRPr="00A522CC">
        <w:t>ebben</w:t>
      </w:r>
      <w:r w:rsidRPr="00A522CC" w:rsidR="00E442C9">
        <w:t xml:space="preserve"> de impact van </w:t>
      </w:r>
      <w:r w:rsidRPr="00A522CC" w:rsidR="00420760">
        <w:t xml:space="preserve">zo’n </w:t>
      </w:r>
      <w:r w:rsidRPr="00A522CC" w:rsidR="00E442C9">
        <w:t>grootschalige infectieziekte</w:t>
      </w:r>
      <w:r w:rsidRPr="00A522CC" w:rsidR="00466112">
        <w:t>-</w:t>
      </w:r>
      <w:r w:rsidRPr="00A522CC" w:rsidR="00E442C9">
        <w:t xml:space="preserve">uitbraak onderstreept. De gevolgen beperkten zich niet tot de volksgezondheid, maar raakten vrijwel alle sectoren en de gehele maatschappij. Een effectieve voorbereiding en goed gecoördineerde samenwerking tussen alle betrokken partijen zijn daarom van groot belang. In dit kader bieden wij uw Kamer het </w:t>
      </w:r>
      <w:r w:rsidRPr="00A522CC" w:rsidR="00E442C9">
        <w:rPr>
          <w:i/>
          <w:iCs/>
        </w:rPr>
        <w:t>Landelijk Crisisplan Infectieziekten (LCP-I)</w:t>
      </w:r>
      <w:r w:rsidRPr="00A522CC" w:rsidR="00E442C9">
        <w:t xml:space="preserve"> aan.</w:t>
      </w:r>
    </w:p>
    <w:p w:rsidRPr="00A522CC" w:rsidR="00E442C9" w:rsidP="00A522CC" w:rsidRDefault="00E442C9" w14:paraId="4B09DEB5" w14:textId="77777777">
      <w:pPr>
        <w:suppressAutoHyphens/>
      </w:pPr>
    </w:p>
    <w:p w:rsidRPr="00A522CC" w:rsidR="00E442C9" w:rsidP="00A522CC" w:rsidRDefault="00E442C9" w14:paraId="651DF765" w14:textId="77777777">
      <w:pPr>
        <w:suppressAutoHyphens/>
      </w:pPr>
      <w:r w:rsidRPr="00A522CC">
        <w:t xml:space="preserve">Het LCP-I beschrijft de bestaande structuren en afspraken op nationaal en regionaal niveau voor de bestrijding van een (dreigende) crisis als gevolg van een A-infectieziekte met aanzienlijke maatschappelijke impact. Het plan is een nadere uitwerking van de generieke crisisaanpak van het Rijk, zoals beschreven in het </w:t>
      </w:r>
      <w:r w:rsidRPr="00A522CC">
        <w:rPr>
          <w:i/>
          <w:iCs/>
        </w:rPr>
        <w:t>Instellingsbesluit Ministeriële Commissie Crisisbeheersing</w:t>
      </w:r>
      <w:r w:rsidRPr="00A522CC">
        <w:t xml:space="preserve"> en het </w:t>
      </w:r>
      <w:r w:rsidRPr="00A522CC">
        <w:rPr>
          <w:i/>
          <w:iCs/>
        </w:rPr>
        <w:t>Nationaal Handboek Crisisbeheersing</w:t>
      </w:r>
      <w:r w:rsidRPr="00A522CC">
        <w:t>.</w:t>
      </w:r>
    </w:p>
    <w:p w:rsidRPr="00A522CC" w:rsidR="00E442C9" w:rsidP="00A522CC" w:rsidRDefault="00E442C9" w14:paraId="40243AC9" w14:textId="77777777">
      <w:pPr>
        <w:suppressAutoHyphens/>
      </w:pPr>
    </w:p>
    <w:p w:rsidRPr="00A522CC" w:rsidR="00EB423E" w:rsidP="00A522CC" w:rsidRDefault="00E442C9" w14:paraId="6650BED9" w14:textId="72CD813D">
      <w:pPr>
        <w:suppressAutoHyphens/>
      </w:pPr>
      <w:r w:rsidRPr="00A522CC">
        <w:t xml:space="preserve">Het is een belangrijke mijlpaal dat infectieziekten onder de paraplu van landelijke crisisplannen worden beschreven. Hiermee wordt invulling gegeven aan de aanbevelingen van de </w:t>
      </w:r>
      <w:proofErr w:type="spellStart"/>
      <w:r w:rsidRPr="00A522CC">
        <w:t>Onderzoeksraad</w:t>
      </w:r>
      <w:proofErr w:type="spellEnd"/>
      <w:r w:rsidRPr="00A522CC">
        <w:t xml:space="preserve"> voor Veiligheid (</w:t>
      </w:r>
      <w:proofErr w:type="spellStart"/>
      <w:r w:rsidRPr="00A522CC">
        <w:t>OvV</w:t>
      </w:r>
      <w:proofErr w:type="spellEnd"/>
      <w:r w:rsidRPr="00A522CC">
        <w:t>) om de voorbereiding op langdurige, maatschappij-ontwrichtende crises te versterken. Het LCP-I geeft een samenhangend overzicht van de structuur waarmee Nederland een crisis als gevolg van een (mogelijke) A-infectieziekte (en eventueel een B1-infectieziekte) aanpakt. Daarnaast benoemt het de specifieke aandachtspunten en processen in het geval van een zoönose (een infectieziekte die van dier op mens wordt overgedragen). Het LCP-I legt vast welke partijen verantwoordelijk zijn voor advisering en besluitvorming en biedt inzicht in de relevante variabelen en scenario’s die van invloed zijn op de bestrijding. Het plan creëert daarmee helderheid voor alle betrokkenen.</w:t>
      </w:r>
      <w:r w:rsidRPr="00A522CC" w:rsidR="009627FE">
        <w:t xml:space="preserve"> </w:t>
      </w:r>
      <w:r w:rsidRPr="00A522CC" w:rsidR="00EB423E">
        <w:t>De scenario’s zijn ook gepubliceerd</w:t>
      </w:r>
      <w:r w:rsidRPr="00A522CC" w:rsidR="00EB423E">
        <w:rPr>
          <w:rStyle w:val="Voetnootmarkering"/>
        </w:rPr>
        <w:footnoteReference w:id="1"/>
      </w:r>
      <w:r w:rsidRPr="00A522CC" w:rsidR="00EB423E">
        <w:t xml:space="preserve">, zodat deze gebruikt kunnen worden om mee te oefenen. </w:t>
      </w:r>
    </w:p>
    <w:p w:rsidR="00A522CC" w:rsidP="00A522CC" w:rsidRDefault="00A522CC" w14:paraId="248E3744" w14:textId="77777777">
      <w:pPr>
        <w:suppressAutoHyphens/>
      </w:pPr>
    </w:p>
    <w:p w:rsidR="00A522CC" w:rsidP="00A522CC" w:rsidRDefault="00A522CC" w14:paraId="190F995F" w14:textId="77777777">
      <w:pPr>
        <w:suppressAutoHyphens/>
      </w:pPr>
    </w:p>
    <w:p w:rsidR="00A522CC" w:rsidP="00A522CC" w:rsidRDefault="00A522CC" w14:paraId="4A9B7BBD" w14:textId="77777777">
      <w:pPr>
        <w:suppressAutoHyphens/>
      </w:pPr>
    </w:p>
    <w:p w:rsidRPr="00A522CC" w:rsidR="00E442C9" w:rsidP="00A522CC" w:rsidRDefault="00E442C9" w14:paraId="49A8B8BB" w14:textId="067B7DF3">
      <w:pPr>
        <w:suppressAutoHyphens/>
      </w:pPr>
      <w:r w:rsidRPr="00A522CC">
        <w:t>Tegelijkertijd garandeert het plan geen operationele slagkracht: de daadwerkelijke effectiviteit van crisisrespons hangt af van de beschikbare capaciteit en inzetbaarheid van betrokken organisaties op het moment van een uitbraak.</w:t>
      </w:r>
    </w:p>
    <w:p w:rsidRPr="00A522CC" w:rsidR="009627FE" w:rsidP="00A522CC" w:rsidRDefault="009627FE" w14:paraId="14E733B4" w14:textId="5C61A011">
      <w:pPr>
        <w:suppressAutoHyphens/>
      </w:pPr>
      <w:r w:rsidRPr="00A522CC">
        <w:t>Met het LCP-I menen wij een heldere structuur te bieden tussen het zorg- en het veiligheidsdomein.</w:t>
      </w:r>
    </w:p>
    <w:p w:rsidRPr="00A522CC" w:rsidR="00E442C9" w:rsidP="00A522CC" w:rsidRDefault="00E442C9" w14:paraId="38EC4D7A" w14:textId="77777777">
      <w:pPr>
        <w:suppressAutoHyphens/>
      </w:pPr>
    </w:p>
    <w:p w:rsidRPr="00A522CC" w:rsidR="00E442C9" w:rsidP="00A522CC" w:rsidRDefault="00E442C9" w14:paraId="68C3AC02" w14:textId="72CA4251">
      <w:pPr>
        <w:suppressAutoHyphens/>
      </w:pPr>
      <w:r w:rsidRPr="00A522CC">
        <w:t xml:space="preserve">Een belangrijk aandachtspunt in het LCP-I is de adviesstructuur tijdens een crisis. Het plan schetst de betrokken partijen, de wijze waarop besluitvorming tot stand komt en de brede maatschappelijke afwegingen die een rol spelen bij infectieziektebestrijding. Daarbij wordt ook de nieuwe rol van de Landelijke Functie </w:t>
      </w:r>
      <w:r w:rsidRPr="00A522CC" w:rsidR="00777CB2">
        <w:t>o</w:t>
      </w:r>
      <w:r w:rsidRPr="00A522CC">
        <w:t>pschaling Infectieziektebestrijding (LFI) in medisch-operationele processen beschreven.</w:t>
      </w:r>
    </w:p>
    <w:p w:rsidRPr="00A522CC" w:rsidR="00E442C9" w:rsidP="00A522CC" w:rsidRDefault="00E442C9" w14:paraId="35AAACE8" w14:textId="77777777">
      <w:pPr>
        <w:suppressAutoHyphens/>
      </w:pPr>
      <w:r w:rsidRPr="00A522CC">
        <w:t>Heldere en effectieve communicatie is een essentieel onderdeel van crisisbeheersing. Het LCP-I en de bijbehorende Koepelnotitie Communicatie besteden expliciet aandacht aan de uitdagingen die zich daarbij voordoen, zoals het omgaan met desinformatie, het bereiken van verschillende doelgroepen en het belang van maatschappelijk draagvlak.</w:t>
      </w:r>
    </w:p>
    <w:p w:rsidRPr="00A522CC" w:rsidR="00E442C9" w:rsidP="00A522CC" w:rsidRDefault="00E442C9" w14:paraId="2E933CC6" w14:textId="77777777">
      <w:pPr>
        <w:suppressAutoHyphens/>
      </w:pPr>
    </w:p>
    <w:p w:rsidRPr="00A522CC" w:rsidR="00E442C9" w:rsidP="00A522CC" w:rsidRDefault="00E442C9" w14:paraId="6FB81480" w14:textId="77777777">
      <w:pPr>
        <w:suppressAutoHyphens/>
      </w:pPr>
      <w:r w:rsidRPr="00A522CC">
        <w:t>Het ministerie van Volksgezondheid, Welzijn en Sport (VWS) heeft dit LCP-I opgesteld in samenwerking met het ministerie van Justitie en Veiligheid (</w:t>
      </w:r>
      <w:proofErr w:type="spellStart"/>
      <w:r w:rsidRPr="00A522CC">
        <w:t>JenV</w:t>
      </w:r>
      <w:proofErr w:type="spellEnd"/>
      <w:r w:rsidRPr="00A522CC">
        <w:t>), het ministerie van Landbouw, Visserij, Voedselzekerheid en Natuur (LVVN), de veiligheidsregio’s, kennisinstituten, adviesorganen en (branche)organisaties. Infectieziektebestrijding vereist een brede, gecoördineerde aanpak, waarbij zowel publieke als private partijen een rol spelen.</w:t>
      </w:r>
    </w:p>
    <w:p w:rsidRPr="00A522CC" w:rsidR="00E442C9" w:rsidP="00A522CC" w:rsidRDefault="00E442C9" w14:paraId="506F1930" w14:textId="77777777">
      <w:pPr>
        <w:suppressAutoHyphens/>
      </w:pPr>
    </w:p>
    <w:p w:rsidRPr="00A522CC" w:rsidR="00E442C9" w:rsidP="00A522CC" w:rsidRDefault="00E442C9" w14:paraId="03F752A3" w14:textId="06C3C4BD">
      <w:pPr>
        <w:suppressAutoHyphens/>
      </w:pPr>
      <w:r w:rsidRPr="00A522CC">
        <w:t xml:space="preserve">Het LCP-I biedt voor het eerst een integraal overzicht van het infectieziektebestrijdingslandschap in Nederland, inclusief de internationale dimensie. Tegelijkertijd blijft dit landschap in ontwikkeling. De implementatie van lessen uit de </w:t>
      </w:r>
      <w:r w:rsidRPr="00A522CC" w:rsidR="001C16C2">
        <w:t>corona</w:t>
      </w:r>
      <w:r w:rsidRPr="00A522CC">
        <w:t xml:space="preserve">pandemie is nog gaande en er wordt nog gewerkt aan verdere uitwerkingen, zoals de tweede en derde tranche van de wijziging van de Wet publieke gezondheid en de doorontwikkeling van het pandemisch paraat IV/ICT-landschap. </w:t>
      </w:r>
      <w:r w:rsidRPr="00A522CC" w:rsidR="00170F49">
        <w:t xml:space="preserve">Ten aanzien van regie en sturing in de zorg werkt de minister van VWS aan aanpassingen in de crisisstructuur binnen de zorgketen om landelijke regie wettelijk te borgen en de verschillende verantwoordelijkheden te expliciteren. </w:t>
      </w:r>
      <w:r w:rsidRPr="00A522CC">
        <w:t>Periodieke (landelijke) oefeningen en de aanbevelingen uit nationale en internationale evaluaties kunnen eveneens leiden tot verdere doorontwikkeling van het LCP-I. Het is dan ook de verwachting dat het plan binnen twee jaar wordt geactualiseerd.</w:t>
      </w:r>
    </w:p>
    <w:p w:rsidRPr="00A522CC" w:rsidR="00E442C9" w:rsidP="00A522CC" w:rsidRDefault="00E442C9" w14:paraId="40EFFB9A" w14:textId="77777777">
      <w:pPr>
        <w:suppressAutoHyphens/>
      </w:pPr>
    </w:p>
    <w:p w:rsidRPr="00A522CC" w:rsidR="001E0FB1" w:rsidP="00A522CC" w:rsidRDefault="00E442C9" w14:paraId="45C6E9F2" w14:textId="44AF772D">
      <w:pPr>
        <w:suppressAutoHyphens/>
      </w:pPr>
      <w:r w:rsidRPr="00A522CC">
        <w:t xml:space="preserve">Met het LCP-I en de bijbehorende uitwerkingen beschikt het kabinet </w:t>
      </w:r>
      <w:r w:rsidRPr="00A522CC" w:rsidR="0003691D">
        <w:t xml:space="preserve">op dit moment </w:t>
      </w:r>
      <w:r w:rsidRPr="00A522CC">
        <w:t xml:space="preserve">over een belangrijk instrument in de gezamenlijke voorbereiding op toekomstige infectieziektecrises. </w:t>
      </w:r>
      <w:bookmarkStart w:name="_Hlk210384001" w:id="0"/>
      <w:r w:rsidRPr="00A522CC" w:rsidR="005878D6">
        <w:t xml:space="preserve">Met de Voorjaarsnota 2026 zijn de middelen voor pandemische paraatheid voor de lange termijn geborgd. Daarmee </w:t>
      </w:r>
      <w:r w:rsidRPr="00A522CC" w:rsidR="00D420F6">
        <w:t xml:space="preserve">kan ook uitvoering gegeven worden aan de structuren zoals deze in het </w:t>
      </w:r>
      <w:r w:rsidRPr="00A522CC" w:rsidR="005878D6">
        <w:t xml:space="preserve">LCP-I </w:t>
      </w:r>
      <w:r w:rsidRPr="00A522CC" w:rsidR="00D420F6">
        <w:t>beschreven zijn.</w:t>
      </w:r>
      <w:bookmarkEnd w:id="0"/>
    </w:p>
    <w:p w:rsidRPr="00A522CC" w:rsidR="00A522CC" w:rsidP="00A522CC" w:rsidRDefault="00A522CC" w14:paraId="5B744F21" w14:textId="77777777">
      <w:pPr>
        <w:suppressAutoHyphens/>
      </w:pPr>
    </w:p>
    <w:p w:rsidRPr="00A522CC" w:rsidR="00A522CC" w:rsidP="00A522CC" w:rsidRDefault="00A522CC" w14:paraId="3187AD6C" w14:textId="77777777">
      <w:pPr>
        <w:suppressAutoHyphens/>
      </w:pPr>
    </w:p>
    <w:p w:rsidRPr="00A522CC" w:rsidR="00A522CC" w:rsidP="00A522CC" w:rsidRDefault="00A522CC" w14:paraId="626BC484" w14:textId="77777777">
      <w:pPr>
        <w:suppressAutoHyphens/>
      </w:pPr>
    </w:p>
    <w:p w:rsidRPr="00A522CC" w:rsidR="00A522CC" w:rsidP="00A522CC" w:rsidRDefault="00A522CC" w14:paraId="633C1BE3" w14:textId="77777777">
      <w:pPr>
        <w:suppressAutoHyphens/>
      </w:pPr>
    </w:p>
    <w:p w:rsidRPr="00A522CC" w:rsidR="00A522CC" w:rsidP="00A522CC" w:rsidRDefault="00A522CC" w14:paraId="60F6A6B4" w14:textId="77777777">
      <w:pPr>
        <w:suppressAutoHyphens/>
      </w:pPr>
    </w:p>
    <w:p w:rsidRPr="00A522CC" w:rsidR="00A522CC" w:rsidP="00A522CC" w:rsidRDefault="00A522CC" w14:paraId="76CABDF4" w14:textId="77777777">
      <w:pPr>
        <w:suppressAutoHyphens/>
      </w:pPr>
    </w:p>
    <w:p w:rsidRPr="00A522CC" w:rsidR="00E442C9" w:rsidP="00A522CC" w:rsidRDefault="00E442C9" w14:paraId="4229EC7D" w14:textId="429413C3">
      <w:pPr>
        <w:suppressAutoHyphens/>
      </w:pPr>
      <w:r w:rsidRPr="00A522CC">
        <w:lastRenderedPageBreak/>
        <w:t xml:space="preserve">Wij rekenen erop dat het LCP-I alle partners die betrokken zijn bij infectieziektebestrijding in Nederland ertoe aanzet om hun eigen draaiboeken en procedures opnieuw tegen het licht te houden en met het LCP-I in lijn te brengen. Waar dat nodig is, zullen wij onze partners hierbij ondersteunen. </w:t>
      </w:r>
    </w:p>
    <w:p w:rsidRPr="00A522CC" w:rsidR="00E442C9" w:rsidP="00A522CC" w:rsidRDefault="00E442C9" w14:paraId="4BED18E1" w14:textId="77777777">
      <w:pPr>
        <w:suppressAutoHyphens/>
      </w:pPr>
    </w:p>
    <w:p w:rsidRPr="00A522CC" w:rsidR="00E442C9" w:rsidP="00A522CC" w:rsidRDefault="00E442C9" w14:paraId="5D6256DE" w14:textId="779C8D7E">
      <w:pPr>
        <w:suppressAutoHyphens/>
      </w:pPr>
      <w:r w:rsidRPr="00A522CC">
        <w:t>Hoogachtend,</w:t>
      </w:r>
    </w:p>
    <w:p w:rsidRPr="00A522CC" w:rsidR="00466112" w:rsidP="00A522CC" w:rsidRDefault="00466112" w14:paraId="1BF69F8D" w14:textId="77777777">
      <w:pPr>
        <w:suppressAutoHyphens/>
      </w:pPr>
    </w:p>
    <w:p w:rsidRPr="00A522CC" w:rsidR="00A522CC" w:rsidP="00A522CC" w:rsidRDefault="00777CB2" w14:paraId="3A1F61ED" w14:textId="37F14C28">
      <w:pPr>
        <w:suppressAutoHyphens/>
        <w:ind w:left="4245" w:hanging="4245"/>
      </w:pPr>
      <w:r w:rsidRPr="00A522CC">
        <w:t xml:space="preserve">de </w:t>
      </w:r>
      <w:r w:rsidRPr="00A522CC" w:rsidR="00466112">
        <w:t>minister van Volksgezondheid,</w:t>
      </w:r>
      <w:r w:rsidRPr="00A522CC" w:rsidR="00A522CC">
        <w:tab/>
      </w:r>
      <w:r w:rsidRPr="00A522CC" w:rsidR="00A522CC">
        <w:tab/>
        <w:t>de minister van Justitie en</w:t>
      </w:r>
    </w:p>
    <w:p w:rsidRPr="00A522CC" w:rsidR="00A522CC" w:rsidP="00A522CC" w:rsidRDefault="00A522CC" w14:paraId="28415650" w14:textId="271FE631">
      <w:pPr>
        <w:suppressAutoHyphens/>
        <w:ind w:left="4245" w:hanging="4245"/>
      </w:pPr>
      <w:r w:rsidRPr="00A522CC">
        <w:t>Welzijn en Sport,</w:t>
      </w:r>
      <w:r w:rsidRPr="00A522CC">
        <w:tab/>
        <w:t>Veiligheid,</w:t>
      </w:r>
    </w:p>
    <w:p w:rsidRPr="00A522CC" w:rsidR="00466112" w:rsidP="00A522CC" w:rsidRDefault="00466112" w14:paraId="7948B306" w14:textId="0DCEBF32">
      <w:pPr>
        <w:suppressAutoHyphens/>
        <w:ind w:left="4245" w:hanging="4245"/>
      </w:pPr>
    </w:p>
    <w:p w:rsidRPr="00A522CC" w:rsidR="00E442C9" w:rsidP="00A522CC" w:rsidRDefault="00E442C9" w14:paraId="18B6ACBF" w14:textId="77777777">
      <w:pPr>
        <w:suppressAutoHyphens/>
      </w:pPr>
    </w:p>
    <w:p w:rsidRPr="00A522CC" w:rsidR="00466112" w:rsidP="00A522CC" w:rsidRDefault="00466112" w14:paraId="6ECD4548" w14:textId="77777777">
      <w:pPr>
        <w:suppressAutoHyphens/>
      </w:pPr>
    </w:p>
    <w:p w:rsidRPr="00A522CC" w:rsidR="00466112" w:rsidP="00A522CC" w:rsidRDefault="00466112" w14:paraId="7FE5B507" w14:textId="77777777">
      <w:pPr>
        <w:suppressAutoHyphens/>
      </w:pPr>
    </w:p>
    <w:p w:rsidRPr="00A522CC" w:rsidR="00466112" w:rsidP="00A522CC" w:rsidRDefault="00466112" w14:paraId="37778C8D" w14:textId="77777777">
      <w:pPr>
        <w:suppressAutoHyphens/>
      </w:pPr>
    </w:p>
    <w:p w:rsidRPr="00A522CC" w:rsidR="00466112" w:rsidP="00A522CC" w:rsidRDefault="00466112" w14:paraId="13247D69" w14:textId="77777777">
      <w:pPr>
        <w:suppressAutoHyphens/>
      </w:pPr>
    </w:p>
    <w:p w:rsidRPr="00A522CC" w:rsidR="00A522CC" w:rsidP="00A522CC" w:rsidRDefault="005878D6" w14:paraId="1CAB7453" w14:textId="77777777">
      <w:pPr>
        <w:suppressAutoHyphens/>
      </w:pPr>
      <w:r w:rsidRPr="00A522CC">
        <w:t>So</w:t>
      </w:r>
      <w:r w:rsidRPr="00A522CC" w:rsidR="00C801BE">
        <w:t>ph</w:t>
      </w:r>
      <w:r w:rsidRPr="00A522CC">
        <w:t>ie Hermans</w:t>
      </w:r>
      <w:r w:rsidRPr="00A522CC" w:rsidR="00A522CC">
        <w:tab/>
      </w:r>
      <w:r w:rsidRPr="00A522CC" w:rsidR="00A522CC">
        <w:tab/>
      </w:r>
      <w:r w:rsidRPr="00A522CC" w:rsidR="00A522CC">
        <w:tab/>
      </w:r>
      <w:r w:rsidRPr="00A522CC" w:rsidR="00A522CC">
        <w:tab/>
        <w:t>David van Weel</w:t>
      </w:r>
    </w:p>
    <w:p w:rsidRPr="00A522CC" w:rsidR="00466112" w:rsidP="00A522CC" w:rsidRDefault="00466112" w14:paraId="6641502F" w14:textId="789A47C6">
      <w:pPr>
        <w:suppressAutoHyphens/>
      </w:pPr>
    </w:p>
    <w:p w:rsidRPr="00A522CC" w:rsidR="00466112" w:rsidP="00A522CC" w:rsidRDefault="00466112" w14:paraId="5A3111E9" w14:textId="77777777">
      <w:pPr>
        <w:suppressAutoHyphens/>
      </w:pPr>
    </w:p>
    <w:p w:rsidRPr="00A522CC" w:rsidR="00466112" w:rsidP="00A522CC" w:rsidRDefault="00466112" w14:paraId="18CC23AA" w14:textId="77777777">
      <w:pPr>
        <w:suppressAutoHyphens/>
      </w:pPr>
    </w:p>
    <w:p w:rsidRPr="00A522CC" w:rsidR="00466112" w:rsidP="00A522CC" w:rsidRDefault="00466112" w14:paraId="453A4C42" w14:textId="38CD4151">
      <w:pPr>
        <w:suppressAutoHyphens/>
      </w:pPr>
      <w:r w:rsidRPr="00A522CC">
        <w:t xml:space="preserve">de </w:t>
      </w:r>
      <w:r w:rsidRPr="00A522CC" w:rsidR="001C16C2">
        <w:t>staatssecretaris</w:t>
      </w:r>
      <w:r w:rsidRPr="00A522CC">
        <w:t xml:space="preserve"> van Landbouw, </w:t>
      </w:r>
    </w:p>
    <w:p w:rsidRPr="00A522CC" w:rsidR="00466112" w:rsidP="00A522CC" w:rsidRDefault="00466112" w14:paraId="7EBF277C" w14:textId="6223E282">
      <w:pPr>
        <w:suppressAutoHyphens/>
      </w:pPr>
      <w:r w:rsidRPr="00A522CC">
        <w:t>Visserij, Voedselzekerheid en Natuur</w:t>
      </w:r>
    </w:p>
    <w:p w:rsidRPr="00A522CC" w:rsidR="00466112" w:rsidP="00A522CC" w:rsidRDefault="00466112" w14:paraId="710A5BF3" w14:textId="77777777">
      <w:pPr>
        <w:suppressAutoHyphens/>
      </w:pPr>
    </w:p>
    <w:p w:rsidRPr="00A522CC" w:rsidR="00466112" w:rsidP="00A522CC" w:rsidRDefault="00466112" w14:paraId="1D6CD204" w14:textId="77777777">
      <w:pPr>
        <w:suppressAutoHyphens/>
      </w:pPr>
    </w:p>
    <w:p w:rsidRPr="00A522CC" w:rsidR="00466112" w:rsidP="00A522CC" w:rsidRDefault="00466112" w14:paraId="0A5FFC43" w14:textId="77777777">
      <w:pPr>
        <w:suppressAutoHyphens/>
      </w:pPr>
    </w:p>
    <w:p w:rsidRPr="00A522CC" w:rsidR="00A522CC" w:rsidP="00A522CC" w:rsidRDefault="00A522CC" w14:paraId="60847B10" w14:textId="77777777">
      <w:pPr>
        <w:suppressAutoHyphens/>
      </w:pPr>
    </w:p>
    <w:p w:rsidRPr="00A522CC" w:rsidR="00A522CC" w:rsidP="00A522CC" w:rsidRDefault="00A522CC" w14:paraId="12FC3EE1" w14:textId="77777777">
      <w:pPr>
        <w:suppressAutoHyphens/>
      </w:pPr>
    </w:p>
    <w:p w:rsidRPr="00A522CC" w:rsidR="00A522CC" w:rsidP="00A522CC" w:rsidRDefault="00A522CC" w14:paraId="45E55747" w14:textId="77777777">
      <w:pPr>
        <w:suppressAutoHyphens/>
      </w:pPr>
    </w:p>
    <w:p w:rsidRPr="00A522CC" w:rsidR="00466112" w:rsidP="00A522CC" w:rsidRDefault="00466112" w14:paraId="59E85CF5" w14:textId="77777777">
      <w:pPr>
        <w:suppressAutoHyphens/>
      </w:pPr>
    </w:p>
    <w:p w:rsidRPr="00A522CC" w:rsidR="00466112" w:rsidP="00A522CC" w:rsidRDefault="001C16C2" w14:paraId="20C226EF" w14:textId="47123494">
      <w:pPr>
        <w:suppressAutoHyphens/>
      </w:pPr>
      <w:r w:rsidRPr="00A522CC">
        <w:t>S.P.A. Erkens</w:t>
      </w:r>
    </w:p>
    <w:p w:rsidRPr="00A522CC" w:rsidR="00466112" w:rsidP="00A522CC" w:rsidRDefault="00466112" w14:paraId="1E462314" w14:textId="77777777">
      <w:pPr>
        <w:suppressAutoHyphens/>
      </w:pPr>
    </w:p>
    <w:sectPr w:rsidRPr="00A522CC" w:rsidR="00466112">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7D4A6" w14:textId="77777777" w:rsidR="00E20C0A" w:rsidRDefault="00E20C0A">
      <w:pPr>
        <w:spacing w:line="240" w:lineRule="auto"/>
      </w:pPr>
      <w:r>
        <w:separator/>
      </w:r>
    </w:p>
  </w:endnote>
  <w:endnote w:type="continuationSeparator" w:id="0">
    <w:p w14:paraId="2C2C00EE" w14:textId="77777777" w:rsidR="00E20C0A" w:rsidRDefault="00E20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EE299" w14:textId="54C673E4" w:rsidR="005878D6" w:rsidRDefault="00051A59">
    <w:pPr>
      <w:pStyle w:val="Voettekst"/>
    </w:pPr>
    <w:r>
      <w:rPr>
        <w:noProof/>
      </w:rPr>
      <mc:AlternateContent>
        <mc:Choice Requires="wps">
          <w:drawing>
            <wp:anchor distT="0" distB="0" distL="0" distR="0" simplePos="0" relativeHeight="251664896" behindDoc="0" locked="0" layoutInCell="1" allowOverlap="1" wp14:anchorId="5C58D45C" wp14:editId="742E79D5">
              <wp:simplePos x="635" y="635"/>
              <wp:positionH relativeFrom="page">
                <wp:align>left</wp:align>
              </wp:positionH>
              <wp:positionV relativeFrom="page">
                <wp:align>bottom</wp:align>
              </wp:positionV>
              <wp:extent cx="1009015" cy="345440"/>
              <wp:effectExtent l="0" t="0" r="635" b="0"/>
              <wp:wrapNone/>
              <wp:docPr id="1168906114"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638C2576" w14:textId="1285F91C" w:rsidR="00051A59" w:rsidRPr="00051A59" w:rsidRDefault="00051A59" w:rsidP="00051A59">
                          <w:pPr>
                            <w:rPr>
                              <w:rFonts w:ascii="Aptos" w:eastAsia="Aptos" w:hAnsi="Aptos" w:cs="Aptos"/>
                              <w:noProof/>
                              <w:sz w:val="20"/>
                              <w:szCs w:val="20"/>
                            </w:rPr>
                          </w:pPr>
                          <w:r w:rsidRPr="00051A59">
                            <w:rPr>
                              <w:rFonts w:ascii="Aptos" w:eastAsia="Aptos" w:hAnsi="Aptos" w:cs="Aptos"/>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C58D45C" id="_x0000_t202" coordsize="21600,21600" o:spt="202" path="m,l,21600r21600,l21600,xe">
              <v:stroke joinstyle="miter"/>
              <v:path gradientshapeok="t" o:connecttype="rect"/>
            </v:shapetype>
            <v:shape id="Tekstvak 2" o:spid="_x0000_s1029" type="#_x0000_t202" alt="Intern gebruik" style="position:absolute;margin-left:0;margin-top:0;width:79.45pt;height:27.2pt;z-index:2516648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" filled="f" stroked="f">
              <v:textbox style="mso-fit-shape-to-text:t" inset="20pt,0,0,15pt">
                <w:txbxContent>
                  <w:p w14:paraId="638C2576" w14:textId="1285F91C" w:rsidR="00051A59" w:rsidRPr="00051A59" w:rsidRDefault="00051A59" w:rsidP="00051A59">
                    <w:pPr>
                      <w:rPr>
                        <w:rFonts w:ascii="Aptos" w:eastAsia="Aptos" w:hAnsi="Aptos" w:cs="Aptos"/>
                        <w:noProof/>
                        <w:sz w:val="20"/>
                        <w:szCs w:val="20"/>
                      </w:rPr>
                    </w:pPr>
                    <w:r w:rsidRPr="00051A59">
                      <w:rPr>
                        <w:rFonts w:ascii="Aptos" w:eastAsia="Aptos" w:hAnsi="Aptos" w:cs="Aptos"/>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84C6" w14:textId="602A02DA" w:rsidR="00411FE2" w:rsidRDefault="00411FE2">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2BEE2" w14:textId="606A63E7" w:rsidR="005878D6" w:rsidRDefault="00051A59">
    <w:pPr>
      <w:pStyle w:val="Voettekst"/>
    </w:pPr>
    <w:r>
      <w:rPr>
        <w:noProof/>
      </w:rPr>
      <mc:AlternateContent>
        <mc:Choice Requires="wps">
          <w:drawing>
            <wp:anchor distT="0" distB="0" distL="0" distR="0" simplePos="0" relativeHeight="251663872" behindDoc="0" locked="0" layoutInCell="1" allowOverlap="1" wp14:anchorId="6C877A72" wp14:editId="6518A10D">
              <wp:simplePos x="1009650" y="10553700"/>
              <wp:positionH relativeFrom="page">
                <wp:align>left</wp:align>
              </wp:positionH>
              <wp:positionV relativeFrom="page">
                <wp:align>bottom</wp:align>
              </wp:positionV>
              <wp:extent cx="1009015" cy="345440"/>
              <wp:effectExtent l="0" t="0" r="635" b="0"/>
              <wp:wrapNone/>
              <wp:docPr id="2090864775"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27C694C4" w14:textId="0845DA6E" w:rsidR="00051A59" w:rsidRPr="00051A59" w:rsidRDefault="00051A59" w:rsidP="00051A59">
                          <w:pPr>
                            <w:rPr>
                              <w:rFonts w:ascii="Aptos" w:eastAsia="Aptos" w:hAnsi="Aptos" w:cs="Aptos"/>
                              <w:noProof/>
                              <w:sz w:val="20"/>
                              <w:szCs w:val="20"/>
                            </w:rPr>
                          </w:pPr>
                          <w:r w:rsidRPr="00051A59">
                            <w:rPr>
                              <w:rFonts w:ascii="Aptos" w:eastAsia="Aptos" w:hAnsi="Aptos" w:cs="Aptos"/>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877A72" id="_x0000_t202" coordsize="21600,21600" o:spt="202" path="m,l,21600r21600,l21600,xe">
              <v:stroke joinstyle="miter"/>
              <v:path gradientshapeok="t" o:connecttype="rect"/>
            </v:shapetype>
            <v:shape id="Tekstvak 1" o:spid="_x0000_s1038" type="#_x0000_t202" alt="Intern gebruik" style="position:absolute;margin-left:0;margin-top:0;width:79.45pt;height:27.2pt;z-index:2516638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" filled="f" stroked="f">
              <v:textbox style="mso-fit-shape-to-text:t" inset="20pt,0,0,15pt">
                <w:txbxContent>
                  <w:p w14:paraId="27C694C4" w14:textId="0845DA6E" w:rsidR="00051A59" w:rsidRPr="00051A59" w:rsidRDefault="00051A59" w:rsidP="00051A59">
                    <w:pPr>
                      <w:rPr>
                        <w:rFonts w:ascii="Aptos" w:eastAsia="Aptos" w:hAnsi="Aptos" w:cs="Aptos"/>
                        <w:noProof/>
                        <w:sz w:val="20"/>
                        <w:szCs w:val="20"/>
                      </w:rPr>
                    </w:pPr>
                    <w:r w:rsidRPr="00051A59">
                      <w:rPr>
                        <w:rFonts w:ascii="Aptos" w:eastAsia="Aptos" w:hAnsi="Aptos" w:cs="Aptos"/>
                        <w:noProof/>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59E26" w14:textId="77777777" w:rsidR="00E20C0A" w:rsidRDefault="00E20C0A">
      <w:pPr>
        <w:spacing w:line="240" w:lineRule="auto"/>
      </w:pPr>
      <w:r>
        <w:separator/>
      </w:r>
    </w:p>
  </w:footnote>
  <w:footnote w:type="continuationSeparator" w:id="0">
    <w:p w14:paraId="5EE135C0" w14:textId="77777777" w:rsidR="00E20C0A" w:rsidRDefault="00E20C0A">
      <w:pPr>
        <w:spacing w:line="240" w:lineRule="auto"/>
      </w:pPr>
      <w:r>
        <w:continuationSeparator/>
      </w:r>
    </w:p>
  </w:footnote>
  <w:footnote w:id="1">
    <w:p w14:paraId="50E40482" w14:textId="2077E17E" w:rsidR="00EB423E" w:rsidRDefault="00EB423E">
      <w:pPr>
        <w:pStyle w:val="Voetnoottekst"/>
      </w:pPr>
      <w:r>
        <w:rPr>
          <w:rStyle w:val="Voetnootmarkering"/>
        </w:rPr>
        <w:footnoteRef/>
      </w:r>
      <w:r>
        <w:t xml:space="preserve"> </w:t>
      </w:r>
      <w:r w:rsidR="0003691D" w:rsidRPr="0003691D">
        <w:rPr>
          <w:sz w:val="16"/>
          <w:szCs w:val="16"/>
        </w:rPr>
        <w:t>https://www.rijksoverheid.nl/onderwerpen/infectieziekten/voorbereiden-op-grote-uitbraak-ziekte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4BF60" w14:textId="77777777" w:rsidR="00411FE2" w:rsidRDefault="00E442C9">
    <w:r>
      <w:rPr>
        <w:noProof/>
      </w:rPr>
      <mc:AlternateContent>
        <mc:Choice Requires="wps">
          <w:drawing>
            <wp:anchor distT="0" distB="0" distL="0" distR="0" simplePos="0" relativeHeight="251652608" behindDoc="0" locked="1" layoutInCell="1" allowOverlap="1" wp14:anchorId="5A9EFCA2" wp14:editId="204EB54F">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23F16C8" w14:textId="77777777" w:rsidR="00411FE2" w:rsidRDefault="00411FE2">
                          <w:pPr>
                            <w:pStyle w:val="WitregelW1"/>
                          </w:pPr>
                        </w:p>
                        <w:p w14:paraId="2959D19F" w14:textId="77777777" w:rsidR="00411FE2" w:rsidRDefault="00E442C9">
                          <w:pPr>
                            <w:pStyle w:val="Referentiegegevensbold"/>
                          </w:pPr>
                          <w:r>
                            <w:t>Onze referentie</w:t>
                          </w:r>
                        </w:p>
                        <w:p w14:paraId="0277F233" w14:textId="4E934F6A" w:rsidR="006F5C2D" w:rsidRPr="006F5C2D" w:rsidRDefault="006F5C2D" w:rsidP="006F5C2D">
                          <w:pPr>
                            <w:rPr>
                              <w:sz w:val="13"/>
                              <w:szCs w:val="13"/>
                            </w:rPr>
                          </w:pPr>
                          <w:r w:rsidRPr="006F5C2D">
                            <w:rPr>
                              <w:sz w:val="13"/>
                              <w:szCs w:val="13"/>
                            </w:rPr>
                            <w:t>4420022-1100256-IZB</w:t>
                          </w:r>
                        </w:p>
                      </w:txbxContent>
                    </wps:txbx>
                    <wps:bodyPr vert="horz" wrap="square" lIns="0" tIns="0" rIns="0" bIns="0" anchor="t" anchorCtr="0"/>
                  </wps:wsp>
                </a:graphicData>
              </a:graphic>
            </wp:anchor>
          </w:drawing>
        </mc:Choice>
        <mc:Fallback>
          <w:pict>
            <v:shapetype w14:anchorId="5A9EFCA2"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23F16C8" w14:textId="77777777" w:rsidR="00411FE2" w:rsidRDefault="00411FE2">
                    <w:pPr>
                      <w:pStyle w:val="WitregelW1"/>
                    </w:pPr>
                  </w:p>
                  <w:p w14:paraId="2959D19F" w14:textId="77777777" w:rsidR="00411FE2" w:rsidRDefault="00E442C9">
                    <w:pPr>
                      <w:pStyle w:val="Referentiegegevensbold"/>
                    </w:pPr>
                    <w:r>
                      <w:t>Onze referentie</w:t>
                    </w:r>
                  </w:p>
                  <w:p w14:paraId="0277F233" w14:textId="4E934F6A" w:rsidR="006F5C2D" w:rsidRPr="006F5C2D" w:rsidRDefault="006F5C2D" w:rsidP="006F5C2D">
                    <w:pPr>
                      <w:rPr>
                        <w:sz w:val="13"/>
                        <w:szCs w:val="13"/>
                      </w:rPr>
                    </w:pPr>
                    <w:r w:rsidRPr="006F5C2D">
                      <w:rPr>
                        <w:sz w:val="13"/>
                        <w:szCs w:val="13"/>
                      </w:rPr>
                      <w:t>4420022-1100256-IZB</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68E651B" wp14:editId="1FC96246">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DF7391F" w14:textId="77777777" w:rsidR="00E442C9" w:rsidRDefault="00E442C9"/>
                      </w:txbxContent>
                    </wps:txbx>
                    <wps:bodyPr vert="horz" wrap="square" lIns="0" tIns="0" rIns="0" bIns="0" anchor="t" anchorCtr="0"/>
                  </wps:wsp>
                </a:graphicData>
              </a:graphic>
            </wp:anchor>
          </w:drawing>
        </mc:Choice>
        <mc:Fallback>
          <w:pict>
            <v:shape w14:anchorId="068E651B"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DF7391F" w14:textId="77777777" w:rsidR="00E442C9" w:rsidRDefault="00E442C9"/>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BCBEA61" wp14:editId="28EB41A3">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DEF2A2D" w14:textId="228C3366" w:rsidR="00411FE2" w:rsidRDefault="00E442C9">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0BCBEA61"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DEF2A2D" w14:textId="228C3366" w:rsidR="00411FE2" w:rsidRDefault="00E442C9">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4C3D" w14:textId="77777777" w:rsidR="00411FE2" w:rsidRDefault="00E442C9">
    <w:pPr>
      <w:spacing w:after="6377" w:line="14" w:lineRule="exact"/>
    </w:pPr>
    <w:r>
      <w:rPr>
        <w:noProof/>
      </w:rPr>
      <mc:AlternateContent>
        <mc:Choice Requires="wps">
          <w:drawing>
            <wp:anchor distT="0" distB="0" distL="0" distR="0" simplePos="0" relativeHeight="251655680" behindDoc="0" locked="1" layoutInCell="1" allowOverlap="1" wp14:anchorId="6441DF1B" wp14:editId="4E19074B">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2109AAB" w14:textId="11637DFC" w:rsidR="00411FE2" w:rsidRDefault="00E442C9">
                          <w:r>
                            <w:t>De Voorzitter van de Tweede Kamer</w:t>
                          </w:r>
                          <w:r w:rsidR="00466112">
                            <w:br/>
                          </w:r>
                          <w:r>
                            <w:t>der Staten-Generaal</w:t>
                          </w:r>
                        </w:p>
                        <w:p w14:paraId="020A8358" w14:textId="77777777" w:rsidR="00411FE2" w:rsidRDefault="00E442C9">
                          <w:r>
                            <w:t xml:space="preserve">Postbus 20018 </w:t>
                          </w:r>
                        </w:p>
                        <w:p w14:paraId="685D65C3" w14:textId="77777777" w:rsidR="00411FE2" w:rsidRDefault="00E442C9">
                          <w:r>
                            <w:t>2500 EA  DEN HAAG</w:t>
                          </w:r>
                        </w:p>
                      </w:txbxContent>
                    </wps:txbx>
                    <wps:bodyPr vert="horz" wrap="square" lIns="0" tIns="0" rIns="0" bIns="0" anchor="t" anchorCtr="0"/>
                  </wps:wsp>
                </a:graphicData>
              </a:graphic>
            </wp:anchor>
          </w:drawing>
        </mc:Choice>
        <mc:Fallback>
          <w:pict>
            <v:shapetype w14:anchorId="6441DF1B" id="_x0000_t202" coordsize="21600,21600" o:spt="202" path="m,l,21600r21600,l21600,xe">
              <v:stroke joinstyle="miter"/>
              <v:path gradientshapeok="t" o:connecttype="rect"/>
            </v:shapetype>
            <v:shape id="46feeb64-aa3c-11ea-a756-beb5f67e67be" o:spid="_x0000_s1030"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72109AAB" w14:textId="11637DFC" w:rsidR="00411FE2" w:rsidRDefault="00E442C9">
                    <w:r>
                      <w:t>De Voorzitter van de Tweede Kamer</w:t>
                    </w:r>
                    <w:r w:rsidR="00466112">
                      <w:br/>
                    </w:r>
                    <w:r>
                      <w:t>der Staten-Generaal</w:t>
                    </w:r>
                  </w:p>
                  <w:p w14:paraId="020A8358" w14:textId="77777777" w:rsidR="00411FE2" w:rsidRDefault="00E442C9">
                    <w:r>
                      <w:t xml:space="preserve">Postbus 20018 </w:t>
                    </w:r>
                  </w:p>
                  <w:p w14:paraId="685D65C3" w14:textId="77777777" w:rsidR="00411FE2" w:rsidRDefault="00E442C9">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139A515" wp14:editId="0B7EF27F">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11FE2" w14:paraId="4131EE6F" w14:textId="77777777">
                            <w:trPr>
                              <w:trHeight w:val="240"/>
                            </w:trPr>
                            <w:tc>
                              <w:tcPr>
                                <w:tcW w:w="1140" w:type="dxa"/>
                              </w:tcPr>
                              <w:p w14:paraId="7BC3C78F" w14:textId="77777777" w:rsidR="00411FE2" w:rsidRDefault="00E442C9">
                                <w:r>
                                  <w:t>Datum</w:t>
                                </w:r>
                              </w:p>
                            </w:tc>
                            <w:tc>
                              <w:tcPr>
                                <w:tcW w:w="5918" w:type="dxa"/>
                              </w:tcPr>
                              <w:p w14:paraId="20CBB02A" w14:textId="1B80EF1B" w:rsidR="00411FE2" w:rsidRDefault="00B949D8">
                                <w:r>
                                  <w:t>25 juni 2026</w:t>
                                </w:r>
                              </w:p>
                            </w:tc>
                          </w:tr>
                          <w:tr w:rsidR="00411FE2" w14:paraId="266C8476" w14:textId="77777777">
                            <w:trPr>
                              <w:trHeight w:val="240"/>
                            </w:trPr>
                            <w:tc>
                              <w:tcPr>
                                <w:tcW w:w="1140" w:type="dxa"/>
                              </w:tcPr>
                              <w:p w14:paraId="3394F47D" w14:textId="77777777" w:rsidR="00411FE2" w:rsidRDefault="00E442C9">
                                <w:r>
                                  <w:t>Betreft</w:t>
                                </w:r>
                              </w:p>
                            </w:tc>
                            <w:tc>
                              <w:tcPr>
                                <w:tcW w:w="5918" w:type="dxa"/>
                              </w:tcPr>
                              <w:p w14:paraId="747422EB" w14:textId="77777777" w:rsidR="00411FE2" w:rsidRDefault="00E442C9">
                                <w:r>
                                  <w:t>Aanbieding Landelijk Crisisplan Infectieziekten</w:t>
                                </w:r>
                              </w:p>
                            </w:tc>
                          </w:tr>
                        </w:tbl>
                        <w:p w14:paraId="2C227CB5" w14:textId="77777777" w:rsidR="00E442C9" w:rsidRDefault="00E442C9"/>
                      </w:txbxContent>
                    </wps:txbx>
                    <wps:bodyPr vert="horz" wrap="square" lIns="0" tIns="0" rIns="0" bIns="0" anchor="t" anchorCtr="0"/>
                  </wps:wsp>
                </a:graphicData>
              </a:graphic>
            </wp:anchor>
          </w:drawing>
        </mc:Choice>
        <mc:Fallback>
          <w:pict>
            <v:shape w14:anchorId="3139A515" id="46feebd0-aa3c-11ea-a756-beb5f67e67be" o:spid="_x0000_s1031"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yqnyY5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11FE2" w14:paraId="4131EE6F" w14:textId="77777777">
                      <w:trPr>
                        <w:trHeight w:val="240"/>
                      </w:trPr>
                      <w:tc>
                        <w:tcPr>
                          <w:tcW w:w="1140" w:type="dxa"/>
                        </w:tcPr>
                        <w:p w14:paraId="7BC3C78F" w14:textId="77777777" w:rsidR="00411FE2" w:rsidRDefault="00E442C9">
                          <w:r>
                            <w:t>Datum</w:t>
                          </w:r>
                        </w:p>
                      </w:tc>
                      <w:tc>
                        <w:tcPr>
                          <w:tcW w:w="5918" w:type="dxa"/>
                        </w:tcPr>
                        <w:p w14:paraId="20CBB02A" w14:textId="1B80EF1B" w:rsidR="00411FE2" w:rsidRDefault="00B949D8">
                          <w:r>
                            <w:t>25 juni 2026</w:t>
                          </w:r>
                        </w:p>
                      </w:tc>
                    </w:tr>
                    <w:tr w:rsidR="00411FE2" w14:paraId="266C8476" w14:textId="77777777">
                      <w:trPr>
                        <w:trHeight w:val="240"/>
                      </w:trPr>
                      <w:tc>
                        <w:tcPr>
                          <w:tcW w:w="1140" w:type="dxa"/>
                        </w:tcPr>
                        <w:p w14:paraId="3394F47D" w14:textId="77777777" w:rsidR="00411FE2" w:rsidRDefault="00E442C9">
                          <w:r>
                            <w:t>Betreft</w:t>
                          </w:r>
                        </w:p>
                      </w:tc>
                      <w:tc>
                        <w:tcPr>
                          <w:tcW w:w="5918" w:type="dxa"/>
                        </w:tcPr>
                        <w:p w14:paraId="747422EB" w14:textId="77777777" w:rsidR="00411FE2" w:rsidRDefault="00E442C9">
                          <w:r>
                            <w:t>Aanbieding Landelijk Crisisplan Infectieziekten</w:t>
                          </w:r>
                        </w:p>
                      </w:tc>
                    </w:tr>
                  </w:tbl>
                  <w:p w14:paraId="2C227CB5" w14:textId="77777777" w:rsidR="00E442C9" w:rsidRDefault="00E442C9"/>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02999C7" wp14:editId="76FD1E23">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0517FE" w14:textId="77777777" w:rsidR="00411FE2" w:rsidRDefault="00E442C9">
                          <w:pPr>
                            <w:pStyle w:val="Referentiegegevensbold"/>
                          </w:pPr>
                          <w:r>
                            <w:t>Directoraat Generaal Volksgezondheid</w:t>
                          </w:r>
                        </w:p>
                        <w:p w14:paraId="69761322" w14:textId="77777777" w:rsidR="00411FE2" w:rsidRDefault="00E442C9">
                          <w:pPr>
                            <w:pStyle w:val="Referentiegegevens"/>
                          </w:pPr>
                          <w:r>
                            <w:t>Directie Infectieziektebeleid</w:t>
                          </w:r>
                        </w:p>
                        <w:p w14:paraId="71C8F177" w14:textId="77777777" w:rsidR="00411FE2" w:rsidRDefault="00E442C9">
                          <w:pPr>
                            <w:pStyle w:val="Referentiegegevens"/>
                          </w:pPr>
                          <w:r>
                            <w:t>Team A</w:t>
                          </w:r>
                        </w:p>
                        <w:p w14:paraId="44E45492" w14:textId="77777777" w:rsidR="00411FE2" w:rsidRDefault="00411FE2">
                          <w:pPr>
                            <w:pStyle w:val="WitregelW1"/>
                          </w:pPr>
                        </w:p>
                        <w:p w14:paraId="068D4613" w14:textId="77777777" w:rsidR="00411FE2" w:rsidRDefault="00E442C9">
                          <w:pPr>
                            <w:pStyle w:val="Referentiegegevens"/>
                          </w:pPr>
                          <w:r>
                            <w:t>Resident</w:t>
                          </w:r>
                        </w:p>
                        <w:p w14:paraId="74C602FE" w14:textId="77777777" w:rsidR="00411FE2" w:rsidRDefault="00E442C9">
                          <w:pPr>
                            <w:pStyle w:val="Referentiegegevens"/>
                          </w:pPr>
                          <w:r>
                            <w:t>Parnassusplein 5</w:t>
                          </w:r>
                        </w:p>
                        <w:p w14:paraId="6B6DBE09" w14:textId="77777777" w:rsidR="00411FE2" w:rsidRDefault="00E442C9">
                          <w:pPr>
                            <w:pStyle w:val="Referentiegegevens"/>
                          </w:pPr>
                          <w:r>
                            <w:t>2511 VX  Den Haag</w:t>
                          </w:r>
                        </w:p>
                        <w:p w14:paraId="6C205188" w14:textId="77777777" w:rsidR="00411FE2" w:rsidRDefault="00411FE2">
                          <w:pPr>
                            <w:pStyle w:val="WitregelW2"/>
                          </w:pPr>
                        </w:p>
                        <w:p w14:paraId="2EE4CEC3" w14:textId="52BFF6F0" w:rsidR="00411FE2" w:rsidRPr="00466112" w:rsidRDefault="00E442C9">
                          <w:pPr>
                            <w:pStyle w:val="Referentiegegevensbold"/>
                            <w:rPr>
                              <w:b w:val="0"/>
                              <w:bCs/>
                            </w:rPr>
                          </w:pPr>
                          <w:r>
                            <w:t>Onze referentie</w:t>
                          </w:r>
                          <w:r w:rsidR="00466112">
                            <w:br/>
                          </w:r>
                          <w:r w:rsidR="006F5C2D">
                            <w:rPr>
                              <w:b w:val="0"/>
                              <w:bCs/>
                            </w:rPr>
                            <w:t>4420022-1100256-IZB</w:t>
                          </w:r>
                        </w:p>
                        <w:p w14:paraId="1ADCC82A" w14:textId="1EC94E06" w:rsidR="00411FE2" w:rsidRDefault="00E442C9">
                          <w:pPr>
                            <w:pStyle w:val="Referentiegegevens"/>
                          </w:pPr>
                          <w:r>
                            <w:fldChar w:fldCharType="begin"/>
                          </w:r>
                          <w:r>
                            <w:instrText xml:space="preserve"> DOCPROPERTY  "Kenmerk"  \* MERGEFORMAT </w:instrText>
                          </w:r>
                          <w:r>
                            <w:fldChar w:fldCharType="end"/>
                          </w:r>
                        </w:p>
                        <w:p w14:paraId="22F7A503" w14:textId="77777777" w:rsidR="00411FE2" w:rsidRDefault="00411FE2">
                          <w:pPr>
                            <w:pStyle w:val="WitregelW1"/>
                          </w:pPr>
                        </w:p>
                        <w:p w14:paraId="11822EF2" w14:textId="77777777" w:rsidR="00411FE2" w:rsidRDefault="00E442C9">
                          <w:pPr>
                            <w:pStyle w:val="Referentiegegevensbold"/>
                          </w:pPr>
                          <w:r>
                            <w:t>Bijlage(n)</w:t>
                          </w:r>
                        </w:p>
                        <w:p w14:paraId="4A4FBEFF" w14:textId="6BBC7CDA" w:rsidR="00411FE2" w:rsidRDefault="005B3A99">
                          <w:pPr>
                            <w:pStyle w:val="Referentiegegevens"/>
                          </w:pPr>
                          <w:r>
                            <w:t>2</w:t>
                          </w:r>
                        </w:p>
                      </w:txbxContent>
                    </wps:txbx>
                    <wps:bodyPr vert="horz" wrap="square" lIns="0" tIns="0" rIns="0" bIns="0" anchor="t" anchorCtr="0"/>
                  </wps:wsp>
                </a:graphicData>
              </a:graphic>
            </wp:anchor>
          </w:drawing>
        </mc:Choice>
        <mc:Fallback>
          <w:pict>
            <v:shape w14:anchorId="202999C7" id="46feec20-aa3c-11ea-a756-beb5f67e67be" o:spid="_x0000_s1032"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070517FE" w14:textId="77777777" w:rsidR="00411FE2" w:rsidRDefault="00E442C9">
                    <w:pPr>
                      <w:pStyle w:val="Referentiegegevensbold"/>
                    </w:pPr>
                    <w:r>
                      <w:t>Directoraat Generaal Volksgezondheid</w:t>
                    </w:r>
                  </w:p>
                  <w:p w14:paraId="69761322" w14:textId="77777777" w:rsidR="00411FE2" w:rsidRDefault="00E442C9">
                    <w:pPr>
                      <w:pStyle w:val="Referentiegegevens"/>
                    </w:pPr>
                    <w:r>
                      <w:t>Directie Infectieziektebeleid</w:t>
                    </w:r>
                  </w:p>
                  <w:p w14:paraId="71C8F177" w14:textId="77777777" w:rsidR="00411FE2" w:rsidRDefault="00E442C9">
                    <w:pPr>
                      <w:pStyle w:val="Referentiegegevens"/>
                    </w:pPr>
                    <w:r>
                      <w:t>Team A</w:t>
                    </w:r>
                  </w:p>
                  <w:p w14:paraId="44E45492" w14:textId="77777777" w:rsidR="00411FE2" w:rsidRDefault="00411FE2">
                    <w:pPr>
                      <w:pStyle w:val="WitregelW1"/>
                    </w:pPr>
                  </w:p>
                  <w:p w14:paraId="068D4613" w14:textId="77777777" w:rsidR="00411FE2" w:rsidRDefault="00E442C9">
                    <w:pPr>
                      <w:pStyle w:val="Referentiegegevens"/>
                    </w:pPr>
                    <w:r>
                      <w:t>Resident</w:t>
                    </w:r>
                  </w:p>
                  <w:p w14:paraId="74C602FE" w14:textId="77777777" w:rsidR="00411FE2" w:rsidRDefault="00E442C9">
                    <w:pPr>
                      <w:pStyle w:val="Referentiegegevens"/>
                    </w:pPr>
                    <w:r>
                      <w:t>Parnassusplein 5</w:t>
                    </w:r>
                  </w:p>
                  <w:p w14:paraId="6B6DBE09" w14:textId="77777777" w:rsidR="00411FE2" w:rsidRDefault="00E442C9">
                    <w:pPr>
                      <w:pStyle w:val="Referentiegegevens"/>
                    </w:pPr>
                    <w:r>
                      <w:t>2511 VX  Den Haag</w:t>
                    </w:r>
                  </w:p>
                  <w:p w14:paraId="6C205188" w14:textId="77777777" w:rsidR="00411FE2" w:rsidRDefault="00411FE2">
                    <w:pPr>
                      <w:pStyle w:val="WitregelW2"/>
                    </w:pPr>
                  </w:p>
                  <w:p w14:paraId="2EE4CEC3" w14:textId="52BFF6F0" w:rsidR="00411FE2" w:rsidRPr="00466112" w:rsidRDefault="00E442C9">
                    <w:pPr>
                      <w:pStyle w:val="Referentiegegevensbold"/>
                      <w:rPr>
                        <w:b w:val="0"/>
                        <w:bCs/>
                      </w:rPr>
                    </w:pPr>
                    <w:r>
                      <w:t>Onze referentie</w:t>
                    </w:r>
                    <w:r w:rsidR="00466112">
                      <w:br/>
                    </w:r>
                    <w:r w:rsidR="006F5C2D">
                      <w:rPr>
                        <w:b w:val="0"/>
                        <w:bCs/>
                      </w:rPr>
                      <w:t>4420022-1100256-IZB</w:t>
                    </w:r>
                  </w:p>
                  <w:p w14:paraId="1ADCC82A" w14:textId="1EC94E06" w:rsidR="00411FE2" w:rsidRDefault="00E442C9">
                    <w:pPr>
                      <w:pStyle w:val="Referentiegegevens"/>
                    </w:pPr>
                    <w:r>
                      <w:fldChar w:fldCharType="begin"/>
                    </w:r>
                    <w:r>
                      <w:instrText xml:space="preserve"> DOCPROPERTY  "Kenmerk"  \* MERGEFORMAT </w:instrText>
                    </w:r>
                    <w:r>
                      <w:fldChar w:fldCharType="end"/>
                    </w:r>
                  </w:p>
                  <w:p w14:paraId="22F7A503" w14:textId="77777777" w:rsidR="00411FE2" w:rsidRDefault="00411FE2">
                    <w:pPr>
                      <w:pStyle w:val="WitregelW1"/>
                    </w:pPr>
                  </w:p>
                  <w:p w14:paraId="11822EF2" w14:textId="77777777" w:rsidR="00411FE2" w:rsidRDefault="00E442C9">
                    <w:pPr>
                      <w:pStyle w:val="Referentiegegevensbold"/>
                    </w:pPr>
                    <w:r>
                      <w:t>Bijlage(n)</w:t>
                    </w:r>
                  </w:p>
                  <w:p w14:paraId="4A4FBEFF" w14:textId="6BBC7CDA" w:rsidR="00411FE2" w:rsidRDefault="005B3A99">
                    <w:pPr>
                      <w:pStyle w:val="Referentiegegevens"/>
                    </w:pPr>
                    <w:r>
                      <w:t>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77A236B" wp14:editId="53AD9FB4">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A5B8B3" w14:textId="77777777" w:rsidR="00E442C9" w:rsidRDefault="00E442C9"/>
                      </w:txbxContent>
                    </wps:txbx>
                    <wps:bodyPr vert="horz" wrap="square" lIns="0" tIns="0" rIns="0" bIns="0" anchor="t" anchorCtr="0"/>
                  </wps:wsp>
                </a:graphicData>
              </a:graphic>
            </wp:anchor>
          </w:drawing>
        </mc:Choice>
        <mc:Fallback>
          <w:pict>
            <v:shape w14:anchorId="677A236B" id="46feec6f-aa3c-11ea-a756-beb5f67e67be" o:spid="_x0000_s1033"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DSJPkXkwEAABQDAAAO&#10;AAAAAAAAAAAAAAAAAC4CAABkcnMvZTJvRG9jLnhtbFBLAQItABQABgAIAAAAIQB+hBga4AAAAA0B&#10;AAAPAAAAAAAAAAAAAAAAAO0DAABkcnMvZG93bnJldi54bWxQSwUGAAAAAAQABADzAAAA+gQAAAAA&#10;" filled="f" stroked="f">
              <v:textbox inset="0,0,0,0">
                <w:txbxContent>
                  <w:p w14:paraId="0DA5B8B3" w14:textId="77777777" w:rsidR="00E442C9" w:rsidRDefault="00E442C9"/>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6D4A271" wp14:editId="6668B20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E49CD0E" w14:textId="77777777" w:rsidR="00411FE2" w:rsidRDefault="00E442C9">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46D4A271" id="46feecbe-aa3c-11ea-a756-beb5f67e67be" o:spid="_x0000_s1034"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CqboLyUAQAAFAMA&#10;AA4AAAAAAAAAAAAAAAAALgIAAGRycy9lMm9Eb2MueG1sUEsBAi0AFAAGAAgAAAAhACc+LDXhAAAA&#10;DgEAAA8AAAAAAAAAAAAAAAAA7gMAAGRycy9kb3ducmV2LnhtbFBLBQYAAAAABAAEAPMAAAD8BAAA&#10;AAA=&#10;" filled="f" stroked="f">
              <v:textbox inset="0,0,0,0">
                <w:txbxContent>
                  <w:p w14:paraId="2E49CD0E" w14:textId="77777777" w:rsidR="00411FE2" w:rsidRDefault="00E442C9">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9827C60" wp14:editId="7DEA53CD">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B7C9B4E" w14:textId="3225FCF8" w:rsidR="00411FE2" w:rsidRDefault="00411FE2">
                          <w:pPr>
                            <w:spacing w:line="240" w:lineRule="auto"/>
                          </w:pPr>
                        </w:p>
                      </w:txbxContent>
                    </wps:txbx>
                    <wps:bodyPr vert="horz" wrap="square" lIns="0" tIns="0" rIns="0" bIns="0" anchor="t" anchorCtr="0"/>
                  </wps:wsp>
                </a:graphicData>
              </a:graphic>
            </wp:anchor>
          </w:drawing>
        </mc:Choice>
        <mc:Fallback>
          <w:pict>
            <v:shape w14:anchorId="59827C60" id="46feed0e-aa3c-11ea-a756-beb5f67e67be" o:spid="_x0000_s1035"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6B7C9B4E" w14:textId="3225FCF8" w:rsidR="00411FE2" w:rsidRDefault="00411FE2">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19DD304" wp14:editId="3EB4F787">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57E22E2" w14:textId="77777777" w:rsidR="00411FE2" w:rsidRDefault="00E442C9">
                          <w:pPr>
                            <w:spacing w:line="240" w:lineRule="auto"/>
                          </w:pPr>
                          <w:r>
                            <w:rPr>
                              <w:noProof/>
                            </w:rPr>
                            <w:drawing>
                              <wp:inline distT="0" distB="0" distL="0" distR="0" wp14:anchorId="16106E82" wp14:editId="0F6C33C4">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19DD304" id="46feed67-aa3c-11ea-a756-beb5f67e67be" o:spid="_x0000_s1036"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257E22E2" w14:textId="77777777" w:rsidR="00411FE2" w:rsidRDefault="00E442C9">
                    <w:pPr>
                      <w:spacing w:line="240" w:lineRule="auto"/>
                    </w:pPr>
                    <w:r>
                      <w:rPr>
                        <w:noProof/>
                      </w:rPr>
                      <w:drawing>
                        <wp:inline distT="0" distB="0" distL="0" distR="0" wp14:anchorId="16106E82" wp14:editId="0F6C33C4">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F88BCED" wp14:editId="7BC4A37D">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2B0732F" w14:textId="677D5A86" w:rsidR="00411FE2" w:rsidRDefault="00E442C9">
                          <w:pPr>
                            <w:pStyle w:val="Referentiegegevens"/>
                          </w:pPr>
                          <w:r>
                            <w:t xml:space="preserve">&gt; </w:t>
                          </w:r>
                          <w:r w:rsidR="00466112" w:rsidRPr="001B1D67">
                            <w:t>Retouradres Postbus 20350 2500 EJ Den Haag</w:t>
                          </w:r>
                        </w:p>
                      </w:txbxContent>
                    </wps:txbx>
                    <wps:bodyPr vert="horz" wrap="square" lIns="0" tIns="0" rIns="0" bIns="0" anchor="t" anchorCtr="0"/>
                  </wps:wsp>
                </a:graphicData>
              </a:graphic>
            </wp:anchor>
          </w:drawing>
        </mc:Choice>
        <mc:Fallback>
          <w:pict>
            <v:shape w14:anchorId="3F88BCED" id="5920b9fb-d041-4aa9-8d80-26b233cc0f6e" o:spid="_x0000_s1037"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" filled="f" stroked="f">
              <v:textbox inset="0,0,0,0">
                <w:txbxContent>
                  <w:p w14:paraId="52B0732F" w14:textId="677D5A86" w:rsidR="00411FE2" w:rsidRDefault="00E442C9">
                    <w:pPr>
                      <w:pStyle w:val="Referentiegegevens"/>
                    </w:pPr>
                    <w:r>
                      <w:t xml:space="preserve">&gt; </w:t>
                    </w:r>
                    <w:r w:rsidR="00466112" w:rsidRPr="001B1D67">
                      <w:t>Retouradres Postbus 20350 2500 EJ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D57609"/>
    <w:multiLevelType w:val="multilevel"/>
    <w:tmpl w:val="1DE6FB9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D58041C"/>
    <w:multiLevelType w:val="multilevel"/>
    <w:tmpl w:val="5055775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413E575E"/>
    <w:multiLevelType w:val="multilevel"/>
    <w:tmpl w:val="CD1E2BB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6B58BA0"/>
    <w:multiLevelType w:val="multilevel"/>
    <w:tmpl w:val="0886D0B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71081D31"/>
    <w:multiLevelType w:val="multilevel"/>
    <w:tmpl w:val="7C86429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04245804">
    <w:abstractNumId w:val="1"/>
  </w:num>
  <w:num w:numId="2" w16cid:durableId="537159534">
    <w:abstractNumId w:val="2"/>
  </w:num>
  <w:num w:numId="3" w16cid:durableId="756513001">
    <w:abstractNumId w:val="3"/>
  </w:num>
  <w:num w:numId="4" w16cid:durableId="1968076889">
    <w:abstractNumId w:val="4"/>
  </w:num>
  <w:num w:numId="5" w16cid:durableId="803039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2C9"/>
    <w:rsid w:val="0003691D"/>
    <w:rsid w:val="00044B85"/>
    <w:rsid w:val="00051A59"/>
    <w:rsid w:val="000E61C2"/>
    <w:rsid w:val="00105AAD"/>
    <w:rsid w:val="00154079"/>
    <w:rsid w:val="00162335"/>
    <w:rsid w:val="00170F49"/>
    <w:rsid w:val="00183E20"/>
    <w:rsid w:val="001A655B"/>
    <w:rsid w:val="001C16C2"/>
    <w:rsid w:val="001E0FB1"/>
    <w:rsid w:val="001E3C61"/>
    <w:rsid w:val="00233790"/>
    <w:rsid w:val="0024627A"/>
    <w:rsid w:val="002966C2"/>
    <w:rsid w:val="002D78FC"/>
    <w:rsid w:val="0035607E"/>
    <w:rsid w:val="003A2979"/>
    <w:rsid w:val="003C7CC5"/>
    <w:rsid w:val="003D464B"/>
    <w:rsid w:val="003E5CA3"/>
    <w:rsid w:val="00411FE2"/>
    <w:rsid w:val="00420760"/>
    <w:rsid w:val="0042150F"/>
    <w:rsid w:val="00466112"/>
    <w:rsid w:val="0049033F"/>
    <w:rsid w:val="00570585"/>
    <w:rsid w:val="005878D6"/>
    <w:rsid w:val="0059097C"/>
    <w:rsid w:val="005B3A99"/>
    <w:rsid w:val="006031CE"/>
    <w:rsid w:val="006A0CDB"/>
    <w:rsid w:val="006B60B6"/>
    <w:rsid w:val="006E2E1E"/>
    <w:rsid w:val="006F5C2D"/>
    <w:rsid w:val="00702A0B"/>
    <w:rsid w:val="0071000F"/>
    <w:rsid w:val="00716E22"/>
    <w:rsid w:val="00736223"/>
    <w:rsid w:val="00774C1E"/>
    <w:rsid w:val="00777CB2"/>
    <w:rsid w:val="007C1000"/>
    <w:rsid w:val="00890EAA"/>
    <w:rsid w:val="008B76BE"/>
    <w:rsid w:val="008D3367"/>
    <w:rsid w:val="0093754F"/>
    <w:rsid w:val="0094703B"/>
    <w:rsid w:val="009627FE"/>
    <w:rsid w:val="009A61F3"/>
    <w:rsid w:val="009F0A5A"/>
    <w:rsid w:val="009F3B0D"/>
    <w:rsid w:val="009F4052"/>
    <w:rsid w:val="009F7EEB"/>
    <w:rsid w:val="00A43D5B"/>
    <w:rsid w:val="00A522CC"/>
    <w:rsid w:val="00A90C93"/>
    <w:rsid w:val="00AA31FF"/>
    <w:rsid w:val="00AE1566"/>
    <w:rsid w:val="00B5082F"/>
    <w:rsid w:val="00B949D8"/>
    <w:rsid w:val="00BB6E67"/>
    <w:rsid w:val="00BC0A0E"/>
    <w:rsid w:val="00BD2D0F"/>
    <w:rsid w:val="00C801BE"/>
    <w:rsid w:val="00D420F6"/>
    <w:rsid w:val="00D83767"/>
    <w:rsid w:val="00D92918"/>
    <w:rsid w:val="00DD15CC"/>
    <w:rsid w:val="00E055B7"/>
    <w:rsid w:val="00E20C0A"/>
    <w:rsid w:val="00E442C9"/>
    <w:rsid w:val="00E56B5A"/>
    <w:rsid w:val="00E633DC"/>
    <w:rsid w:val="00E7080A"/>
    <w:rsid w:val="00EA0320"/>
    <w:rsid w:val="00EB423E"/>
    <w:rsid w:val="00F5674F"/>
    <w:rsid w:val="00FC53EA"/>
    <w:rsid w:val="00FC6A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B6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6611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66112"/>
    <w:rPr>
      <w:rFonts w:ascii="Verdana" w:hAnsi="Verdana"/>
      <w:color w:val="000000"/>
      <w:sz w:val="18"/>
      <w:szCs w:val="18"/>
    </w:rPr>
  </w:style>
  <w:style w:type="paragraph" w:styleId="Voettekst">
    <w:name w:val="footer"/>
    <w:basedOn w:val="Standaard"/>
    <w:link w:val="VoettekstChar"/>
    <w:uiPriority w:val="99"/>
    <w:unhideWhenUsed/>
    <w:rsid w:val="0046611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66112"/>
    <w:rPr>
      <w:rFonts w:ascii="Verdana" w:hAnsi="Verdana"/>
      <w:color w:val="000000"/>
      <w:sz w:val="18"/>
      <w:szCs w:val="18"/>
    </w:rPr>
  </w:style>
  <w:style w:type="paragraph" w:styleId="Voetnoottekst">
    <w:name w:val="footnote text"/>
    <w:basedOn w:val="Standaard"/>
    <w:link w:val="VoetnoottekstChar"/>
    <w:uiPriority w:val="99"/>
    <w:semiHidden/>
    <w:unhideWhenUsed/>
    <w:rsid w:val="00EB423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B423E"/>
    <w:rPr>
      <w:rFonts w:ascii="Verdana" w:hAnsi="Verdana"/>
      <w:color w:val="000000"/>
    </w:rPr>
  </w:style>
  <w:style w:type="character" w:styleId="Voetnootmarkering">
    <w:name w:val="footnote reference"/>
    <w:basedOn w:val="Standaardalinea-lettertype"/>
    <w:uiPriority w:val="99"/>
    <w:semiHidden/>
    <w:unhideWhenUsed/>
    <w:rsid w:val="00EB423E"/>
    <w:rPr>
      <w:vertAlign w:val="superscript"/>
    </w:rPr>
  </w:style>
  <w:style w:type="paragraph" w:styleId="Revisie">
    <w:name w:val="Revision"/>
    <w:hidden/>
    <w:uiPriority w:val="99"/>
    <w:semiHidden/>
    <w:rsid w:val="0003691D"/>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03691D"/>
    <w:rPr>
      <w:color w:val="605E5C"/>
      <w:shd w:val="clear" w:color="auto" w:fill="E1DFDD"/>
    </w:rPr>
  </w:style>
  <w:style w:type="character" w:styleId="Verwijzingopmerking">
    <w:name w:val="annotation reference"/>
    <w:basedOn w:val="Standaardalinea-lettertype"/>
    <w:uiPriority w:val="99"/>
    <w:semiHidden/>
    <w:unhideWhenUsed/>
    <w:rsid w:val="005878D6"/>
    <w:rPr>
      <w:sz w:val="16"/>
      <w:szCs w:val="16"/>
    </w:rPr>
  </w:style>
  <w:style w:type="paragraph" w:styleId="Tekstopmerking">
    <w:name w:val="annotation text"/>
    <w:basedOn w:val="Standaard"/>
    <w:link w:val="TekstopmerkingChar"/>
    <w:uiPriority w:val="99"/>
    <w:unhideWhenUsed/>
    <w:rsid w:val="005878D6"/>
    <w:pPr>
      <w:spacing w:line="240" w:lineRule="auto"/>
    </w:pPr>
    <w:rPr>
      <w:sz w:val="20"/>
      <w:szCs w:val="20"/>
    </w:rPr>
  </w:style>
  <w:style w:type="character" w:customStyle="1" w:styleId="TekstopmerkingChar">
    <w:name w:val="Tekst opmerking Char"/>
    <w:basedOn w:val="Standaardalinea-lettertype"/>
    <w:link w:val="Tekstopmerking"/>
    <w:uiPriority w:val="99"/>
    <w:rsid w:val="005878D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878D6"/>
    <w:rPr>
      <w:b/>
      <w:bCs/>
    </w:rPr>
  </w:style>
  <w:style w:type="character" w:customStyle="1" w:styleId="OnderwerpvanopmerkingChar">
    <w:name w:val="Onderwerp van opmerking Char"/>
    <w:basedOn w:val="TekstopmerkingChar"/>
    <w:link w:val="Onderwerpvanopmerking"/>
    <w:uiPriority w:val="99"/>
    <w:semiHidden/>
    <w:rsid w:val="005878D6"/>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ntTable" Target="fontTable.xml" Id="rId14"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3</ap:Pages>
  <ap:Words>832</ap:Words>
  <ap:Characters>4576</ap:Characters>
  <ap:DocSecurity>0</ap:DocSecurity>
  <ap:Lines>38</ap:Lines>
  <ap:Paragraphs>10</ap:Paragraphs>
  <ap:ScaleCrop>false</ap:ScaleCrop>
  <ap:LinksUpToDate>false</ap:LinksUpToDate>
  <ap:CharactersWithSpaces>5398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2026-06-25T08:57:00.0000000Z</dcterms:created>
  <dcterms:modified xsi:type="dcterms:W3CDTF">2026-06-25T08:58:00.0000000Z</dcterms:modified>
  <dc:description>------------------------</dc:description>
  <version/>
  <category/>
</coreProperties>
</file>