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D34C61" w:rsidTr="57CAF84B" w14:paraId="260BF0DD" w14:textId="77777777">
        <w:tc>
          <w:tcPr>
            <w:tcW w:w="7792" w:type="dxa"/>
            <w:gridSpan w:val="2"/>
          </w:tcPr>
          <w:p w:rsidR="00D34C61" w:rsidP="00DA104E" w:rsidRDefault="57CAF84B" w14:paraId="047F632A" w14:textId="77777777">
            <w:pPr>
              <w:spacing w:after="40"/>
            </w:pPr>
            <w:r w:rsidRPr="57CAF84B">
              <w:rPr>
                <w:sz w:val="13"/>
                <w:szCs w:val="13"/>
              </w:rPr>
              <w:t>&gt; Retouradres Postbus 20701 2500 ES Den Haag</w:t>
            </w:r>
          </w:p>
        </w:tc>
      </w:tr>
      <w:tr w:rsidR="00D34C61" w:rsidTr="57CAF84B" w14:paraId="3EB58748" w14:textId="77777777">
        <w:tc>
          <w:tcPr>
            <w:tcW w:w="7792" w:type="dxa"/>
            <w:gridSpan w:val="2"/>
          </w:tcPr>
          <w:p w:rsidR="00D34C61" w:rsidP="00DA104E" w:rsidRDefault="57CAF84B" w14:paraId="33242760" w14:textId="77777777">
            <w:pPr>
              <w:tabs>
                <w:tab w:val="left" w:pos="614"/>
              </w:tabs>
              <w:spacing w:after="0"/>
            </w:pPr>
            <w:r>
              <w:t>de Voorzitter van de Tweede Kamer</w:t>
            </w:r>
          </w:p>
          <w:p w:rsidR="00D34C61" w:rsidP="00DA104E" w:rsidRDefault="57CAF84B" w14:paraId="0D076698" w14:textId="77777777">
            <w:pPr>
              <w:tabs>
                <w:tab w:val="left" w:pos="614"/>
              </w:tabs>
              <w:spacing w:after="0"/>
            </w:pPr>
            <w:r>
              <w:t>der Staten-Generaal</w:t>
            </w:r>
          </w:p>
          <w:p w:rsidR="00D34C61" w:rsidP="00DA104E" w:rsidRDefault="57CAF84B" w14:paraId="6FF78B17" w14:textId="4BBD5CCA">
            <w:pPr>
              <w:tabs>
                <w:tab w:val="left" w:pos="614"/>
              </w:tabs>
              <w:spacing w:after="0"/>
            </w:pPr>
            <w:r>
              <w:t xml:space="preserve">Kazernestraat 52 </w:t>
            </w:r>
          </w:p>
          <w:p w:rsidRPr="00AF78C1" w:rsidR="00D34C61" w:rsidP="00DA104E" w:rsidRDefault="57CAF84B" w14:paraId="069FE234" w14:textId="3A9D80F6">
            <w:pPr>
              <w:tabs>
                <w:tab w:val="left" w:pos="614"/>
              </w:tabs>
              <w:spacing w:after="240"/>
            </w:pPr>
            <w:r>
              <w:t>2500 EA Den Haag</w:t>
            </w:r>
          </w:p>
        </w:tc>
      </w:tr>
      <w:tr w:rsidR="00D34C61" w:rsidTr="57CAF84B" w14:paraId="7C453734" w14:textId="77777777">
        <w:trPr>
          <w:trHeight w:val="283"/>
        </w:trPr>
        <w:tc>
          <w:tcPr>
            <w:tcW w:w="1969" w:type="dxa"/>
          </w:tcPr>
          <w:p w:rsidR="00D34C61" w:rsidP="00DA104E" w:rsidRDefault="57CAF84B" w14:paraId="5513BD4E" w14:textId="77777777">
            <w:pPr>
              <w:tabs>
                <w:tab w:val="left" w:pos="614"/>
              </w:tabs>
              <w:spacing w:after="0"/>
            </w:pPr>
            <w:r>
              <w:t>Datum</w:t>
            </w:r>
          </w:p>
        </w:tc>
        <w:sdt>
          <w:sdtPr>
            <w:alias w:val="Datum daadwerkelijke verzending"/>
            <w:tag w:val="Datum daadwerkelijke verzending"/>
            <w:id w:val="1978256768"/>
            <w:placeholder>
              <w:docPart w:val="BE500ECB171342B6B31D4B0A14310E9B"/>
            </w:placeholder>
            <w:date w:fullDate="2026-06-25T00:00:00Z">
              <w:dateFormat w:val="d MMMM yyyy"/>
              <w:lid w:val="nl-NL"/>
              <w:storeMappedDataAs w:val="dateTime"/>
              <w:calendar w:val="gregorian"/>
            </w:date>
          </w:sdtPr>
          <w:sdtEndPr/>
          <w:sdtContent>
            <w:tc>
              <w:tcPr>
                <w:tcW w:w="5823" w:type="dxa"/>
              </w:tcPr>
              <w:p w:rsidRPr="00CE68A0" w:rsidR="00D34C61" w:rsidP="00DA104E" w:rsidRDefault="00494986" w14:paraId="7152459B" w14:textId="07E31B52">
                <w:pPr>
                  <w:keepNext/>
                  <w:spacing w:after="0"/>
                  <w:rPr>
                    <w:highlight w:val="yellow"/>
                  </w:rPr>
                </w:pPr>
                <w:r>
                  <w:t>25 juni 2026</w:t>
                </w:r>
              </w:p>
            </w:tc>
          </w:sdtContent>
        </w:sdt>
      </w:tr>
      <w:tr w:rsidR="00D34C61" w:rsidTr="57CAF84B" w14:paraId="49B90614" w14:textId="77777777">
        <w:trPr>
          <w:trHeight w:val="283"/>
        </w:trPr>
        <w:tc>
          <w:tcPr>
            <w:tcW w:w="1969" w:type="dxa"/>
          </w:tcPr>
          <w:p w:rsidR="00D34C61" w:rsidP="00DA104E" w:rsidRDefault="57CAF84B" w14:paraId="0663B550" w14:textId="77777777">
            <w:pPr>
              <w:tabs>
                <w:tab w:val="left" w:pos="614"/>
              </w:tabs>
              <w:spacing w:after="0"/>
            </w:pPr>
            <w:r>
              <w:t>Betreft</w:t>
            </w:r>
          </w:p>
        </w:tc>
        <w:tc>
          <w:tcPr>
            <w:tcW w:w="5823" w:type="dxa"/>
          </w:tcPr>
          <w:p w:rsidR="00D34C61" w:rsidP="00DA104E" w:rsidRDefault="57CAF84B" w14:paraId="3A2F756F" w14:textId="77777777">
            <w:pPr>
              <w:tabs>
                <w:tab w:val="left" w:pos="614"/>
              </w:tabs>
              <w:spacing w:after="0"/>
            </w:pPr>
            <w:r>
              <w:t>Verslag informele Raad Buitenlandse Zaken Defensie d.d. 7-8 juni</w:t>
            </w:r>
          </w:p>
        </w:tc>
      </w:tr>
    </w:tbl>
    <w:p w:rsidRPr="005D2AE9" w:rsidR="00D34C61" w:rsidP="00DA104E" w:rsidRDefault="00D34C61" w14:paraId="5A2B168A" w14:textId="77777777">
      <w:r>
        <w:rPr>
          <w:noProof/>
          <w:lang w:eastAsia="nl-NL" w:bidi="ar-SA"/>
        </w:rPr>
        <mc:AlternateContent>
          <mc:Choice Requires="wps">
            <w:drawing>
              <wp:anchor distT="0" distB="0" distL="114300" distR="114300" simplePos="0" relativeHeight="251659264" behindDoc="0" locked="0" layoutInCell="1" allowOverlap="1" wp14:editId="503AB631" wp14:anchorId="1734660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57281" w:rsidP="00DA104E" w:rsidRDefault="00B57281" w14:paraId="4BF1502D" w14:textId="77777777">
                            <w:pPr>
                              <w:pStyle w:val="ReferentiegegevenskopW1-Huisstijl"/>
                              <w:spacing w:before="360"/>
                            </w:pPr>
                            <w:r>
                              <w:t>Ministerie van Defensie</w:t>
                            </w:r>
                          </w:p>
                          <w:p w:rsidR="00B57281" w:rsidP="00DA104E" w:rsidRDefault="00B57281" w14:paraId="039DAA5D" w14:textId="77777777">
                            <w:pPr>
                              <w:pStyle w:val="Referentiegegevens-Huisstijl"/>
                            </w:pPr>
                            <w:r>
                              <w:t>Plein 4</w:t>
                            </w:r>
                          </w:p>
                          <w:p w:rsidR="00B57281" w:rsidP="00DA104E" w:rsidRDefault="00B57281" w14:paraId="529D675C" w14:textId="77777777">
                            <w:pPr>
                              <w:pStyle w:val="Referentiegegevens-Huisstijl"/>
                            </w:pPr>
                            <w:r>
                              <w:t>MPC 58 B</w:t>
                            </w:r>
                          </w:p>
                          <w:p w:rsidRPr="00AF78C1" w:rsidR="00B57281" w:rsidP="00DA104E" w:rsidRDefault="00B57281" w14:paraId="7B930963" w14:textId="77777777">
                            <w:pPr>
                              <w:pStyle w:val="Referentiegegevens-Huisstijl"/>
                              <w:rPr>
                                <w:lang w:val="de-DE"/>
                              </w:rPr>
                            </w:pPr>
                            <w:r w:rsidRPr="00AF78C1">
                              <w:rPr>
                                <w:lang w:val="de-DE"/>
                              </w:rPr>
                              <w:t>Postbus 20701</w:t>
                            </w:r>
                          </w:p>
                          <w:p w:rsidRPr="00AF78C1" w:rsidR="00B57281" w:rsidP="00DA104E" w:rsidRDefault="00B57281" w14:paraId="52DC1A6B" w14:textId="77777777">
                            <w:pPr>
                              <w:pStyle w:val="Referentiegegevens-Huisstijl"/>
                              <w:rPr>
                                <w:lang w:val="de-DE"/>
                              </w:rPr>
                            </w:pPr>
                            <w:r w:rsidRPr="00AF78C1">
                              <w:rPr>
                                <w:lang w:val="de-DE"/>
                              </w:rPr>
                              <w:t>2500 ES Den Haag</w:t>
                            </w:r>
                          </w:p>
                          <w:p w:rsidR="00B57281" w:rsidP="00DA104E" w:rsidRDefault="00CF3245" w14:paraId="60EE53A9" w14:textId="6B12F92E">
                            <w:pPr>
                              <w:pStyle w:val="Referentiegegevens-Huisstijl"/>
                              <w:rPr>
                                <w:lang w:val="de-DE"/>
                              </w:rPr>
                            </w:pPr>
                            <w:r w:rsidRPr="00CF3245">
                              <w:rPr>
                                <w:lang w:val="de-DE"/>
                              </w:rPr>
                              <w:t>www.defensie.nl</w:t>
                            </w:r>
                          </w:p>
                          <w:p w:rsidRPr="00AF78C1" w:rsidR="00CF3245" w:rsidP="00DA104E" w:rsidRDefault="00CF3245" w14:paraId="656C43F6" w14:textId="77777777">
                            <w:pPr>
                              <w:pStyle w:val="Referentiegegevens-Huisstijl"/>
                              <w:rPr>
                                <w:lang w:val="de-DE"/>
                              </w:rPr>
                            </w:pPr>
                          </w:p>
                          <w:sdt>
                            <w:sdtPr>
                              <w:id w:val="-1579366926"/>
                              <w:lock w:val="contentLocked"/>
                              <w:placeholder>
                                <w:docPart w:val="D2A6910900964DF58B12658EDC702F28"/>
                              </w:placeholder>
                            </w:sdtPr>
                            <w:sdtEndPr/>
                            <w:sdtContent>
                              <w:p w:rsidR="00B57281" w:rsidP="00CF3245" w:rsidRDefault="00B57281" w14:paraId="320C5D9A" w14:textId="77777777">
                                <w:pPr>
                                  <w:pStyle w:val="ReferentiegegevenskopW1-Huisstijl"/>
                                  <w:spacing w:before="0"/>
                                </w:pPr>
                                <w:r>
                                  <w:t>Onze referentie</w:t>
                                </w:r>
                              </w:p>
                            </w:sdtContent>
                          </w:sdt>
                          <w:p w:rsidR="00CF3245" w:rsidP="00CF3245" w:rsidRDefault="00CF3245" w14:paraId="59DCB417" w14:textId="77777777">
                            <w:pPr>
                              <w:pStyle w:val="Algemenevoorwaarden-Huisstijl"/>
                              <w:spacing w:before="0"/>
                              <w:rPr>
                                <w:i w:val="0"/>
                              </w:rPr>
                            </w:pPr>
                            <w:r w:rsidRPr="00CF3245">
                              <w:rPr>
                                <w:i w:val="0"/>
                              </w:rPr>
                              <w:t>MINDEF20260045050</w:t>
                            </w:r>
                          </w:p>
                          <w:p w:rsidR="00B57281" w:rsidP="00DA104E" w:rsidRDefault="00B57281" w14:paraId="18D8B052" w14:textId="1006399B">
                            <w:pPr>
                              <w:pStyle w:val="Algemenevoorwaarden-Huisstijl"/>
                            </w:pPr>
                            <w:r>
                              <w:t>Bij beantwoording, datum, onze referentie en onderwerp vermelden.</w:t>
                            </w:r>
                          </w:p>
                          <w:p w:rsidR="00B57281" w:rsidP="00DA104E" w:rsidRDefault="00B57281" w14:paraId="4BF0EA1E"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7346606">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57281" w:rsidP="00DA104E" w:rsidRDefault="00B57281" w14:paraId="4BF1502D" w14:textId="77777777">
                      <w:pPr>
                        <w:pStyle w:val="ReferentiegegevenskopW1-Huisstijl"/>
                        <w:spacing w:before="360"/>
                      </w:pPr>
                      <w:r>
                        <w:t>Ministerie van Defensie</w:t>
                      </w:r>
                    </w:p>
                    <w:p w:rsidR="00B57281" w:rsidP="00DA104E" w:rsidRDefault="00B57281" w14:paraId="039DAA5D" w14:textId="77777777">
                      <w:pPr>
                        <w:pStyle w:val="Referentiegegevens-Huisstijl"/>
                      </w:pPr>
                      <w:r>
                        <w:t>Plein 4</w:t>
                      </w:r>
                    </w:p>
                    <w:p w:rsidR="00B57281" w:rsidP="00DA104E" w:rsidRDefault="00B57281" w14:paraId="529D675C" w14:textId="77777777">
                      <w:pPr>
                        <w:pStyle w:val="Referentiegegevens-Huisstijl"/>
                      </w:pPr>
                      <w:r>
                        <w:t>MPC 58 B</w:t>
                      </w:r>
                    </w:p>
                    <w:p w:rsidRPr="00AF78C1" w:rsidR="00B57281" w:rsidP="00DA104E" w:rsidRDefault="00B57281" w14:paraId="7B930963" w14:textId="77777777">
                      <w:pPr>
                        <w:pStyle w:val="Referentiegegevens-Huisstijl"/>
                        <w:rPr>
                          <w:lang w:val="de-DE"/>
                        </w:rPr>
                      </w:pPr>
                      <w:r w:rsidRPr="00AF78C1">
                        <w:rPr>
                          <w:lang w:val="de-DE"/>
                        </w:rPr>
                        <w:t>Postbus 20701</w:t>
                      </w:r>
                    </w:p>
                    <w:p w:rsidRPr="00AF78C1" w:rsidR="00B57281" w:rsidP="00DA104E" w:rsidRDefault="00B57281" w14:paraId="52DC1A6B" w14:textId="77777777">
                      <w:pPr>
                        <w:pStyle w:val="Referentiegegevens-Huisstijl"/>
                        <w:rPr>
                          <w:lang w:val="de-DE"/>
                        </w:rPr>
                      </w:pPr>
                      <w:r w:rsidRPr="00AF78C1">
                        <w:rPr>
                          <w:lang w:val="de-DE"/>
                        </w:rPr>
                        <w:t>2500 ES Den Haag</w:t>
                      </w:r>
                    </w:p>
                    <w:p w:rsidR="00B57281" w:rsidP="00DA104E" w:rsidRDefault="00CF3245" w14:paraId="60EE53A9" w14:textId="6B12F92E">
                      <w:pPr>
                        <w:pStyle w:val="Referentiegegevens-Huisstijl"/>
                        <w:rPr>
                          <w:lang w:val="de-DE"/>
                        </w:rPr>
                      </w:pPr>
                      <w:r w:rsidRPr="00CF3245">
                        <w:rPr>
                          <w:lang w:val="de-DE"/>
                        </w:rPr>
                        <w:t>www.d</w:t>
                      </w:r>
                      <w:bookmarkStart w:name="_GoBack" w:id="1"/>
                      <w:bookmarkEnd w:id="1"/>
                      <w:r w:rsidRPr="00CF3245">
                        <w:rPr>
                          <w:lang w:val="de-DE"/>
                        </w:rPr>
                        <w:t>efensie.nl</w:t>
                      </w:r>
                    </w:p>
                    <w:p w:rsidRPr="00AF78C1" w:rsidR="00CF3245" w:rsidP="00DA104E" w:rsidRDefault="00CF3245" w14:paraId="656C43F6" w14:textId="77777777">
                      <w:pPr>
                        <w:pStyle w:val="Referentiegegevens-Huisstijl"/>
                        <w:rPr>
                          <w:lang w:val="de-DE"/>
                        </w:rPr>
                      </w:pPr>
                    </w:p>
                    <w:sdt>
                      <w:sdtPr>
                        <w:id w:val="-1579366926"/>
                        <w:lock w:val="contentLocked"/>
                        <w:placeholder>
                          <w:docPart w:val="D2A6910900964DF58B12658EDC702F28"/>
                        </w:placeholder>
                      </w:sdtPr>
                      <w:sdtEndPr/>
                      <w:sdtContent>
                        <w:p w:rsidR="00B57281" w:rsidP="00CF3245" w:rsidRDefault="00B57281" w14:paraId="320C5D9A" w14:textId="77777777">
                          <w:pPr>
                            <w:pStyle w:val="ReferentiegegevenskopW1-Huisstijl"/>
                            <w:spacing w:before="0"/>
                          </w:pPr>
                          <w:r>
                            <w:t>Onze referentie</w:t>
                          </w:r>
                        </w:p>
                      </w:sdtContent>
                    </w:sdt>
                    <w:p w:rsidR="00CF3245" w:rsidP="00CF3245" w:rsidRDefault="00CF3245" w14:paraId="59DCB417" w14:textId="77777777">
                      <w:pPr>
                        <w:pStyle w:val="Algemenevoorwaarden-Huisstijl"/>
                        <w:spacing w:before="0"/>
                        <w:rPr>
                          <w:i w:val="0"/>
                        </w:rPr>
                      </w:pPr>
                      <w:r w:rsidRPr="00CF3245">
                        <w:rPr>
                          <w:i w:val="0"/>
                        </w:rPr>
                        <w:t>MINDEF20260045050</w:t>
                      </w:r>
                    </w:p>
                    <w:p w:rsidR="00B57281" w:rsidP="00DA104E" w:rsidRDefault="00B57281" w14:paraId="18D8B052" w14:textId="1006399B">
                      <w:pPr>
                        <w:pStyle w:val="Algemenevoorwaarden-Huisstijl"/>
                      </w:pPr>
                      <w:r>
                        <w:t>Bij beantwoording, datum, onze referentie en onderwerp vermelden.</w:t>
                      </w:r>
                    </w:p>
                    <w:p w:rsidR="00B57281" w:rsidP="00DA104E" w:rsidRDefault="00B57281" w14:paraId="4BF0EA1E" w14:textId="77777777">
                      <w:pPr>
                        <w:pStyle w:val="Algemenevoorwaarden-Huisstijl"/>
                      </w:pPr>
                    </w:p>
                  </w:txbxContent>
                </v:textbox>
                <w10:wrap anchorx="page" anchory="page"/>
              </v:shape>
            </w:pict>
          </mc:Fallback>
        </mc:AlternateContent>
      </w:r>
    </w:p>
    <w:p w:rsidR="00D34C61" w:rsidP="00DA104E" w:rsidRDefault="00D34C61" w14:paraId="420C8DD7" w14:textId="77777777">
      <w:pPr>
        <w:spacing w:after="240"/>
      </w:pPr>
    </w:p>
    <w:p w:rsidR="003109ED" w:rsidP="003109ED" w:rsidRDefault="57CAF84B" w14:paraId="3D2A747F" w14:textId="77777777">
      <w:pPr>
        <w:spacing w:after="240"/>
      </w:pPr>
      <w:r>
        <w:t>Geachte voorzitter,</w:t>
      </w:r>
    </w:p>
    <w:p w:rsidR="003109ED" w:rsidP="003109ED" w:rsidRDefault="6CD7C007" w14:paraId="20C40D79" w14:textId="40118B22">
      <w:r>
        <w:t xml:space="preserve">Hierbij ontvangt u het verslag van de informele Raad Buitenlandse Zaken Defensie met ministers van Defensie, die plaatsvond op 7 en 8 juni jl. op Cyprus. </w:t>
      </w:r>
      <w:r w:rsidRPr="6CD7C007">
        <w:rPr>
          <w:rFonts w:cs="Verdana"/>
        </w:rPr>
        <w:t xml:space="preserve">Deze informele Raad zou aanvankelijk plaatsvinden op 11 en 12 maart jl., maar werd toen vanwege de veiligheidssituatie in het Midden-Oosten geannuleerd. Nederland werd tijdens de bijeenkomst vertegenwoordigd door de Nederlandse PSC-ambassadeur bij de Europese Unie. Er is gesproken over steun aan Oekraïne, maritieme veiligheid en de Europese Veiligheidsstrategie. </w:t>
      </w:r>
      <w:r>
        <w:t xml:space="preserve">In deze brief informeer ik uw Kamer tevens over de inzet van twee Nederlandse cyberexperts in het multinationale Cyber Rapid Response Team (CRRT) in Armenië. </w:t>
      </w:r>
    </w:p>
    <w:p w:rsidRPr="00A96776" w:rsidR="00721239" w:rsidP="003109ED" w:rsidRDefault="00721239" w14:paraId="7C137B74" w14:textId="77777777"/>
    <w:p w:rsidRPr="00A96776" w:rsidR="003109ED" w:rsidP="57CAF84B" w:rsidRDefault="57CAF84B" w14:paraId="1C458C90" w14:textId="77777777">
      <w:pPr>
        <w:rPr>
          <w:b/>
          <w:bCs/>
        </w:rPr>
      </w:pPr>
      <w:r w:rsidRPr="57CAF84B">
        <w:rPr>
          <w:b/>
          <w:bCs/>
        </w:rPr>
        <w:t>Informele Raad Buitenlandse Zaken Defensie</w:t>
      </w:r>
    </w:p>
    <w:p w:rsidRPr="00E11037" w:rsidR="003109ED" w:rsidP="57CAF84B" w:rsidRDefault="57CAF84B" w14:paraId="332E2D3B" w14:textId="77777777">
      <w:pPr>
        <w:rPr>
          <w:i/>
          <w:iCs/>
        </w:rPr>
      </w:pPr>
      <w:r w:rsidRPr="57CAF84B">
        <w:rPr>
          <w:i/>
          <w:iCs/>
        </w:rPr>
        <w:t>Steun aan Oekraïne</w:t>
      </w:r>
    </w:p>
    <w:p w:rsidRPr="007D7043" w:rsidR="003109ED" w:rsidP="003109ED" w:rsidRDefault="57CAF84B" w14:paraId="0D89FDC3" w14:textId="77777777">
      <w:r>
        <w:t xml:space="preserve">De ministers spraken over militaire steun aan Oekraïne. De plaatsvervangend minister van Defensie van Oekraïne </w:t>
      </w:r>
      <w:proofErr w:type="spellStart"/>
      <w:r>
        <w:t>Serhii</w:t>
      </w:r>
      <w:proofErr w:type="spellEnd"/>
      <w:r>
        <w:t xml:space="preserve"> </w:t>
      </w:r>
      <w:proofErr w:type="spellStart"/>
      <w:r>
        <w:t>Boyev</w:t>
      </w:r>
      <w:proofErr w:type="spellEnd"/>
      <w:r>
        <w:t xml:space="preserve"> opende de bespreking via videoverbinding met een toelichting op de actuele situatie in Oekraïne en de urgente militaire behoeften van de Oekraïense krijgsmacht. Ten aanzien van de </w:t>
      </w:r>
      <w:r w:rsidRPr="57CAF84B">
        <w:rPr>
          <w:i/>
          <w:iCs/>
        </w:rPr>
        <w:t xml:space="preserve">Ukraine Support </w:t>
      </w:r>
      <w:proofErr w:type="spellStart"/>
      <w:r w:rsidRPr="57CAF84B">
        <w:rPr>
          <w:i/>
          <w:iCs/>
        </w:rPr>
        <w:t>Loan</w:t>
      </w:r>
      <w:proofErr w:type="spellEnd"/>
      <w:r w:rsidRPr="57CAF84B">
        <w:rPr>
          <w:i/>
          <w:iCs/>
        </w:rPr>
        <w:t xml:space="preserve"> </w:t>
      </w:r>
      <w:r>
        <w:t xml:space="preserve">werd door Nederland het belang van snelle implementatie en de mogelijkheid om materieel uit derde landen aan te schaffen benadrukt. Nederland heeft tijdens de Raad onderstreept dat het kabinet de militaire en financiële steun aan Oekraïne meerjarig en onverminderd voortzet en dat EU-steun aan Oekraïne bilaterale steun niet vervangt. Gezien de situatie in Oekraïne heeft Nederland gewezen op het belang van snelle implementatie van de </w:t>
      </w:r>
      <w:r w:rsidRPr="57CAF84B">
        <w:rPr>
          <w:i/>
          <w:iCs/>
        </w:rPr>
        <w:t xml:space="preserve">Ukraine Support </w:t>
      </w:r>
      <w:proofErr w:type="spellStart"/>
      <w:r w:rsidRPr="57CAF84B">
        <w:rPr>
          <w:i/>
          <w:iCs/>
        </w:rPr>
        <w:t>Loan</w:t>
      </w:r>
      <w:proofErr w:type="spellEnd"/>
      <w:r w:rsidRPr="57CAF84B">
        <w:rPr>
          <w:i/>
          <w:iCs/>
        </w:rPr>
        <w:t xml:space="preserve"> </w:t>
      </w:r>
      <w:r>
        <w:t xml:space="preserve">en dat Oekraïne voldoende flexibiliteit krijgt om de middelen in te zetten voor de aanschaf van noodzakelijk materieel, ook in derde landen indien de Europese defensie-industrie dit niet of niet tijdig kan leveren. </w:t>
      </w:r>
    </w:p>
    <w:p w:rsidRPr="00C1566C" w:rsidR="003109ED" w:rsidP="003109ED" w:rsidRDefault="57CAF84B" w14:paraId="01D8E6B4" w14:textId="77777777">
      <w:r>
        <w:t xml:space="preserve">Begin juni heeft Hongarije aangegeven de 6,6 miljard euro die gereserveerd is voor steun aan Oekraïne binnen de Europese Vredesfaciliteit (EPF) niet langer te blokkeren. De ministers spraken over operationalisering van deze middelen waarbij het belang van snelheid werd onderstreept, ook door Nederland. Nederland heeft tijdens de Raad aangegeven er voorstander van te zijn dat het merendeel van de gelden wordt ingezet voor uitbetaling van ingediende declaraties voor reeds geleverde militaire steun gaat. Dit is in lijn met de afspraken die hierover zijn gemaakt in 2023 op </w:t>
      </w:r>
      <w:proofErr w:type="spellStart"/>
      <w:r>
        <w:t>Coreper</w:t>
      </w:r>
      <w:proofErr w:type="spellEnd"/>
      <w:r>
        <w:t xml:space="preserve"> niveau en werd door veel lidstaten uitgedragen.</w:t>
      </w:r>
    </w:p>
    <w:p w:rsidRPr="00E11037" w:rsidR="003109ED" w:rsidP="57CAF84B" w:rsidRDefault="57CAF84B" w14:paraId="79173817" w14:textId="77777777">
      <w:pPr>
        <w:rPr>
          <w:i/>
          <w:iCs/>
        </w:rPr>
      </w:pPr>
      <w:r w:rsidRPr="57CAF84B">
        <w:rPr>
          <w:i/>
          <w:iCs/>
        </w:rPr>
        <w:t>Maritieme veiligheid</w:t>
      </w:r>
    </w:p>
    <w:p w:rsidRPr="00E11037" w:rsidR="003109ED" w:rsidP="57CAF84B" w:rsidRDefault="57CAF84B" w14:paraId="0ACFCD1C" w14:textId="77777777">
      <w:pPr>
        <w:suppressAutoHyphens w:val="0"/>
        <w:autoSpaceDN/>
        <w:spacing w:after="0" w:line="240" w:lineRule="auto"/>
        <w:textAlignment w:val="auto"/>
        <w:rPr>
          <w:rFonts w:eastAsia="Verdana" w:cs="Verdana"/>
        </w:rPr>
      </w:pPr>
      <w:r w:rsidRPr="57CAF84B">
        <w:rPr>
          <w:rFonts w:eastAsia="Verdana" w:cs="Verdana"/>
        </w:rPr>
        <w:t xml:space="preserve">De ministers spraken vervolgens over maritieme veiligheid in het licht van recente ontwikkelingen. </w:t>
      </w:r>
    </w:p>
    <w:p w:rsidRPr="00E11037" w:rsidR="003109ED" w:rsidP="57CAF84B" w:rsidRDefault="003109ED" w14:paraId="60FC743A" w14:textId="77777777">
      <w:pPr>
        <w:suppressAutoHyphens w:val="0"/>
        <w:autoSpaceDN/>
        <w:spacing w:after="0" w:line="252" w:lineRule="auto"/>
        <w:textAlignment w:val="auto"/>
        <w:rPr>
          <w:rFonts w:eastAsia="Verdana" w:cs="Verdana"/>
        </w:rPr>
      </w:pPr>
      <w:r w:rsidRPr="00E11037">
        <w:rPr>
          <w:rFonts w:eastAsia="Verdana" w:cs="Verdana"/>
        </w:rPr>
        <w:t xml:space="preserve">De Hoge Vertegenwoordiger van de EU (HV) </w:t>
      </w:r>
      <w:proofErr w:type="spellStart"/>
      <w:r w:rsidRPr="00E11037">
        <w:rPr>
          <w:rFonts w:eastAsia="Verdana" w:cs="Verdana"/>
        </w:rPr>
        <w:t>Kaja</w:t>
      </w:r>
      <w:proofErr w:type="spellEnd"/>
      <w:r w:rsidRPr="00E11037">
        <w:rPr>
          <w:rFonts w:eastAsia="Verdana" w:cs="Verdana"/>
        </w:rPr>
        <w:t xml:space="preserve"> </w:t>
      </w:r>
      <w:proofErr w:type="spellStart"/>
      <w:r w:rsidRPr="00E11037">
        <w:rPr>
          <w:rFonts w:eastAsia="Verdana" w:cs="Verdana"/>
        </w:rPr>
        <w:t>Kallas</w:t>
      </w:r>
      <w:proofErr w:type="spellEnd"/>
      <w:r w:rsidRPr="00E11037">
        <w:rPr>
          <w:rFonts w:eastAsia="Verdana" w:cs="Verdana"/>
        </w:rPr>
        <w:t xml:space="preserve"> ging in op het tegengaan van de Russische schaduwvloot. </w:t>
      </w:r>
      <w:r w:rsidRPr="00E11037">
        <w:rPr>
          <w:rFonts w:eastAsia="Verdana" w:cs="Verdana"/>
          <w14:ligatures w14:val="standardContextual"/>
        </w:rPr>
        <w:t xml:space="preserve">HV </w:t>
      </w:r>
      <w:proofErr w:type="spellStart"/>
      <w:r w:rsidRPr="00E11037">
        <w:rPr>
          <w:rFonts w:eastAsia="Verdana" w:cs="Verdana"/>
          <w14:ligatures w14:val="standardContextual"/>
        </w:rPr>
        <w:t>Kallas</w:t>
      </w:r>
      <w:proofErr w:type="spellEnd"/>
      <w:r w:rsidRPr="00E11037">
        <w:rPr>
          <w:rFonts w:eastAsia="Verdana" w:cs="Verdana"/>
          <w14:ligatures w14:val="standardContextual"/>
        </w:rPr>
        <w:t xml:space="preserve"> benadrukte dat het doel is om de operaties van schaduwvloot moeilijker en kostbaarder te maken. Ze benadrukte de belangrijke coördinerende rol van de EU geri</w:t>
      </w:r>
      <w:r w:rsidRPr="00E11037">
        <w:rPr>
          <w:rFonts w:eastAsia="Verdana" w:cs="Verdana"/>
        </w:rPr>
        <w:t>cht op het</w:t>
      </w:r>
      <w:r w:rsidRPr="00E11037">
        <w:rPr>
          <w:rFonts w:eastAsia="Verdana" w:cs="Verdana"/>
          <w14:ligatures w14:val="standardContextual"/>
        </w:rPr>
        <w:t xml:space="preserve"> tegengaan van de schaduwvloot, in aanvulling op nationale initiatieven. HV </w:t>
      </w:r>
      <w:proofErr w:type="spellStart"/>
      <w:r w:rsidRPr="00E11037">
        <w:rPr>
          <w:rFonts w:eastAsia="Verdana" w:cs="Verdana"/>
          <w14:ligatures w14:val="standardContextual"/>
        </w:rPr>
        <w:t>Kallas</w:t>
      </w:r>
      <w:proofErr w:type="spellEnd"/>
      <w:r w:rsidRPr="00E11037">
        <w:rPr>
          <w:rFonts w:eastAsia="Verdana" w:cs="Verdana"/>
          <w14:ligatures w14:val="standardContextual"/>
        </w:rPr>
        <w:t xml:space="preserve"> pleitte daarnaast </w:t>
      </w:r>
      <w:r w:rsidRPr="00E11037">
        <w:rPr>
          <w:rFonts w:eastAsia="Verdana" w:cs="Verdana"/>
          <w14:ligatures w14:val="standardContextual"/>
        </w:rPr>
        <w:lastRenderedPageBreak/>
        <w:t xml:space="preserve">voor synergie met NAVO-activiteiten: EU en NAVO hebben complementaire instrumenten op dit terrein die zo goed mogelijk ingezet moeten worden. </w:t>
      </w:r>
    </w:p>
    <w:p w:rsidRPr="00E11037" w:rsidR="003109ED" w:rsidP="003109ED" w:rsidRDefault="003109ED" w14:paraId="5003B2BB" w14:textId="77777777">
      <w:pPr>
        <w:suppressAutoHyphens w:val="0"/>
        <w:autoSpaceDN/>
        <w:spacing w:after="0" w:line="252" w:lineRule="auto"/>
        <w:textAlignment w:val="auto"/>
        <w:rPr>
          <w:rFonts w:eastAsia="Verdana" w:cs="Verdana"/>
        </w:rPr>
      </w:pPr>
    </w:p>
    <w:p w:rsidRPr="00E11037" w:rsidR="003109ED" w:rsidP="57CAF84B" w:rsidRDefault="003109ED" w14:paraId="38EC8BB9" w14:textId="77777777">
      <w:pPr>
        <w:rPr>
          <w:rFonts w:eastAsia="Verdana" w:cs="Verdana"/>
          <w:color w:val="1F497D"/>
          <w:lang w:eastAsia="en-US" w:bidi="ar-SA"/>
        </w:rPr>
      </w:pPr>
      <w:r w:rsidRPr="00E11037">
        <w:rPr>
          <w:rFonts w:eastAsia="Verdana" w:cs="Verdana"/>
          <w14:ligatures w14:val="standardContextual"/>
        </w:rPr>
        <w:t xml:space="preserve">Vrijwel alle lidstaten, waaronder Nederland benadrukten het belang van het tegengaan van de Russische schaduwvloot en verwelkomden inzet hierop door de maritieme operaties en andere instrumenten. Verschillende lidstaten waaronder Nederland lichtten hun nationale initiatieven toe. </w:t>
      </w:r>
      <w:r w:rsidRPr="00E11037">
        <w:rPr>
          <w:rFonts w:eastAsia="Verdana" w:cs="Verdana"/>
        </w:rPr>
        <w:t>Nederland werkt aan wetgeving om de mogelijkheden voor optreden tegen vals gevlagde schepen te verruimen. Deze wetgeving is gericht op het tegengaan van sanctieontwijking en het versterken van toezicht op scheepvaart in de Nederlandse exclusieve economische zone</w:t>
      </w:r>
      <w:r>
        <w:rPr>
          <w:rFonts w:eastAsia="Verdana" w:cs="Verdana"/>
        </w:rPr>
        <w:t>. Deze</w:t>
      </w:r>
      <w:r w:rsidRPr="00E11037">
        <w:rPr>
          <w:rFonts w:eastAsia="Verdana" w:cs="Verdana"/>
        </w:rPr>
        <w:t xml:space="preserve"> zal voor het zomerreces voor advies aan de Raad van State worden gezonden en na het zomerreces aan uw Kamer worden voorgelegd.</w:t>
      </w:r>
    </w:p>
    <w:p w:rsidRPr="00E11037" w:rsidR="003109ED" w:rsidP="57CAF84B" w:rsidRDefault="003109ED" w14:paraId="65B8FF3D" w14:textId="77777777">
      <w:pPr>
        <w:rPr>
          <w:rFonts w:eastAsia="Verdana" w:cs="Verdana"/>
        </w:rPr>
      </w:pPr>
      <w:r w:rsidRPr="00E11037">
        <w:rPr>
          <w:rFonts w:eastAsia="Verdana" w:cs="Verdana"/>
        </w:rPr>
        <w:t xml:space="preserve">Daarnaast werd gesproken over de maritieme veiligheid in de Straat van Hormuz en over het belang van operatie </w:t>
      </w:r>
      <w:proofErr w:type="spellStart"/>
      <w:r w:rsidRPr="00E11037">
        <w:rPr>
          <w:rFonts w:eastAsia="Verdana" w:cs="Verdana"/>
        </w:rPr>
        <w:t>Aspides</w:t>
      </w:r>
      <w:proofErr w:type="spellEnd"/>
      <w:r w:rsidRPr="00E11037">
        <w:rPr>
          <w:rFonts w:eastAsia="Verdana" w:cs="Verdana"/>
        </w:rPr>
        <w:t xml:space="preserve"> als gezamenlijke Europese bijdrage aan regionale veiligheid. Nederland heeft in de bespreking</w:t>
      </w:r>
      <w:r>
        <w:rPr>
          <w:rFonts w:eastAsia="Verdana" w:cs="Verdana"/>
        </w:rPr>
        <w:t>, evenals andere lidstaten,</w:t>
      </w:r>
      <w:r w:rsidRPr="00E11037">
        <w:rPr>
          <w:rFonts w:eastAsia="Verdana" w:cs="Verdana"/>
        </w:rPr>
        <w:t xml:space="preserve"> gewezen op het belang van samenhang tussen de verschillende initiatieven in de regio. Daarbij heeft Nederland aangegeven </w:t>
      </w:r>
      <w:r w:rsidRPr="00E11037">
        <w:rPr>
          <w:rFonts w:eastAsia="Verdana" w:cs="Verdana"/>
          <w14:ligatures w14:val="standardContextual"/>
        </w:rPr>
        <w:t>dat het de opties om militair bij te gaan dragen aan het bevorderen van de vrije doorvaart in Straat van Hormuz onderzoekt, waarbij met voorrang wordt gekeken naar de internationale coalitie onder leiding van het VK en Frankrijk.</w:t>
      </w:r>
    </w:p>
    <w:p w:rsidRPr="00E11037" w:rsidR="003109ED" w:rsidP="57CAF84B" w:rsidRDefault="57CAF84B" w14:paraId="0524A87F" w14:textId="77777777">
      <w:pPr>
        <w:rPr>
          <w:i/>
          <w:iCs/>
        </w:rPr>
      </w:pPr>
      <w:r w:rsidRPr="57CAF84B">
        <w:rPr>
          <w:i/>
          <w:iCs/>
        </w:rPr>
        <w:t>Europese veiligheidsstrategie</w:t>
      </w:r>
    </w:p>
    <w:p w:rsidR="003109ED" w:rsidP="003109ED" w:rsidRDefault="57CAF84B" w14:paraId="6A60C1BD" w14:textId="77777777">
      <w:r>
        <w:t xml:space="preserve">Tot slot spraken de ministers over </w:t>
      </w:r>
      <w:r w:rsidRPr="57CAF84B">
        <w:rPr>
          <w:rFonts w:cs="Verdana"/>
        </w:rPr>
        <w:t xml:space="preserve">de aangekondigde EU veiligheidsstrategie. </w:t>
      </w:r>
      <w:r>
        <w:t xml:space="preserve">Verschillende lidstaten benadrukten het belang om snel de Europese defensiegereedheid te versterken en de belangrijke rol van de EU om te komen tot een sterkere NAVO. Enkele lidstaten gingen in op de noodzaak om de effectiviteit van de EU om besluiten te nemen en adequaat te reageren op crises te versterken. Eurocommissaris voor Defensie en Ruimte </w:t>
      </w:r>
      <w:proofErr w:type="spellStart"/>
      <w:r>
        <w:t>Andrius</w:t>
      </w:r>
      <w:proofErr w:type="spellEnd"/>
      <w:r>
        <w:t xml:space="preserve"> </w:t>
      </w:r>
      <w:proofErr w:type="spellStart"/>
      <w:r>
        <w:t>Kubilius</w:t>
      </w:r>
      <w:proofErr w:type="spellEnd"/>
      <w:r>
        <w:t xml:space="preserve"> benadrukte </w:t>
      </w:r>
      <w:r w:rsidRPr="57CAF84B">
        <w:rPr>
          <w:lang w:eastAsia="en-US"/>
        </w:rPr>
        <w:t>het belang van kijken naar gebruik van constructieve onthouding en QMV.</w:t>
      </w:r>
    </w:p>
    <w:p w:rsidR="57CAF84B" w:rsidP="57CAF84B" w:rsidRDefault="57CAF84B" w14:paraId="700339D3" w14:textId="435771F4">
      <w:pPr>
        <w:rPr>
          <w:rFonts w:eastAsia="Verdana" w:cs="Verdana"/>
        </w:rPr>
      </w:pPr>
      <w:r w:rsidRPr="57CAF84B">
        <w:rPr>
          <w:rFonts w:eastAsia="Verdana" w:cs="Verdana"/>
        </w:rPr>
        <w:t xml:space="preserve">HV </w:t>
      </w:r>
      <w:proofErr w:type="spellStart"/>
      <w:r w:rsidRPr="57CAF84B">
        <w:rPr>
          <w:rFonts w:eastAsia="Verdana" w:cs="Verdana"/>
        </w:rPr>
        <w:t>Kaja</w:t>
      </w:r>
      <w:proofErr w:type="spellEnd"/>
      <w:r w:rsidRPr="57CAF84B">
        <w:rPr>
          <w:rFonts w:eastAsia="Verdana" w:cs="Verdana"/>
        </w:rPr>
        <w:t xml:space="preserve"> </w:t>
      </w:r>
      <w:proofErr w:type="spellStart"/>
      <w:r w:rsidRPr="57CAF84B">
        <w:rPr>
          <w:rFonts w:eastAsia="Verdana" w:cs="Verdana"/>
        </w:rPr>
        <w:t>Kallas</w:t>
      </w:r>
      <w:proofErr w:type="spellEnd"/>
      <w:r w:rsidRPr="57CAF84B">
        <w:rPr>
          <w:rFonts w:eastAsia="Verdana" w:cs="Verdana"/>
        </w:rPr>
        <w:t xml:space="preserve"> ging in op de </w:t>
      </w:r>
      <w:proofErr w:type="spellStart"/>
      <w:r w:rsidRPr="57CAF84B">
        <w:rPr>
          <w:rFonts w:eastAsia="Verdana" w:cs="Verdana"/>
        </w:rPr>
        <w:t>operationalisatie</w:t>
      </w:r>
      <w:proofErr w:type="spellEnd"/>
      <w:r w:rsidRPr="57CAF84B">
        <w:rPr>
          <w:rFonts w:eastAsia="Verdana" w:cs="Verdana"/>
        </w:rPr>
        <w:t xml:space="preserve"> van artikel 42.7 van het Verdrag van de Europese Unie (VEU). Artikel 42.7 VEU ziet op wederzijdse bijstand in het geval van een gewapende aanval. De HV onderschreef belang van complementariteit 42.7 VEU met artikel 5 van het NAVO-verdrag. Ook </w:t>
      </w:r>
      <w:proofErr w:type="spellStart"/>
      <w:r w:rsidRPr="57CAF84B">
        <w:rPr>
          <w:rFonts w:eastAsia="Verdana" w:cs="Verdana"/>
        </w:rPr>
        <w:t>Kubilius</w:t>
      </w:r>
      <w:proofErr w:type="spellEnd"/>
      <w:r w:rsidRPr="57CAF84B">
        <w:rPr>
          <w:rFonts w:eastAsia="Verdana" w:cs="Verdana"/>
        </w:rPr>
        <w:t xml:space="preserve"> benadrukte dat EU-initiatieven de NAVO moeten versterken. Hij benoemde in dat kader dat er goed moet worden gekeken naar hoe de </w:t>
      </w:r>
      <w:proofErr w:type="spellStart"/>
      <w:r w:rsidRPr="57CAF84B">
        <w:rPr>
          <w:rFonts w:eastAsia="Verdana" w:cs="Verdana"/>
          <w:i/>
          <w:iCs/>
        </w:rPr>
        <w:t>Defence</w:t>
      </w:r>
      <w:proofErr w:type="spellEnd"/>
      <w:r w:rsidRPr="57CAF84B">
        <w:rPr>
          <w:rFonts w:eastAsia="Verdana" w:cs="Verdana"/>
          <w:i/>
          <w:iCs/>
        </w:rPr>
        <w:t xml:space="preserve"> Readiness </w:t>
      </w:r>
      <w:proofErr w:type="spellStart"/>
      <w:r w:rsidRPr="57CAF84B">
        <w:rPr>
          <w:rFonts w:eastAsia="Verdana" w:cs="Verdana"/>
          <w:i/>
          <w:iCs/>
        </w:rPr>
        <w:t>Roadmap</w:t>
      </w:r>
      <w:proofErr w:type="spellEnd"/>
      <w:r w:rsidRPr="57CAF84B">
        <w:rPr>
          <w:rFonts w:eastAsia="Verdana" w:cs="Verdana"/>
        </w:rPr>
        <w:t xml:space="preserve"> en met name de </w:t>
      </w:r>
      <w:r w:rsidRPr="57CAF84B">
        <w:rPr>
          <w:rFonts w:eastAsia="Verdana" w:cs="Verdana"/>
          <w:i/>
          <w:iCs/>
        </w:rPr>
        <w:t xml:space="preserve">European </w:t>
      </w:r>
      <w:proofErr w:type="spellStart"/>
      <w:r w:rsidRPr="57CAF84B">
        <w:rPr>
          <w:rFonts w:eastAsia="Verdana" w:cs="Verdana"/>
          <w:i/>
          <w:iCs/>
        </w:rPr>
        <w:t>Defence</w:t>
      </w:r>
      <w:proofErr w:type="spellEnd"/>
      <w:r w:rsidRPr="57CAF84B">
        <w:rPr>
          <w:rFonts w:eastAsia="Verdana" w:cs="Verdana"/>
          <w:i/>
          <w:iCs/>
        </w:rPr>
        <w:t xml:space="preserve"> </w:t>
      </w:r>
      <w:proofErr w:type="spellStart"/>
      <w:r w:rsidRPr="57CAF84B">
        <w:rPr>
          <w:rFonts w:eastAsia="Verdana" w:cs="Verdana"/>
          <w:i/>
          <w:iCs/>
        </w:rPr>
        <w:t>Projects</w:t>
      </w:r>
      <w:proofErr w:type="spellEnd"/>
      <w:r w:rsidRPr="57CAF84B">
        <w:rPr>
          <w:rFonts w:eastAsia="Verdana" w:cs="Verdana"/>
          <w:i/>
          <w:iCs/>
        </w:rPr>
        <w:t xml:space="preserve"> of Common Interest</w:t>
      </w:r>
      <w:r w:rsidRPr="57CAF84B">
        <w:rPr>
          <w:rFonts w:eastAsia="Verdana" w:cs="Verdana"/>
        </w:rPr>
        <w:t xml:space="preserve"> de NAVO kunnen versterken. </w:t>
      </w:r>
    </w:p>
    <w:p w:rsidR="00721239" w:rsidP="57CAF84B" w:rsidRDefault="00721239" w14:paraId="0CBB81F9" w14:textId="77777777">
      <w:pPr>
        <w:rPr>
          <w:rFonts w:eastAsia="Verdana" w:cs="Verdana"/>
        </w:rPr>
      </w:pPr>
    </w:p>
    <w:p w:rsidR="00721239" w:rsidP="00721239" w:rsidRDefault="00721239" w14:paraId="71AFBCDC" w14:textId="77777777">
      <w:r>
        <w:rPr>
          <w:b/>
          <w:bCs/>
        </w:rPr>
        <w:t>Voorlopig politiek akkoord Defensie O</w:t>
      </w:r>
      <w:r w:rsidRPr="4972F352">
        <w:rPr>
          <w:b/>
          <w:bCs/>
        </w:rPr>
        <w:t>mnibus</w:t>
      </w:r>
      <w:r>
        <w:t xml:space="preserve"> </w:t>
      </w:r>
    </w:p>
    <w:p w:rsidR="00721239" w:rsidP="00721239" w:rsidRDefault="00721239" w14:paraId="7DED3D74" w14:textId="5E93EF91">
      <w:pPr>
        <w:rPr>
          <w:rFonts w:eastAsia="Verdana" w:cs="Verdana"/>
        </w:rPr>
      </w:pPr>
      <w:r w:rsidRPr="4972F352">
        <w:rPr>
          <w:rFonts w:eastAsia="Verdana" w:cs="Verdana"/>
        </w:rPr>
        <w:t xml:space="preserve">Op </w:t>
      </w:r>
      <w:r>
        <w:rPr>
          <w:rFonts w:eastAsia="Verdana" w:cs="Verdana"/>
        </w:rPr>
        <w:t>10 juni jl.</w:t>
      </w:r>
      <w:r w:rsidRPr="4972F352">
        <w:rPr>
          <w:rFonts w:eastAsia="Verdana" w:cs="Verdana"/>
        </w:rPr>
        <w:t xml:space="preserve"> </w:t>
      </w:r>
      <w:r w:rsidRPr="00021AC2">
        <w:rPr>
          <w:rFonts w:eastAsia="Verdana" w:cs="Verdana"/>
        </w:rPr>
        <w:t>hebben de Raad, het Europees Parlement en de Europese Commissie een voorlopig politiek a</w:t>
      </w:r>
      <w:r>
        <w:rPr>
          <w:rFonts w:eastAsia="Verdana" w:cs="Verdana"/>
        </w:rPr>
        <w:t xml:space="preserve">kkoord bereikt in de </w:t>
      </w:r>
      <w:proofErr w:type="spellStart"/>
      <w:r>
        <w:rPr>
          <w:rFonts w:eastAsia="Verdana" w:cs="Verdana"/>
        </w:rPr>
        <w:t>triloogonderhandelingen</w:t>
      </w:r>
      <w:proofErr w:type="spellEnd"/>
      <w:r>
        <w:rPr>
          <w:rFonts w:eastAsia="Verdana" w:cs="Verdana"/>
        </w:rPr>
        <w:t xml:space="preserve"> </w:t>
      </w:r>
      <w:r w:rsidRPr="4972F352">
        <w:rPr>
          <w:rFonts w:eastAsia="Verdana" w:cs="Verdana"/>
        </w:rPr>
        <w:t>over de Defensie Omnibus. De Commissie presenteerde dit voorstel op 17 juni 2025. De Defensie Omnibus richt zich op het wegn</w:t>
      </w:r>
      <w:r>
        <w:rPr>
          <w:rFonts w:eastAsia="Verdana" w:cs="Verdana"/>
        </w:rPr>
        <w:t>emen van belemmeringen in de EU-</w:t>
      </w:r>
      <w:r w:rsidRPr="4972F352">
        <w:rPr>
          <w:rFonts w:eastAsia="Verdana" w:cs="Verdana"/>
        </w:rPr>
        <w:t>wetgeving voor defensiegereedheid. De belangrijkste resultaten zijn de erkenning van defensiegereedheidsprojecten als ‘dwingend openbaar belang’, de invoering van een maximale vergunningstermijn voor defensiegereedheidsprojecten en de stilzwijgende vergunningverlening wanneer een besluit niet binnen die termijn wordt genomen. Daarnaast is er een verduidelijkin</w:t>
      </w:r>
      <w:r>
        <w:rPr>
          <w:rFonts w:eastAsia="Verdana" w:cs="Verdana"/>
        </w:rPr>
        <w:t>g en verruiming van de defensie-</w:t>
      </w:r>
      <w:r w:rsidRPr="4972F352">
        <w:rPr>
          <w:rFonts w:eastAsia="Verdana" w:cs="Verdana"/>
        </w:rPr>
        <w:t>uitzonderingen in de regelgeving voor chemische stoffen, een verhoo</w:t>
      </w:r>
      <w:r>
        <w:rPr>
          <w:rFonts w:eastAsia="Verdana" w:cs="Verdana"/>
        </w:rPr>
        <w:t>gde drempelwaarde voor defensie-</w:t>
      </w:r>
      <w:r w:rsidRPr="4972F352">
        <w:rPr>
          <w:rFonts w:eastAsia="Verdana" w:cs="Verdana"/>
        </w:rPr>
        <w:t>aanbestedingen en een versneld proces voor de beoordel</w:t>
      </w:r>
      <w:r>
        <w:rPr>
          <w:rFonts w:eastAsia="Verdana" w:cs="Verdana"/>
        </w:rPr>
        <w:t>ing en gunning van EDF-</w:t>
      </w:r>
      <w:r w:rsidRPr="4972F352">
        <w:rPr>
          <w:rFonts w:eastAsia="Verdana" w:cs="Verdana"/>
        </w:rPr>
        <w:t>projecten. Het pakket geeft een duidelijk politiek signaal dat vereenvoudiging van de regelgeving voor defensiegereedheid noodzakelijk is en dat de EU hier daadkrachtig op kan handelen.</w:t>
      </w:r>
    </w:p>
    <w:p w:rsidR="00721239" w:rsidP="00721239" w:rsidRDefault="00721239" w14:paraId="6C5A68F0" w14:textId="77777777">
      <w:pPr>
        <w:rPr>
          <w:rFonts w:eastAsia="Verdana" w:cs="Verdana"/>
        </w:rPr>
      </w:pPr>
    </w:p>
    <w:p w:rsidRPr="00E11037" w:rsidR="003109ED" w:rsidP="57CAF84B" w:rsidRDefault="57CAF84B" w14:paraId="3C7324A6" w14:textId="77777777">
      <w:pPr>
        <w:rPr>
          <w:b/>
          <w:bCs/>
        </w:rPr>
      </w:pPr>
      <w:r w:rsidRPr="57CAF84B">
        <w:rPr>
          <w:b/>
          <w:bCs/>
        </w:rPr>
        <w:t xml:space="preserve">CRRT inzet Armenië </w:t>
      </w:r>
    </w:p>
    <w:p w:rsidR="00C47D54" w:rsidP="00C47D54" w:rsidRDefault="57CAF84B" w14:paraId="3B1D8F6D" w14:textId="77777777">
      <w:r>
        <w:t xml:space="preserve">Tevens maakt het kabinet van deze gelegenheid gebruik om uw Kamer te informeren over de inzet van een Nederlandse bijdrage aan het multinationaal Cyber Rapid Response Team (CRRT). </w:t>
      </w:r>
      <w:r>
        <w:lastRenderedPageBreak/>
        <w:t xml:space="preserve">Nederland is deelnemer in dit EU Permanent </w:t>
      </w:r>
      <w:proofErr w:type="spellStart"/>
      <w:r>
        <w:t>Structured</w:t>
      </w:r>
      <w:proofErr w:type="spellEnd"/>
      <w:r>
        <w:t xml:space="preserve"> Cooperation (PESCO)- project voor snel inzetbare, multinationale cyberteams. Het roterend voorzitterschap staat nu onder leiding van Polen. Nederland heeft capaciteit geleverd aan het team dat van 3 t/m 10 juni jl. werd ingezet in Armenië voor cybersecurity ondersteuning rondom de parlementsverkiezingen (zondag 07 juni 2026). Naast Nederland hebben nog een aantal lidstaten uit dit EU-PESCO project bijgedragen aan deze CRRT-inzet.</w:t>
      </w:r>
    </w:p>
    <w:p w:rsidR="00C47D54" w:rsidP="00C47D54" w:rsidRDefault="00C47D54" w14:paraId="3DF0458C" w14:textId="77777777"/>
    <w:p w:rsidRPr="00881E10" w:rsidR="00D34C61" w:rsidP="00C47D54" w:rsidRDefault="57CAF84B" w14:paraId="4D3DF092" w14:textId="5B3290F7">
      <w:r>
        <w:t>Hoogachtend,</w:t>
      </w:r>
    </w:p>
    <w:p w:rsidRPr="00EE2D66" w:rsidR="00D34C61" w:rsidP="57CAF84B" w:rsidRDefault="57CAF84B" w14:paraId="5C42F8AA" w14:textId="77777777">
      <w:pPr>
        <w:keepNext/>
        <w:spacing w:before="600" w:after="0"/>
        <w:rPr>
          <w:i/>
          <w:iCs/>
          <w:color w:val="000000" w:themeColor="text1"/>
        </w:rPr>
      </w:pPr>
      <w:r w:rsidRPr="57CAF84B">
        <w:rPr>
          <w:i/>
          <w:iCs/>
          <w:color w:val="000000" w:themeColor="text1"/>
        </w:rPr>
        <w:t>DE MINISTER VAN DEFENSIE</w:t>
      </w:r>
    </w:p>
    <w:p w:rsidRPr="003E285B" w:rsidR="00D34C61" w:rsidP="00DA104E" w:rsidRDefault="57CAF84B" w14:paraId="104A739E" w14:textId="77777777">
      <w:pPr>
        <w:spacing w:before="960" w:after="0"/>
      </w:pPr>
      <w:proofErr w:type="spellStart"/>
      <w:r>
        <w:t>Dilan</w:t>
      </w:r>
      <w:proofErr w:type="spellEnd"/>
      <w:r>
        <w:t xml:space="preserve"> </w:t>
      </w:r>
      <w:proofErr w:type="spellStart"/>
      <w:r>
        <w:t>Yeşilgöz-Zegerius</w:t>
      </w:r>
      <w:proofErr w:type="spellEnd"/>
    </w:p>
    <w:p w:rsidR="00162739" w:rsidRDefault="00162739" w14:paraId="1342306B" w14:textId="754D5476"/>
    <w:p w:rsidR="00EB1B6B" w:rsidRDefault="00EB1B6B" w14:paraId="272B14E1" w14:textId="77777777"/>
    <w:sectPr w:rsidR="00EB1B6B" w:rsidSect="00EE2D66">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DE185" w14:textId="77777777" w:rsidR="00F617E2" w:rsidRDefault="00F617E2" w:rsidP="00D34C61">
      <w:pPr>
        <w:spacing w:after="0" w:line="240" w:lineRule="auto"/>
      </w:pPr>
      <w:r>
        <w:separator/>
      </w:r>
    </w:p>
  </w:endnote>
  <w:endnote w:type="continuationSeparator" w:id="0">
    <w:p w14:paraId="1C67DAAF" w14:textId="77777777" w:rsidR="00F617E2" w:rsidRDefault="00F617E2" w:rsidP="00D3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A77A" w14:textId="77777777" w:rsidR="00FE1FE6" w:rsidRDefault="00FE1F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C554A" w14:textId="77777777" w:rsidR="00B57281" w:rsidRDefault="00B57281" w:rsidP="00DA104E">
    <w:pPr>
      <w:pStyle w:val="Voettekst"/>
    </w:pPr>
    <w:r>
      <w:rPr>
        <w:noProof/>
        <w:lang w:eastAsia="nl-NL" w:bidi="ar-SA"/>
      </w:rPr>
      <mc:AlternateContent>
        <mc:Choice Requires="wps">
          <w:drawing>
            <wp:anchor distT="0" distB="0" distL="114300" distR="114300" simplePos="0" relativeHeight="251661312" behindDoc="0" locked="1" layoutInCell="1" allowOverlap="1" wp14:anchorId="16CA2906" wp14:editId="6494837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57281" w14:paraId="29FA1896" w14:textId="77777777">
                            <w:trPr>
                              <w:trHeight w:val="1274"/>
                            </w:trPr>
                            <w:tc>
                              <w:tcPr>
                                <w:tcW w:w="1968" w:type="dxa"/>
                                <w:tcMar>
                                  <w:left w:w="0" w:type="dxa"/>
                                  <w:right w:w="0" w:type="dxa"/>
                                </w:tcMar>
                                <w:vAlign w:val="bottom"/>
                              </w:tcPr>
                              <w:p w14:paraId="2F5CFCC7" w14:textId="77777777" w:rsidR="00B57281" w:rsidRDefault="00B57281">
                                <w:pPr>
                                  <w:pStyle w:val="Rubricering-Huisstijl"/>
                                </w:pPr>
                              </w:p>
                              <w:p w14:paraId="1D5A3D9B" w14:textId="77777777" w:rsidR="00B57281" w:rsidRDefault="00B57281">
                                <w:pPr>
                                  <w:pStyle w:val="Rubricering-Huisstijl"/>
                                </w:pPr>
                              </w:p>
                            </w:tc>
                          </w:tr>
                        </w:tbl>
                        <w:p w14:paraId="7A8DEB96" w14:textId="77777777" w:rsidR="00B57281" w:rsidRDefault="00B5728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A290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57281" w14:paraId="29FA1896" w14:textId="77777777">
                      <w:trPr>
                        <w:trHeight w:val="1274"/>
                      </w:trPr>
                      <w:tc>
                        <w:tcPr>
                          <w:tcW w:w="1968" w:type="dxa"/>
                          <w:tcMar>
                            <w:left w:w="0" w:type="dxa"/>
                            <w:right w:w="0" w:type="dxa"/>
                          </w:tcMar>
                          <w:vAlign w:val="bottom"/>
                        </w:tcPr>
                        <w:p w14:paraId="2F5CFCC7" w14:textId="77777777" w:rsidR="00B57281" w:rsidRDefault="00B57281">
                          <w:pPr>
                            <w:pStyle w:val="Rubricering-Huisstijl"/>
                          </w:pPr>
                        </w:p>
                        <w:p w14:paraId="1D5A3D9B" w14:textId="77777777" w:rsidR="00B57281" w:rsidRDefault="00B57281">
                          <w:pPr>
                            <w:pStyle w:val="Rubricering-Huisstijl"/>
                          </w:pPr>
                        </w:p>
                      </w:tc>
                    </w:tr>
                  </w:tbl>
                  <w:p w14:paraId="7A8DEB96" w14:textId="77777777" w:rsidR="00B57281" w:rsidRDefault="00B5728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DE5BD" w14:textId="77777777" w:rsidR="00FE1FE6" w:rsidRDefault="00FE1F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A8EE3" w14:textId="77777777" w:rsidR="00F617E2" w:rsidRDefault="00F617E2" w:rsidP="00D34C61">
      <w:pPr>
        <w:spacing w:after="0" w:line="240" w:lineRule="auto"/>
      </w:pPr>
      <w:r>
        <w:separator/>
      </w:r>
    </w:p>
  </w:footnote>
  <w:footnote w:type="continuationSeparator" w:id="0">
    <w:p w14:paraId="197DE898" w14:textId="77777777" w:rsidR="00F617E2" w:rsidRDefault="00F617E2" w:rsidP="00D34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307B" w14:textId="77777777" w:rsidR="00FE1FE6" w:rsidRDefault="00FE1F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582E" w14:textId="77777777" w:rsidR="00B57281" w:rsidRDefault="00B57281" w:rsidP="00DA104E">
    <w:pPr>
      <w:pStyle w:val="Koptekst"/>
    </w:pPr>
    <w:r>
      <w:rPr>
        <w:noProof/>
        <w:lang w:eastAsia="nl-NL" w:bidi="ar-SA"/>
      </w:rPr>
      <mc:AlternateContent>
        <mc:Choice Requires="wps">
          <w:drawing>
            <wp:anchor distT="0" distB="0" distL="114300" distR="114300" simplePos="0" relativeHeight="251659264" behindDoc="0" locked="1" layoutInCell="1" allowOverlap="1" wp14:anchorId="1BF4EDA3" wp14:editId="1E4D4E86">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FC5D57D" w14:textId="6E3A4A54" w:rsidR="00B57281" w:rsidRDefault="00B57281">
                          <w:pPr>
                            <w:pStyle w:val="Paginanummer-Huisstijl"/>
                          </w:pPr>
                          <w:r>
                            <w:t xml:space="preserve">Pagina </w:t>
                          </w:r>
                          <w:r>
                            <w:fldChar w:fldCharType="begin"/>
                          </w:r>
                          <w:r>
                            <w:instrText xml:space="preserve"> PAGE    \* MERGEFORMAT </w:instrText>
                          </w:r>
                          <w:r>
                            <w:fldChar w:fldCharType="separate"/>
                          </w:r>
                          <w:r w:rsidR="00494986">
                            <w:rPr>
                              <w:noProof/>
                            </w:rPr>
                            <w:t>3</w:t>
                          </w:r>
                          <w:r>
                            <w:fldChar w:fldCharType="end"/>
                          </w:r>
                          <w:r>
                            <w:t xml:space="preserve"> van </w:t>
                          </w:r>
                          <w:r w:rsidR="00494986">
                            <w:fldChar w:fldCharType="begin"/>
                          </w:r>
                          <w:r w:rsidR="00494986">
                            <w:instrText xml:space="preserve"> SECTIONPAGES  \* Arabic  \* MERGEFORMAT </w:instrText>
                          </w:r>
                          <w:r w:rsidR="00494986">
                            <w:fldChar w:fldCharType="separate"/>
                          </w:r>
                          <w:r w:rsidR="00494986">
                            <w:rPr>
                              <w:noProof/>
                            </w:rPr>
                            <w:t>3</w:t>
                          </w:r>
                          <w:r w:rsidR="0049498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F4EDA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FC5D57D" w14:textId="6E3A4A54" w:rsidR="00B57281" w:rsidRDefault="00B57281">
                    <w:pPr>
                      <w:pStyle w:val="Paginanummer-Huisstijl"/>
                    </w:pPr>
                    <w:r>
                      <w:t xml:space="preserve">Pagina </w:t>
                    </w:r>
                    <w:r>
                      <w:fldChar w:fldCharType="begin"/>
                    </w:r>
                    <w:r>
                      <w:instrText xml:space="preserve"> PAGE    \* MERGEFORMAT </w:instrText>
                    </w:r>
                    <w:r>
                      <w:fldChar w:fldCharType="separate"/>
                    </w:r>
                    <w:r w:rsidR="00494986">
                      <w:rPr>
                        <w:noProof/>
                      </w:rPr>
                      <w:t>3</w:t>
                    </w:r>
                    <w:r>
                      <w:fldChar w:fldCharType="end"/>
                    </w:r>
                    <w:r>
                      <w:t xml:space="preserve"> van </w:t>
                    </w:r>
                    <w:r w:rsidR="00494986">
                      <w:fldChar w:fldCharType="begin"/>
                    </w:r>
                    <w:r w:rsidR="00494986">
                      <w:instrText xml:space="preserve"> SECTIONPAGES  \* Arabic  \* MERGEFORMAT </w:instrText>
                    </w:r>
                    <w:r w:rsidR="00494986">
                      <w:fldChar w:fldCharType="separate"/>
                    </w:r>
                    <w:r w:rsidR="00494986">
                      <w:rPr>
                        <w:noProof/>
                      </w:rPr>
                      <w:t>3</w:t>
                    </w:r>
                    <w:r w:rsidR="00494986">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94D76" w14:textId="1D583AC7" w:rsidR="00B57281" w:rsidRDefault="57CAF84B" w:rsidP="00EE2D6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B57281" w:rsidRPr="57CAF84B">
      <w:rPr>
        <w:noProof/>
      </w:rPr>
      <w:fldChar w:fldCharType="begin"/>
    </w:r>
    <w:r w:rsidR="00B57281" w:rsidRPr="57CAF84B">
      <w:rPr>
        <w:noProof/>
      </w:rPr>
      <w:instrText xml:space="preserve"> PAGE    \* MERGEFORMAT </w:instrText>
    </w:r>
    <w:r w:rsidR="00B57281" w:rsidRPr="57CAF84B">
      <w:rPr>
        <w:noProof/>
      </w:rPr>
      <w:fldChar w:fldCharType="separate"/>
    </w:r>
    <w:r w:rsidR="00494986">
      <w:rPr>
        <w:noProof/>
      </w:rPr>
      <w:t>1</w:t>
    </w:r>
    <w:r w:rsidR="00B57281" w:rsidRPr="57CAF84B">
      <w:rPr>
        <w:noProof/>
      </w:rPr>
      <w:fldChar w:fldCharType="end"/>
    </w:r>
    <w:r>
      <w:t xml:space="preserve"> van </w:t>
    </w:r>
    <w:r w:rsidR="00B57281" w:rsidRPr="57CAF84B">
      <w:rPr>
        <w:noProof/>
      </w:rPr>
      <w:fldChar w:fldCharType="begin"/>
    </w:r>
    <w:r w:rsidR="00B57281" w:rsidRPr="57CAF84B">
      <w:rPr>
        <w:noProof/>
      </w:rPr>
      <w:instrText xml:space="preserve"> NUMPAGES  \* Arabic  \* MERGEFORMAT </w:instrText>
    </w:r>
    <w:r w:rsidR="00B57281" w:rsidRPr="57CAF84B">
      <w:rPr>
        <w:noProof/>
      </w:rPr>
      <w:fldChar w:fldCharType="separate"/>
    </w:r>
    <w:r w:rsidR="00494986">
      <w:rPr>
        <w:noProof/>
      </w:rPr>
      <w:t>3</w:t>
    </w:r>
    <w:r w:rsidR="00B57281" w:rsidRPr="57CAF84B">
      <w:rPr>
        <w:noProof/>
      </w:rPr>
      <w:fldChar w:fldCharType="end"/>
    </w:r>
  </w:p>
  <w:p w14:paraId="504D7844" w14:textId="77777777" w:rsidR="00B57281" w:rsidRDefault="00B57281" w:rsidP="00DA104E">
    <w:pPr>
      <w:pStyle w:val="Koptekst"/>
      <w:spacing w:after="0" w:line="240" w:lineRule="auto"/>
    </w:pPr>
  </w:p>
  <w:p w14:paraId="470B9EB8" w14:textId="77777777" w:rsidR="00B57281" w:rsidRDefault="00B57281" w:rsidP="00DA104E">
    <w:pPr>
      <w:pStyle w:val="Koptekst"/>
      <w:spacing w:after="0" w:line="240" w:lineRule="auto"/>
    </w:pPr>
  </w:p>
  <w:p w14:paraId="23D4E6C4" w14:textId="77777777" w:rsidR="00B57281" w:rsidRDefault="00B57281" w:rsidP="00DA104E">
    <w:pPr>
      <w:pStyle w:val="Koptekst"/>
      <w:spacing w:after="0" w:line="240" w:lineRule="auto"/>
    </w:pPr>
  </w:p>
  <w:p w14:paraId="39A5B296" w14:textId="77777777" w:rsidR="00B57281" w:rsidRDefault="00B57281" w:rsidP="00DA104E">
    <w:pPr>
      <w:pStyle w:val="Koptekst"/>
      <w:spacing w:after="0" w:line="240" w:lineRule="auto"/>
    </w:pPr>
  </w:p>
  <w:p w14:paraId="24C105FA" w14:textId="77777777" w:rsidR="00B57281" w:rsidRDefault="00B57281" w:rsidP="00DA104E">
    <w:pPr>
      <w:pStyle w:val="Koptekst"/>
      <w:spacing w:after="0" w:line="240" w:lineRule="auto"/>
    </w:pPr>
  </w:p>
  <w:p w14:paraId="1C0F075D" w14:textId="77777777" w:rsidR="00B57281" w:rsidRDefault="00B57281" w:rsidP="00DA104E">
    <w:pPr>
      <w:pStyle w:val="Koptekst"/>
      <w:spacing w:after="0" w:line="240" w:lineRule="auto"/>
    </w:pPr>
  </w:p>
  <w:p w14:paraId="079A2F77" w14:textId="77777777" w:rsidR="00B57281" w:rsidRDefault="00B57281" w:rsidP="00DA104E">
    <w:pPr>
      <w:pStyle w:val="Koptekst"/>
      <w:spacing w:after="0" w:line="240" w:lineRule="auto"/>
    </w:pPr>
  </w:p>
  <w:p w14:paraId="411B8FF1" w14:textId="77777777" w:rsidR="00B57281" w:rsidRDefault="00B57281" w:rsidP="00DA104E">
    <w:pPr>
      <w:pStyle w:val="Koptekst"/>
      <w:spacing w:after="0" w:line="240" w:lineRule="auto"/>
    </w:pPr>
  </w:p>
  <w:p w14:paraId="596DF4BB" w14:textId="77777777" w:rsidR="00B57281" w:rsidRDefault="00B57281" w:rsidP="00DA104E">
    <w:pPr>
      <w:pStyle w:val="Koptekst"/>
      <w:spacing w:after="0" w:line="240" w:lineRule="auto"/>
    </w:pPr>
  </w:p>
  <w:p w14:paraId="6A527E27" w14:textId="77777777" w:rsidR="00B57281" w:rsidRDefault="00B57281" w:rsidP="00DA104E">
    <w:pPr>
      <w:pStyle w:val="Koptekst"/>
      <w:spacing w:after="0" w:line="240" w:lineRule="auto"/>
    </w:pPr>
  </w:p>
  <w:p w14:paraId="79BE7E4C" w14:textId="77777777" w:rsidR="00B57281" w:rsidRDefault="00B57281" w:rsidP="00DA104E">
    <w:pPr>
      <w:pStyle w:val="Koptekst"/>
      <w:spacing w:after="0" w:line="240" w:lineRule="auto"/>
    </w:pPr>
  </w:p>
  <w:p w14:paraId="1C002B8A" w14:textId="77777777" w:rsidR="00B57281" w:rsidRDefault="00B57281" w:rsidP="00DA104E">
    <w:pPr>
      <w:pStyle w:val="Koptekst"/>
      <w:spacing w:after="0" w:line="240" w:lineRule="auto"/>
    </w:pPr>
    <w:r w:rsidRPr="00834709">
      <w:rPr>
        <w:noProof/>
        <w:lang w:eastAsia="nl-NL" w:bidi="ar-SA"/>
      </w:rPr>
      <w:drawing>
        <wp:anchor distT="0" distB="0" distL="114300" distR="114300" simplePos="0" relativeHeight="251664384" behindDoc="0" locked="0" layoutInCell="1" allowOverlap="1" wp14:anchorId="3083BC6D" wp14:editId="48E07FC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63360" behindDoc="0" locked="1" layoutInCell="1" allowOverlap="1" wp14:anchorId="679301DB" wp14:editId="0DBB2579">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57281" w14:paraId="201958BC" w14:textId="77777777">
                            <w:trPr>
                              <w:trHeight w:hRule="exact" w:val="1049"/>
                            </w:trPr>
                            <w:tc>
                              <w:tcPr>
                                <w:tcW w:w="1983" w:type="dxa"/>
                                <w:tcMar>
                                  <w:left w:w="0" w:type="dxa"/>
                                  <w:right w:w="0" w:type="dxa"/>
                                </w:tcMar>
                                <w:vAlign w:val="bottom"/>
                              </w:tcPr>
                              <w:p w14:paraId="0CAF3A78" w14:textId="77777777" w:rsidR="00B57281" w:rsidRDefault="00B57281">
                                <w:pPr>
                                  <w:pStyle w:val="Rubricering-Huisstijl"/>
                                </w:pPr>
                              </w:p>
                              <w:p w14:paraId="3962D886" w14:textId="77777777" w:rsidR="00B57281" w:rsidRDefault="00B57281">
                                <w:pPr>
                                  <w:pStyle w:val="Rubricering-Huisstijl"/>
                                </w:pPr>
                              </w:p>
                            </w:tc>
                          </w:tr>
                        </w:tbl>
                        <w:p w14:paraId="076DE5CA" w14:textId="77777777" w:rsidR="00B57281" w:rsidRDefault="00B57281" w:rsidP="00DA104E">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301D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57281" w14:paraId="201958BC" w14:textId="77777777">
                      <w:trPr>
                        <w:trHeight w:hRule="exact" w:val="1049"/>
                      </w:trPr>
                      <w:tc>
                        <w:tcPr>
                          <w:tcW w:w="1983" w:type="dxa"/>
                          <w:tcMar>
                            <w:left w:w="0" w:type="dxa"/>
                            <w:right w:w="0" w:type="dxa"/>
                          </w:tcMar>
                          <w:vAlign w:val="bottom"/>
                        </w:tcPr>
                        <w:p w14:paraId="0CAF3A78" w14:textId="77777777" w:rsidR="00B57281" w:rsidRDefault="00B57281">
                          <w:pPr>
                            <w:pStyle w:val="Rubricering-Huisstijl"/>
                          </w:pPr>
                        </w:p>
                        <w:p w14:paraId="3962D886" w14:textId="77777777" w:rsidR="00B57281" w:rsidRDefault="00B57281">
                          <w:pPr>
                            <w:pStyle w:val="Rubricering-Huisstijl"/>
                          </w:pPr>
                        </w:p>
                      </w:tc>
                    </w:tr>
                  </w:tbl>
                  <w:p w14:paraId="076DE5CA" w14:textId="77777777" w:rsidR="00B57281" w:rsidRDefault="00B57281" w:rsidP="00DA104E">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5F99508C" wp14:editId="17B3F08A">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57281" w14:paraId="260F735A" w14:textId="77777777">
                            <w:trPr>
                              <w:trHeight w:val="1274"/>
                            </w:trPr>
                            <w:tc>
                              <w:tcPr>
                                <w:tcW w:w="1968" w:type="dxa"/>
                                <w:tcMar>
                                  <w:left w:w="0" w:type="dxa"/>
                                  <w:right w:w="0" w:type="dxa"/>
                                </w:tcMar>
                                <w:vAlign w:val="bottom"/>
                              </w:tcPr>
                              <w:p w14:paraId="2B897EE4" w14:textId="77777777" w:rsidR="00B57281" w:rsidRDefault="00B57281">
                                <w:pPr>
                                  <w:pStyle w:val="Rubricering-Huisstijl"/>
                                </w:pPr>
                              </w:p>
                              <w:p w14:paraId="54D5B862" w14:textId="77777777" w:rsidR="00B57281" w:rsidRDefault="00B57281">
                                <w:pPr>
                                  <w:pStyle w:val="Rubricering-Huisstijl"/>
                                </w:pPr>
                              </w:p>
                            </w:tc>
                          </w:tr>
                        </w:tbl>
                        <w:p w14:paraId="39C8FED0" w14:textId="77777777" w:rsidR="00B57281" w:rsidRDefault="00B57281" w:rsidP="00DA104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9508C" id="Text Box 36" o:spid="_x0000_s1030" type="#_x0000_t202" style="position:absolute;margin-left:466.35pt;margin-top:748.45pt;width:105.45pt;height: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57281" w14:paraId="260F735A" w14:textId="77777777">
                      <w:trPr>
                        <w:trHeight w:val="1274"/>
                      </w:trPr>
                      <w:tc>
                        <w:tcPr>
                          <w:tcW w:w="1968" w:type="dxa"/>
                          <w:tcMar>
                            <w:left w:w="0" w:type="dxa"/>
                            <w:right w:w="0" w:type="dxa"/>
                          </w:tcMar>
                          <w:vAlign w:val="bottom"/>
                        </w:tcPr>
                        <w:p w14:paraId="2B897EE4" w14:textId="77777777" w:rsidR="00B57281" w:rsidRDefault="00B57281">
                          <w:pPr>
                            <w:pStyle w:val="Rubricering-Huisstijl"/>
                          </w:pPr>
                        </w:p>
                        <w:p w14:paraId="54D5B862" w14:textId="77777777" w:rsidR="00B57281" w:rsidRDefault="00B57281">
                          <w:pPr>
                            <w:pStyle w:val="Rubricering-Huisstijl"/>
                          </w:pPr>
                        </w:p>
                      </w:tc>
                    </w:tr>
                  </w:tbl>
                  <w:p w14:paraId="39C8FED0" w14:textId="77777777" w:rsidR="00B57281" w:rsidRDefault="00B57281" w:rsidP="00DA104E">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60288" behindDoc="1" locked="0" layoutInCell="1" allowOverlap="1" wp14:anchorId="6D1FA443" wp14:editId="71ED9F2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142E9"/>
    <w:multiLevelType w:val="hybridMultilevel"/>
    <w:tmpl w:val="65A4B6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D926FCC"/>
    <w:multiLevelType w:val="hybridMultilevel"/>
    <w:tmpl w:val="62FCED08"/>
    <w:lvl w:ilvl="0" w:tplc="9C8AE088">
      <w:start w:val="1"/>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61"/>
    <w:rsid w:val="00050930"/>
    <w:rsid w:val="000E108A"/>
    <w:rsid w:val="00147F17"/>
    <w:rsid w:val="00162739"/>
    <w:rsid w:val="00191F50"/>
    <w:rsid w:val="00251689"/>
    <w:rsid w:val="00281507"/>
    <w:rsid w:val="003109ED"/>
    <w:rsid w:val="003C02D0"/>
    <w:rsid w:val="003E285B"/>
    <w:rsid w:val="0042503D"/>
    <w:rsid w:val="00494986"/>
    <w:rsid w:val="004A586E"/>
    <w:rsid w:val="004D3149"/>
    <w:rsid w:val="00575CA2"/>
    <w:rsid w:val="005A16BD"/>
    <w:rsid w:val="0061729E"/>
    <w:rsid w:val="00624E41"/>
    <w:rsid w:val="007131BC"/>
    <w:rsid w:val="00721239"/>
    <w:rsid w:val="007B046C"/>
    <w:rsid w:val="007D7043"/>
    <w:rsid w:val="0081212F"/>
    <w:rsid w:val="00892E00"/>
    <w:rsid w:val="008A53D6"/>
    <w:rsid w:val="00A0220A"/>
    <w:rsid w:val="00A44B15"/>
    <w:rsid w:val="00A50A28"/>
    <w:rsid w:val="00B57281"/>
    <w:rsid w:val="00BC5997"/>
    <w:rsid w:val="00BF5F35"/>
    <w:rsid w:val="00C47D54"/>
    <w:rsid w:val="00C748CE"/>
    <w:rsid w:val="00CE68A0"/>
    <w:rsid w:val="00CF3245"/>
    <w:rsid w:val="00D00A89"/>
    <w:rsid w:val="00D124D5"/>
    <w:rsid w:val="00D12560"/>
    <w:rsid w:val="00D34C61"/>
    <w:rsid w:val="00D555BC"/>
    <w:rsid w:val="00DA104E"/>
    <w:rsid w:val="00DC02C3"/>
    <w:rsid w:val="00E772CC"/>
    <w:rsid w:val="00EB12A9"/>
    <w:rsid w:val="00EB1B6B"/>
    <w:rsid w:val="00EE2D66"/>
    <w:rsid w:val="00F617E2"/>
    <w:rsid w:val="00F64FA6"/>
    <w:rsid w:val="00FE1FE6"/>
    <w:rsid w:val="147E98F6"/>
    <w:rsid w:val="213CBAD8"/>
    <w:rsid w:val="2B46CA24"/>
    <w:rsid w:val="2D3CF302"/>
    <w:rsid w:val="304D596C"/>
    <w:rsid w:val="3F1C0922"/>
    <w:rsid w:val="4DFD4C54"/>
    <w:rsid w:val="4F21EE34"/>
    <w:rsid w:val="554FAC71"/>
    <w:rsid w:val="57C30867"/>
    <w:rsid w:val="57CAF84B"/>
    <w:rsid w:val="66D03353"/>
    <w:rsid w:val="68352D64"/>
    <w:rsid w:val="6B973E0D"/>
    <w:rsid w:val="6CD7C007"/>
    <w:rsid w:val="73C00ADB"/>
    <w:rsid w:val="7558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64DF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34C61"/>
    <w:pPr>
      <w:suppressAutoHyphens/>
      <w:autoSpaceDN w:val="0"/>
      <w:spacing w:after="120" w:line="240" w:lineRule="atLeast"/>
      <w:textAlignment w:val="baseline"/>
    </w:pPr>
    <w:rPr>
      <w:rFonts w:ascii="Verdana" w:eastAsia="SimSun" w:hAnsi="Verdana" w:cs="Lohit Hindi"/>
      <w:kern w:val="3"/>
      <w:sz w:val="18"/>
      <w:szCs w:val="18"/>
      <w:lang w:val="nl-NL"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ubricering-Huisstijl">
    <w:name w:val="Rubricering - Huisstijl"/>
    <w:basedOn w:val="Standaard"/>
    <w:next w:val="Toezendgegevens-Huisstijl"/>
    <w:uiPriority w:val="1"/>
    <w:rsid w:val="00D34C61"/>
    <w:pPr>
      <w:spacing w:after="0" w:line="180" w:lineRule="exact"/>
    </w:pPr>
    <w:rPr>
      <w:b/>
      <w:caps/>
      <w:sz w:val="13"/>
      <w:szCs w:val="24"/>
    </w:rPr>
  </w:style>
  <w:style w:type="paragraph" w:customStyle="1" w:styleId="Toezendgegevens-Huisstijl">
    <w:name w:val="Toezendgegevens - Huisstijl"/>
    <w:basedOn w:val="Standaard"/>
    <w:uiPriority w:val="1"/>
    <w:rsid w:val="00D34C61"/>
    <w:pPr>
      <w:spacing w:after="0" w:line="240" w:lineRule="exact"/>
    </w:pPr>
    <w:rPr>
      <w:szCs w:val="24"/>
    </w:rPr>
  </w:style>
  <w:style w:type="paragraph" w:customStyle="1" w:styleId="ReferentiegegevenskopW1-Huisstijl">
    <w:name w:val="Referentiegegevens kop W1 - Huisstijl"/>
    <w:basedOn w:val="Standaard"/>
    <w:next w:val="Referentiegegevens-Huisstijl"/>
    <w:uiPriority w:val="1"/>
    <w:rsid w:val="00D34C61"/>
    <w:pPr>
      <w:spacing w:before="90" w:after="0" w:line="180" w:lineRule="exact"/>
    </w:pPr>
    <w:rPr>
      <w:b/>
      <w:sz w:val="13"/>
      <w:szCs w:val="24"/>
    </w:rPr>
  </w:style>
  <w:style w:type="paragraph" w:customStyle="1" w:styleId="Referentiegegevens-Huisstijl">
    <w:name w:val="Referentiegegevens - Huisstijl"/>
    <w:basedOn w:val="Standaard"/>
    <w:uiPriority w:val="1"/>
    <w:rsid w:val="00D34C61"/>
    <w:pPr>
      <w:spacing w:after="0" w:line="180" w:lineRule="exact"/>
    </w:pPr>
    <w:rPr>
      <w:sz w:val="13"/>
      <w:szCs w:val="24"/>
    </w:rPr>
  </w:style>
  <w:style w:type="paragraph" w:customStyle="1" w:styleId="Algemenevoorwaarden-Huisstijl">
    <w:name w:val="Algemene voorwaarden - Huisstijl"/>
    <w:basedOn w:val="Standaard"/>
    <w:uiPriority w:val="2"/>
    <w:rsid w:val="00D34C61"/>
    <w:pPr>
      <w:spacing w:before="90" w:after="0" w:line="180" w:lineRule="exact"/>
    </w:pPr>
    <w:rPr>
      <w:i/>
      <w:sz w:val="13"/>
      <w:szCs w:val="24"/>
    </w:rPr>
  </w:style>
  <w:style w:type="paragraph" w:customStyle="1" w:styleId="Paginanummer-Huisstijl">
    <w:name w:val="Paginanummer - Huisstijl"/>
    <w:basedOn w:val="Standaard"/>
    <w:uiPriority w:val="1"/>
    <w:rsid w:val="00D34C61"/>
    <w:pPr>
      <w:spacing w:after="0" w:line="240" w:lineRule="auto"/>
    </w:pPr>
    <w:rPr>
      <w:sz w:val="13"/>
      <w:szCs w:val="24"/>
    </w:rPr>
  </w:style>
  <w:style w:type="paragraph" w:styleId="Koptekst">
    <w:name w:val="header"/>
    <w:basedOn w:val="Standaard"/>
    <w:link w:val="KoptekstChar"/>
    <w:uiPriority w:val="99"/>
    <w:unhideWhenUsed/>
    <w:rsid w:val="00D34C61"/>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D34C61"/>
    <w:rPr>
      <w:rFonts w:ascii="Verdana" w:eastAsia="SimSun" w:hAnsi="Verdana" w:cs="Mangal"/>
      <w:kern w:val="3"/>
      <w:sz w:val="18"/>
      <w:szCs w:val="21"/>
      <w:lang w:val="nl-NL" w:eastAsia="zh-CN" w:bidi="hi-IN"/>
    </w:rPr>
  </w:style>
  <w:style w:type="paragraph" w:styleId="Voettekst">
    <w:name w:val="footer"/>
    <w:basedOn w:val="Standaard"/>
    <w:link w:val="VoettekstChar"/>
    <w:uiPriority w:val="99"/>
    <w:unhideWhenUsed/>
    <w:rsid w:val="00D34C61"/>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D34C61"/>
    <w:rPr>
      <w:rFonts w:ascii="Verdana" w:eastAsia="SimSun" w:hAnsi="Verdana" w:cs="Mangal"/>
      <w:kern w:val="3"/>
      <w:sz w:val="18"/>
      <w:szCs w:val="21"/>
      <w:lang w:val="nl-NL" w:eastAsia="zh-CN" w:bidi="hi-IN"/>
    </w:rPr>
  </w:style>
  <w:style w:type="table" w:styleId="Tabelraster">
    <w:name w:val="Table Grid"/>
    <w:basedOn w:val="Standaardtabel"/>
    <w:uiPriority w:val="59"/>
    <w:rsid w:val="00D34C61"/>
    <w:pPr>
      <w:widowControl w:val="0"/>
      <w:suppressAutoHyphens/>
      <w:autoSpaceDN w:val="0"/>
      <w:spacing w:after="0" w:line="240" w:lineRule="auto"/>
      <w:textAlignment w:val="baseline"/>
    </w:pPr>
    <w:rPr>
      <w:rFonts w:ascii="Times New Roman" w:eastAsia="SimSun" w:hAnsi="Times New Roman" w:cs="Lohit Hindi"/>
      <w:kern w:val="3"/>
      <w:sz w:val="24"/>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34C61"/>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D34C61"/>
    <w:rPr>
      <w:rFonts w:ascii="Verdana" w:eastAsia="SimSun" w:hAnsi="Verdana" w:cs="Mangal"/>
      <w:kern w:val="3"/>
      <w:sz w:val="20"/>
      <w:szCs w:val="18"/>
      <w:lang w:val="nl-NL" w:eastAsia="zh-CN" w:bidi="hi-IN"/>
    </w:rPr>
  </w:style>
  <w:style w:type="character" w:styleId="Voetnootmarkering">
    <w:name w:val="footnote reference"/>
    <w:basedOn w:val="Standaardalinea-lettertype"/>
    <w:uiPriority w:val="99"/>
    <w:semiHidden/>
    <w:unhideWhenUsed/>
    <w:rsid w:val="00D34C61"/>
    <w:rPr>
      <w:vertAlign w:val="superscript"/>
    </w:rPr>
  </w:style>
  <w:style w:type="paragraph" w:styleId="Lijstalinea">
    <w:name w:val="List Paragraph"/>
    <w:basedOn w:val="Standaard"/>
    <w:uiPriority w:val="34"/>
    <w:qFormat/>
    <w:rsid w:val="00D555BC"/>
    <w:pPr>
      <w:suppressAutoHyphens w:val="0"/>
      <w:autoSpaceDN/>
      <w:spacing w:after="0" w:line="240" w:lineRule="auto"/>
      <w:ind w:left="720"/>
      <w:contextualSpacing/>
      <w:textAlignment w:val="auto"/>
    </w:pPr>
    <w:rPr>
      <w:rFonts w:ascii="Aptos" w:eastAsiaTheme="minorHAnsi" w:hAnsi="Aptos" w:cs="Times New Roman"/>
      <w:kern w:val="0"/>
      <w:sz w:val="24"/>
      <w:szCs w:val="24"/>
      <w:lang w:val="en-US" w:eastAsia="en-US" w:bidi="ar-SA"/>
      <w14:ligatures w14:val="standardContextual"/>
    </w:rPr>
  </w:style>
  <w:style w:type="character" w:styleId="Verwijzingopmerking">
    <w:name w:val="annotation reference"/>
    <w:basedOn w:val="Standaardalinea-lettertype"/>
    <w:uiPriority w:val="99"/>
    <w:semiHidden/>
    <w:unhideWhenUsed/>
    <w:rsid w:val="000E108A"/>
    <w:rPr>
      <w:sz w:val="16"/>
      <w:szCs w:val="16"/>
    </w:rPr>
  </w:style>
  <w:style w:type="paragraph" w:styleId="Tekstopmerking">
    <w:name w:val="annotation text"/>
    <w:basedOn w:val="Standaard"/>
    <w:link w:val="TekstopmerkingChar"/>
    <w:uiPriority w:val="99"/>
    <w:semiHidden/>
    <w:unhideWhenUsed/>
    <w:rsid w:val="000E108A"/>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E108A"/>
    <w:rPr>
      <w:rFonts w:ascii="Verdana" w:eastAsia="SimSun" w:hAnsi="Verdana" w:cs="Mangal"/>
      <w:kern w:val="3"/>
      <w:sz w:val="20"/>
      <w:szCs w:val="18"/>
      <w:lang w:val="nl-NL" w:eastAsia="zh-CN" w:bidi="hi-IN"/>
    </w:rPr>
  </w:style>
  <w:style w:type="paragraph" w:styleId="Onderwerpvanopmerking">
    <w:name w:val="annotation subject"/>
    <w:basedOn w:val="Tekstopmerking"/>
    <w:next w:val="Tekstopmerking"/>
    <w:link w:val="OnderwerpvanopmerkingChar"/>
    <w:uiPriority w:val="99"/>
    <w:semiHidden/>
    <w:unhideWhenUsed/>
    <w:rsid w:val="000E108A"/>
    <w:rPr>
      <w:b/>
      <w:bCs/>
    </w:rPr>
  </w:style>
  <w:style w:type="character" w:customStyle="1" w:styleId="OnderwerpvanopmerkingChar">
    <w:name w:val="Onderwerp van opmerking Char"/>
    <w:basedOn w:val="TekstopmerkingChar"/>
    <w:link w:val="Onderwerpvanopmerking"/>
    <w:uiPriority w:val="99"/>
    <w:semiHidden/>
    <w:rsid w:val="000E108A"/>
    <w:rPr>
      <w:rFonts w:ascii="Verdana" w:eastAsia="SimSun" w:hAnsi="Verdana" w:cs="Mangal"/>
      <w:b/>
      <w:bCs/>
      <w:kern w:val="3"/>
      <w:sz w:val="20"/>
      <w:szCs w:val="18"/>
      <w:lang w:val="nl-NL" w:eastAsia="zh-CN" w:bidi="hi-IN"/>
    </w:rPr>
  </w:style>
  <w:style w:type="paragraph" w:styleId="Ballontekst">
    <w:name w:val="Balloon Text"/>
    <w:basedOn w:val="Standaard"/>
    <w:link w:val="BallontekstChar"/>
    <w:uiPriority w:val="99"/>
    <w:semiHidden/>
    <w:unhideWhenUsed/>
    <w:rsid w:val="000E108A"/>
    <w:pPr>
      <w:spacing w:after="0" w:line="240" w:lineRule="auto"/>
    </w:pPr>
    <w:rPr>
      <w:rFonts w:ascii="Segoe UI" w:hAnsi="Segoe UI" w:cs="Mangal"/>
      <w:szCs w:val="16"/>
    </w:rPr>
  </w:style>
  <w:style w:type="character" w:customStyle="1" w:styleId="BallontekstChar">
    <w:name w:val="Ballontekst Char"/>
    <w:basedOn w:val="Standaardalinea-lettertype"/>
    <w:link w:val="Ballontekst"/>
    <w:uiPriority w:val="99"/>
    <w:semiHidden/>
    <w:rsid w:val="000E108A"/>
    <w:rPr>
      <w:rFonts w:ascii="Segoe UI" w:eastAsia="SimSun" w:hAnsi="Segoe UI" w:cs="Mangal"/>
      <w:kern w:val="3"/>
      <w:sz w:val="18"/>
      <w:szCs w:val="16"/>
      <w:lang w:val="nl-NL" w:eastAsia="zh-CN" w:bidi="hi-IN"/>
    </w:rPr>
  </w:style>
  <w:style w:type="character" w:styleId="Hyperlink">
    <w:name w:val="Hyperlink"/>
    <w:basedOn w:val="Standaardalinea-lettertype"/>
    <w:uiPriority w:val="99"/>
    <w:unhideWhenUsed/>
    <w:rsid w:val="00CF32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107308">
      <w:bodyDiv w:val="1"/>
      <w:marLeft w:val="0"/>
      <w:marRight w:val="0"/>
      <w:marTop w:val="0"/>
      <w:marBottom w:val="0"/>
      <w:divBdr>
        <w:top w:val="none" w:sz="0" w:space="0" w:color="auto"/>
        <w:left w:val="none" w:sz="0" w:space="0" w:color="auto"/>
        <w:bottom w:val="none" w:sz="0" w:space="0" w:color="auto"/>
        <w:right w:val="none" w:sz="0" w:space="0" w:color="auto"/>
      </w:divBdr>
    </w:div>
    <w:div w:id="946084493">
      <w:bodyDiv w:val="1"/>
      <w:marLeft w:val="0"/>
      <w:marRight w:val="0"/>
      <w:marTop w:val="0"/>
      <w:marBottom w:val="0"/>
      <w:divBdr>
        <w:top w:val="none" w:sz="0" w:space="0" w:color="auto"/>
        <w:left w:val="none" w:sz="0" w:space="0" w:color="auto"/>
        <w:bottom w:val="none" w:sz="0" w:space="0" w:color="auto"/>
        <w:right w:val="none" w:sz="0" w:space="0" w:color="auto"/>
      </w:divBdr>
    </w:div>
    <w:div w:id="10395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500ECB171342B6B31D4B0A14310E9B"/>
        <w:category>
          <w:name w:val="General"/>
          <w:gallery w:val="placeholder"/>
        </w:category>
        <w:types>
          <w:type w:val="bbPlcHdr"/>
        </w:types>
        <w:behaviors>
          <w:behavior w:val="content"/>
        </w:behaviors>
        <w:guid w:val="{ED11F2BD-E891-4BBB-8C8F-E39292195DBD}"/>
      </w:docPartPr>
      <w:docPartBody>
        <w:p w:rsidR="00034F14" w:rsidRDefault="00034F14" w:rsidP="00034F14">
          <w:pPr>
            <w:pStyle w:val="BE500ECB171342B6B31D4B0A14310E9B"/>
          </w:pPr>
          <w:r w:rsidRPr="0059366F">
            <w:rPr>
              <w:rStyle w:val="Tekstvantijdelijkeaanduiding"/>
            </w:rPr>
            <w:t>Klik of tik om een datum in te voeren.</w:t>
          </w:r>
        </w:p>
      </w:docPartBody>
    </w:docPart>
    <w:docPart>
      <w:docPartPr>
        <w:name w:val="D2A6910900964DF58B12658EDC702F28"/>
        <w:category>
          <w:name w:val="General"/>
          <w:gallery w:val="placeholder"/>
        </w:category>
        <w:types>
          <w:type w:val="bbPlcHdr"/>
        </w:types>
        <w:behaviors>
          <w:behavior w:val="content"/>
        </w:behaviors>
        <w:guid w:val="{859B0BA9-7393-4E16-B6BF-2C9175D6BA43}"/>
      </w:docPartPr>
      <w:docPartBody>
        <w:p w:rsidR="00034F14" w:rsidRDefault="00034F14" w:rsidP="00034F14">
          <w:pPr>
            <w:pStyle w:val="D2A6910900964DF58B12658EDC702F28"/>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14"/>
    <w:rsid w:val="00034F14"/>
    <w:rsid w:val="00130E4F"/>
    <w:rsid w:val="00237994"/>
    <w:rsid w:val="00517B1F"/>
    <w:rsid w:val="006A4A55"/>
    <w:rsid w:val="007A2CDE"/>
    <w:rsid w:val="00812D71"/>
    <w:rsid w:val="009F7C4B"/>
    <w:rsid w:val="00D0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4F14"/>
    <w:rPr>
      <w:color w:val="808080"/>
    </w:rPr>
  </w:style>
  <w:style w:type="paragraph" w:customStyle="1" w:styleId="BE500ECB171342B6B31D4B0A14310E9B">
    <w:name w:val="BE500ECB171342B6B31D4B0A14310E9B"/>
    <w:rsid w:val="00034F14"/>
  </w:style>
  <w:style w:type="paragraph" w:customStyle="1" w:styleId="D2A6910900964DF58B12658EDC702F28">
    <w:name w:val="D2A6910900964DF58B12658EDC702F28"/>
    <w:rsid w:val="00034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1154</ap:Words>
  <ap:Characters>6349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2026-06-25T06:54:00.0000000Z</dcterms:created>
  <dcterms:modified xsi:type="dcterms:W3CDTF">2026-06-25T06:59:00.0000000Z</dcterms:modified>
  <version/>
  <category/>
</coreProperties>
</file>