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31F" w:rsidR="00DB231F" w:rsidP="00DB231F" w:rsidRDefault="00AD1274" w14:paraId="6F95E6BE" w14:textId="53EBFA74">
      <w:pPr>
        <w:ind w:left="1470" w:hanging="1470"/>
        <w:rPr>
          <w:b/>
          <w:bCs/>
        </w:rPr>
      </w:pPr>
      <w:r w:rsidRPr="00076741">
        <w:rPr>
          <w:rFonts w:ascii="Times New Roman" w:hAnsi="Times New Roman" w:cs="Times New Roman"/>
          <w:b/>
          <w:bCs/>
          <w:szCs w:val="24"/>
        </w:rPr>
        <w:t>36</w:t>
      </w:r>
      <w:r w:rsidR="00DB231F">
        <w:rPr>
          <w:rFonts w:ascii="Times New Roman" w:hAnsi="Times New Roman" w:cs="Times New Roman"/>
          <w:b/>
          <w:bCs/>
          <w:szCs w:val="24"/>
        </w:rPr>
        <w:t xml:space="preserve"> </w:t>
      </w:r>
      <w:r w:rsidRPr="00076741">
        <w:rPr>
          <w:rFonts w:ascii="Times New Roman" w:hAnsi="Times New Roman" w:cs="Times New Roman"/>
          <w:b/>
          <w:bCs/>
          <w:szCs w:val="24"/>
        </w:rPr>
        <w:t>956</w:t>
      </w:r>
      <w:r w:rsidR="00DB231F">
        <w:rPr>
          <w:rFonts w:ascii="Times New Roman" w:hAnsi="Times New Roman" w:cs="Times New Roman"/>
          <w:b/>
          <w:bCs/>
          <w:szCs w:val="24"/>
        </w:rPr>
        <w:t xml:space="preserve"> (</w:t>
      </w:r>
      <w:r w:rsidR="00DB231F">
        <w:rPr>
          <w:rFonts w:ascii="Times New Roman" w:hAnsi="Times New Roman" w:cs="Times New Roman"/>
          <w:b/>
          <w:bCs/>
        </w:rPr>
        <w:t>R2220</w:t>
      </w:r>
      <w:r w:rsidR="00DB231F">
        <w:rPr>
          <w:rFonts w:ascii="Times New Roman" w:hAnsi="Times New Roman" w:cs="Times New Roman"/>
          <w:b/>
          <w:bCs/>
        </w:rPr>
        <w:t>)</w:t>
      </w:r>
      <w:r w:rsidRPr="00076741">
        <w:rPr>
          <w:rFonts w:ascii="Times New Roman" w:hAnsi="Times New Roman" w:cs="Times New Roman"/>
          <w:b/>
          <w:bCs/>
          <w:szCs w:val="24"/>
        </w:rPr>
        <w:tab/>
      </w:r>
      <w:r w:rsidRPr="00DB231F" w:rsidR="00DB231F">
        <w:rPr>
          <w:b/>
          <w:bCs/>
        </w:rPr>
        <w:t xml:space="preserve">Goedkeuring van het op 26 mei 2023 te Belle </w:t>
      </w:r>
      <w:proofErr w:type="spellStart"/>
      <w:proofErr w:type="gramStart"/>
      <w:r w:rsidRPr="00DB231F" w:rsidR="00DB231F">
        <w:rPr>
          <w:b/>
          <w:bCs/>
        </w:rPr>
        <w:t>Plaine</w:t>
      </w:r>
      <w:proofErr w:type="spellEnd"/>
      <w:r w:rsidRPr="00DB231F" w:rsidR="00DB231F">
        <w:rPr>
          <w:b/>
          <w:bCs/>
        </w:rPr>
        <w:t xml:space="preserve"> /</w:t>
      </w:r>
      <w:proofErr w:type="gramEnd"/>
      <w:r w:rsidRPr="00DB231F" w:rsidR="00DB231F">
        <w:rPr>
          <w:b/>
          <w:bCs/>
        </w:rPr>
        <w:t xml:space="preserve"> Belvédère tot stand   gekomen Verdrag tussen het Koninkrijk der Nederlanden en de Franse Republiek </w:t>
      </w:r>
      <w:proofErr w:type="gramStart"/>
      <w:r w:rsidRPr="00DB231F" w:rsidR="00DB231F">
        <w:rPr>
          <w:b/>
          <w:bCs/>
        </w:rPr>
        <w:t>inzake</w:t>
      </w:r>
      <w:proofErr w:type="gramEnd"/>
      <w:r w:rsidRPr="00DB231F" w:rsidR="00DB231F">
        <w:rPr>
          <w:b/>
          <w:bCs/>
        </w:rPr>
        <w:t xml:space="preserve"> de afbakening van de grens tussen het Koninkrijk der Nederlanden (</w:t>
      </w:r>
      <w:proofErr w:type="gramStart"/>
      <w:r w:rsidRPr="00DB231F" w:rsidR="00DB231F">
        <w:rPr>
          <w:b/>
          <w:bCs/>
        </w:rPr>
        <w:t>Sint Maarten</w:t>
      </w:r>
      <w:proofErr w:type="gramEnd"/>
      <w:r w:rsidRPr="00DB231F" w:rsidR="00DB231F">
        <w:rPr>
          <w:b/>
          <w:bCs/>
        </w:rPr>
        <w:t>) en de Franse Republiek (Saint-Martin) (</w:t>
      </w:r>
      <w:proofErr w:type="spellStart"/>
      <w:r w:rsidRPr="00DB231F" w:rsidR="00DB231F">
        <w:rPr>
          <w:b/>
          <w:bCs/>
        </w:rPr>
        <w:t>Trb</w:t>
      </w:r>
      <w:proofErr w:type="spellEnd"/>
      <w:r w:rsidRPr="00DB231F" w:rsidR="00DB231F">
        <w:rPr>
          <w:b/>
          <w:bCs/>
        </w:rPr>
        <w:t xml:space="preserve">. 2023, 66 en </w:t>
      </w:r>
      <w:proofErr w:type="spellStart"/>
      <w:r w:rsidRPr="00DB231F" w:rsidR="00DB231F">
        <w:rPr>
          <w:b/>
          <w:bCs/>
        </w:rPr>
        <w:t>Trb</w:t>
      </w:r>
      <w:proofErr w:type="spellEnd"/>
      <w:r w:rsidRPr="00DB231F" w:rsidR="00DB231F">
        <w:rPr>
          <w:b/>
          <w:bCs/>
        </w:rPr>
        <w:t>. 2026, 33)</w:t>
      </w:r>
    </w:p>
    <w:p w:rsidRPr="00076741" w:rsidR="00AD1274" w:rsidP="00AD1274" w:rsidRDefault="00AD1274" w14:paraId="4C4D417B" w14:textId="64C1FB63">
      <w:pPr>
        <w:ind w:left="1410" w:hanging="1410"/>
        <w:rPr>
          <w:rFonts w:ascii="Times New Roman" w:hAnsi="Times New Roman" w:cs="Times New Roman"/>
          <w:b/>
          <w:bCs/>
          <w:szCs w:val="24"/>
        </w:rPr>
      </w:pPr>
    </w:p>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C015AC" w:rsidR="00AD1274" w:rsidTr="00600476" w14:paraId="65908EB4" w14:textId="77777777">
        <w:trPr>
          <w:trHeight w:val="300"/>
        </w:trPr>
        <w:tc>
          <w:tcPr>
            <w:tcW w:w="1560" w:type="dxa"/>
            <w:tcBorders>
              <w:top w:val="nil"/>
              <w:left w:val="nil"/>
              <w:bottom w:val="nil"/>
              <w:right w:val="nil"/>
            </w:tcBorders>
            <w:hideMark/>
          </w:tcPr>
          <w:p w:rsidRPr="00C015AC" w:rsidR="00AD1274" w:rsidP="00600476" w:rsidRDefault="00DB231F" w14:paraId="4CFDCAF7" w14:textId="2A60992B">
            <w:pPr>
              <w:rPr>
                <w:rFonts w:ascii="Times New Roman" w:hAnsi="Times New Roman" w:cs="Times New Roman"/>
                <w:b/>
                <w:bCs/>
              </w:rPr>
            </w:pPr>
            <w:r>
              <w:rPr>
                <w:rFonts w:ascii="Times New Roman" w:hAnsi="Times New Roman" w:cs="Times New Roman"/>
                <w:b/>
                <w:bCs/>
              </w:rPr>
              <w:t>Nr. 5</w:t>
            </w:r>
          </w:p>
        </w:tc>
        <w:tc>
          <w:tcPr>
            <w:tcW w:w="7500" w:type="dxa"/>
            <w:tcBorders>
              <w:top w:val="nil"/>
              <w:left w:val="nil"/>
              <w:bottom w:val="nil"/>
              <w:right w:val="nil"/>
            </w:tcBorders>
            <w:hideMark/>
          </w:tcPr>
          <w:p w:rsidR="00AD1274" w:rsidP="00600476" w:rsidRDefault="00AD1274" w14:paraId="3F603D2C" w14:textId="3A5A7D67">
            <w:pPr>
              <w:spacing w:after="0" w:line="283" w:lineRule="exact"/>
              <w:rPr>
                <w:rFonts w:ascii="Times New Roman" w:hAnsi="Times New Roman" w:cs="Times New Roman"/>
              </w:rPr>
            </w:pPr>
            <w:r w:rsidRPr="00C015AC">
              <w:rPr>
                <w:rFonts w:ascii="Times New Roman" w:hAnsi="Times New Roman" w:cs="Times New Roman"/>
                <w:b/>
                <w:bCs/>
              </w:rPr>
              <w:t>VERSLAG </w:t>
            </w:r>
            <w:r>
              <w:rPr>
                <w:rFonts w:ascii="Times New Roman" w:hAnsi="Times New Roman" w:cs="Times New Roman"/>
                <w:b/>
                <w:bCs/>
              </w:rPr>
              <w:br/>
            </w:r>
            <w:r w:rsidRPr="002B6C4D">
              <w:rPr>
                <w:rFonts w:ascii="Times New Roman" w:hAnsi="Times New Roman" w:cs="Times New Roman"/>
              </w:rPr>
              <w:t xml:space="preserve">Vastgesteld </w:t>
            </w:r>
            <w:r>
              <w:rPr>
                <w:rFonts w:ascii="Times New Roman" w:hAnsi="Times New Roman" w:cs="Times New Roman"/>
              </w:rPr>
              <w:t>24 juni 2026</w:t>
            </w:r>
          </w:p>
          <w:p w:rsidRPr="00C015AC" w:rsidR="00AD1274" w:rsidP="00600476" w:rsidRDefault="00AD1274" w14:paraId="6A1799D9" w14:textId="77777777">
            <w:pPr>
              <w:rPr>
                <w:rFonts w:ascii="Times New Roman" w:hAnsi="Times New Roman" w:cs="Times New Roman"/>
                <w:b/>
                <w:bCs/>
              </w:rPr>
            </w:pPr>
          </w:p>
          <w:p w:rsidRPr="00C015AC" w:rsidR="00AD1274" w:rsidP="00600476" w:rsidRDefault="00AD1274" w14:paraId="26760402" w14:textId="77777777">
            <w:pPr>
              <w:rPr>
                <w:rFonts w:ascii="Times New Roman" w:hAnsi="Times New Roman" w:cs="Times New Roman"/>
                <w:b/>
                <w:bCs/>
              </w:rPr>
            </w:pPr>
            <w:r w:rsidRPr="00C015AC">
              <w:rPr>
                <w:rFonts w:ascii="Times New Roman" w:hAnsi="Times New Roman" w:cs="Times New Roman"/>
                <w:b/>
                <w:bCs/>
              </w:rPr>
              <w:t> </w:t>
            </w:r>
          </w:p>
          <w:p w:rsidRPr="00C015AC" w:rsidR="00AD1274" w:rsidP="00600476" w:rsidRDefault="00AD1274" w14:paraId="188482F7" w14:textId="77777777">
            <w:pPr>
              <w:spacing w:after="0"/>
              <w:rPr>
                <w:rFonts w:ascii="Times New Roman" w:hAnsi="Times New Roman" w:cs="Times New Roman"/>
              </w:rPr>
            </w:pPr>
            <w:r w:rsidRPr="00C015AC">
              <w:rPr>
                <w:rFonts w:ascii="Times New Roman" w:hAnsi="Times New Roman" w:cs="Times New Roman"/>
              </w:rPr>
              <w:t>De vaste commissie voor Buitenlandse Zaken, belast met het voorbereidend onderzoek van dit wetsvoorstel, heeft de eer als volgt verslag uit te brengen van haar bevindingen.  </w:t>
            </w:r>
          </w:p>
          <w:p w:rsidRPr="00C015AC" w:rsidR="00AD1274" w:rsidP="00600476" w:rsidRDefault="00AD1274" w14:paraId="2EA10716" w14:textId="77777777">
            <w:pPr>
              <w:spacing w:after="0"/>
              <w:rPr>
                <w:rFonts w:ascii="Times New Roman" w:hAnsi="Times New Roman" w:cs="Times New Roman"/>
              </w:rPr>
            </w:pPr>
            <w:r w:rsidRPr="00C015AC">
              <w:rPr>
                <w:rFonts w:ascii="Times New Roman" w:hAnsi="Times New Roman" w:cs="Times New Roman"/>
              </w:rPr>
              <w:t> </w:t>
            </w:r>
          </w:p>
          <w:p w:rsidRPr="00C015AC" w:rsidR="00AD1274" w:rsidP="00600476" w:rsidRDefault="00AD1274" w14:paraId="7299AA29" w14:textId="38431CDE">
            <w:pPr>
              <w:spacing w:after="0"/>
              <w:rPr>
                <w:rFonts w:ascii="Times New Roman" w:hAnsi="Times New Roman" w:cs="Times New Roman"/>
              </w:rPr>
            </w:pPr>
            <w:r w:rsidRPr="00C015AC">
              <w:rPr>
                <w:rFonts w:ascii="Times New Roman" w:hAnsi="Times New Roman" w:cs="Times New Roman"/>
              </w:rPr>
              <w:t xml:space="preserve">Onder het voorbehoud dat de regering op de </w:t>
            </w:r>
            <w:r w:rsidR="00F3705D">
              <w:rPr>
                <w:rFonts w:ascii="Times New Roman" w:hAnsi="Times New Roman" w:cs="Times New Roman"/>
              </w:rPr>
              <w:t>gestelde vraag</w:t>
            </w:r>
            <w:r w:rsidRPr="00C015AC">
              <w:rPr>
                <w:rFonts w:ascii="Times New Roman" w:hAnsi="Times New Roman" w:cs="Times New Roman"/>
              </w:rPr>
              <w:t xml:space="preserve"> afdoende zal hebben geantwoord, acht de commissie de openbare behandeling van dit wetsvoorstel voldoende voorbereid.  </w:t>
            </w:r>
          </w:p>
          <w:p w:rsidRPr="00C015AC" w:rsidR="00AD1274" w:rsidP="00600476" w:rsidRDefault="00AD1274" w14:paraId="0C21D890" w14:textId="77777777">
            <w:pPr>
              <w:spacing w:after="0"/>
              <w:rPr>
                <w:rFonts w:ascii="Times New Roman" w:hAnsi="Times New Roman" w:cs="Times New Roman"/>
              </w:rPr>
            </w:pPr>
          </w:p>
          <w:p w:rsidRPr="00C015AC" w:rsidR="00AD1274" w:rsidP="00600476" w:rsidRDefault="00AD1274" w14:paraId="097DD4EC" w14:textId="77777777">
            <w:pPr>
              <w:spacing w:after="0"/>
              <w:rPr>
                <w:rFonts w:ascii="Times New Roman" w:hAnsi="Times New Roman" w:cs="Times New Roman"/>
              </w:rPr>
            </w:pPr>
            <w:r w:rsidRPr="00C015AC">
              <w:rPr>
                <w:rFonts w:ascii="Times New Roman" w:hAnsi="Times New Roman" w:cs="Times New Roman"/>
              </w:rPr>
              <w:t>De voorzitter van de commissie, </w:t>
            </w:r>
          </w:p>
          <w:p w:rsidRPr="00C015AC" w:rsidR="00AD1274" w:rsidP="00600476" w:rsidRDefault="00AD1274" w14:paraId="3B5E1596" w14:textId="77777777">
            <w:pPr>
              <w:spacing w:after="0"/>
              <w:rPr>
                <w:rFonts w:ascii="Times New Roman" w:hAnsi="Times New Roman" w:cs="Times New Roman"/>
              </w:rPr>
            </w:pPr>
            <w:r w:rsidRPr="00C015AC">
              <w:rPr>
                <w:rFonts w:ascii="Times New Roman" w:hAnsi="Times New Roman" w:cs="Times New Roman"/>
              </w:rPr>
              <w:t>Klaver</w:t>
            </w:r>
          </w:p>
          <w:p w:rsidR="00AD1274" w:rsidP="00600476" w:rsidRDefault="00AD1274" w14:paraId="236EE9A5" w14:textId="77777777">
            <w:pPr>
              <w:spacing w:after="0"/>
              <w:rPr>
                <w:rFonts w:ascii="Times New Roman" w:hAnsi="Times New Roman" w:cs="Times New Roman"/>
              </w:rPr>
            </w:pPr>
          </w:p>
          <w:p w:rsidRPr="00C015AC" w:rsidR="00AD1274" w:rsidP="00600476" w:rsidRDefault="00AD1274" w14:paraId="710623B9" w14:textId="77777777">
            <w:pPr>
              <w:spacing w:after="0"/>
              <w:rPr>
                <w:rFonts w:ascii="Times New Roman" w:hAnsi="Times New Roman" w:cs="Times New Roman"/>
              </w:rPr>
            </w:pPr>
            <w:r w:rsidRPr="00C015AC">
              <w:rPr>
                <w:rFonts w:ascii="Times New Roman" w:hAnsi="Times New Roman" w:cs="Times New Roman"/>
              </w:rPr>
              <w:t>Adjunct-griffier van de commissie, </w:t>
            </w:r>
          </w:p>
          <w:p w:rsidRPr="00C015AC" w:rsidR="00AD1274" w:rsidP="00600476" w:rsidRDefault="00AD1274" w14:paraId="139566AC" w14:textId="77777777">
            <w:pPr>
              <w:spacing w:after="0"/>
              <w:rPr>
                <w:rFonts w:ascii="Times New Roman" w:hAnsi="Times New Roman" w:cs="Times New Roman"/>
              </w:rPr>
            </w:pPr>
            <w:r w:rsidRPr="00C015AC">
              <w:rPr>
                <w:rFonts w:ascii="Times New Roman" w:hAnsi="Times New Roman" w:cs="Times New Roman"/>
              </w:rPr>
              <w:t>Dekker</w:t>
            </w:r>
          </w:p>
        </w:tc>
      </w:tr>
    </w:tbl>
    <w:p w:rsidR="00AD1274" w:rsidP="00AD1274" w:rsidRDefault="00AD1274" w14:paraId="5CFBDF6A" w14:textId="77777777">
      <w:pPr>
        <w:rPr>
          <w:rFonts w:ascii="Times New Roman" w:hAnsi="Times New Roman" w:cs="Times New Roman"/>
          <w:sz w:val="24"/>
        </w:rPr>
      </w:pPr>
    </w:p>
    <w:p w:rsidRPr="00AD1274" w:rsidR="00AD1274" w:rsidP="00AD1274" w:rsidRDefault="00AD1274" w14:paraId="13CDBD54" w14:textId="772E2149">
      <w:pPr>
        <w:rPr>
          <w:rFonts w:ascii="Times New Roman" w:hAnsi="Times New Roman" w:cs="Times New Roman"/>
          <w:b/>
          <w:bCs/>
          <w:sz w:val="24"/>
        </w:rPr>
      </w:pPr>
      <w:r w:rsidRPr="00AD1274">
        <w:rPr>
          <w:rFonts w:ascii="Times New Roman" w:hAnsi="Times New Roman" w:cs="Times New Roman"/>
          <w:b/>
          <w:bCs/>
          <w:sz w:val="24"/>
        </w:rPr>
        <w:t>INHOUDSOPGAVE</w:t>
      </w:r>
    </w:p>
    <w:p w:rsidRPr="00AD1274" w:rsidR="00AD1274" w:rsidP="00AD1274" w:rsidRDefault="00AD1274" w14:paraId="4B388944" w14:textId="409C977E">
      <w:pPr>
        <w:rPr>
          <w:rFonts w:ascii="Times New Roman" w:hAnsi="Times New Roman" w:cs="Times New Roman"/>
          <w:b/>
          <w:bCs/>
          <w:sz w:val="24"/>
        </w:rPr>
      </w:pPr>
      <w:bookmarkStart w:name="_Toc165979850" w:id="0"/>
      <w:bookmarkStart w:name="_Toc161818944" w:id="1"/>
      <w:bookmarkStart w:name="_Toc165979958" w:id="2"/>
      <w:r w:rsidRPr="00076741">
        <w:rPr>
          <w:rFonts w:ascii="Times New Roman" w:hAnsi="Times New Roman" w:cs="Times New Roman"/>
          <w:b/>
          <w:bCs/>
          <w:sz w:val="24"/>
        </w:rPr>
        <w:t xml:space="preserve">A. </w:t>
      </w:r>
      <w:bookmarkEnd w:id="0"/>
      <w:bookmarkEnd w:id="1"/>
      <w:bookmarkEnd w:id="2"/>
      <w:r>
        <w:rPr>
          <w:rFonts w:ascii="Times New Roman" w:hAnsi="Times New Roman" w:cs="Times New Roman"/>
          <w:b/>
          <w:bCs/>
          <w:sz w:val="24"/>
        </w:rPr>
        <w:t>Algemeen deel</w:t>
      </w:r>
    </w:p>
    <w:p w:rsidR="00AD1274" w:rsidP="00AD1274" w:rsidRDefault="00AD1274" w14:paraId="1A7C2979" w14:textId="10959EE2">
      <w:pPr>
        <w:rPr>
          <w:rFonts w:ascii="Times New Roman" w:hAnsi="Times New Roman" w:cs="Times New Roman"/>
          <w:sz w:val="24"/>
        </w:rPr>
      </w:pPr>
      <w:r>
        <w:rPr>
          <w:rFonts w:ascii="Times New Roman" w:hAnsi="Times New Roman" w:cs="Times New Roman"/>
          <w:sz w:val="24"/>
        </w:rPr>
        <w:t>1</w:t>
      </w:r>
      <w:r w:rsidRPr="00076741">
        <w:rPr>
          <w:rFonts w:ascii="Times New Roman" w:hAnsi="Times New Roman" w:cs="Times New Roman"/>
          <w:sz w:val="24"/>
        </w:rPr>
        <w:t xml:space="preserve">. </w:t>
      </w:r>
      <w:r>
        <w:rPr>
          <w:rFonts w:ascii="Times New Roman" w:hAnsi="Times New Roman" w:cs="Times New Roman"/>
          <w:sz w:val="24"/>
        </w:rPr>
        <w:t>Inleiding</w:t>
      </w:r>
    </w:p>
    <w:p w:rsidRPr="00076741" w:rsidR="00AD1274" w:rsidP="00AD1274" w:rsidRDefault="00AD1274" w14:paraId="2F8C350A" w14:textId="0230C0D3">
      <w:pPr>
        <w:rPr>
          <w:rFonts w:ascii="Times New Roman" w:hAnsi="Times New Roman" w:cs="Times New Roman"/>
          <w:sz w:val="24"/>
        </w:rPr>
      </w:pPr>
      <w:r>
        <w:rPr>
          <w:rFonts w:ascii="Times New Roman" w:hAnsi="Times New Roman" w:cs="Times New Roman"/>
          <w:sz w:val="24"/>
        </w:rPr>
        <w:t xml:space="preserve">2. </w:t>
      </w:r>
      <w:r w:rsidRPr="00076741">
        <w:rPr>
          <w:rFonts w:ascii="Times New Roman" w:hAnsi="Times New Roman" w:cs="Times New Roman"/>
          <w:sz w:val="24"/>
        </w:rPr>
        <w:t>Verloop van de onderhandelingen</w:t>
      </w:r>
    </w:p>
    <w:p w:rsidR="00F3705D" w:rsidP="00F3705D" w:rsidRDefault="00F3705D" w14:paraId="4C7F213A" w14:textId="77777777">
      <w:pPr>
        <w:rPr>
          <w:rFonts w:ascii="Times New Roman" w:hAnsi="Times New Roman" w:cs="Times New Roman"/>
          <w:sz w:val="24"/>
        </w:rPr>
      </w:pPr>
    </w:p>
    <w:p w:rsidRPr="00AD1274" w:rsidR="00F3705D" w:rsidP="00F3705D" w:rsidRDefault="00F3705D" w14:paraId="7118BEEA" w14:textId="4F495CEF">
      <w:pPr>
        <w:rPr>
          <w:rFonts w:ascii="Times New Roman" w:hAnsi="Times New Roman" w:cs="Times New Roman"/>
          <w:b/>
          <w:bCs/>
          <w:sz w:val="24"/>
        </w:rPr>
      </w:pPr>
      <w:r w:rsidRPr="00076741">
        <w:rPr>
          <w:rFonts w:ascii="Times New Roman" w:hAnsi="Times New Roman" w:cs="Times New Roman"/>
          <w:b/>
          <w:bCs/>
          <w:sz w:val="24"/>
        </w:rPr>
        <w:t xml:space="preserve">A. </w:t>
      </w:r>
      <w:r>
        <w:rPr>
          <w:rFonts w:ascii="Times New Roman" w:hAnsi="Times New Roman" w:cs="Times New Roman"/>
          <w:b/>
          <w:bCs/>
          <w:sz w:val="24"/>
        </w:rPr>
        <w:t>Algemeen deel</w:t>
      </w:r>
    </w:p>
    <w:p w:rsidRPr="006C4B69" w:rsidR="00AD1274" w:rsidP="00AD1274" w:rsidRDefault="00AD1274" w14:paraId="21691FF2" w14:textId="77777777">
      <w:pPr>
        <w:rPr>
          <w:rFonts w:ascii="Times New Roman" w:hAnsi="Times New Roman" w:cs="Times New Roman"/>
        </w:rPr>
      </w:pPr>
      <w:r w:rsidRPr="006C4B69">
        <w:rPr>
          <w:rFonts w:ascii="Times New Roman" w:hAnsi="Times New Roman" w:cs="Times New Roman"/>
        </w:rPr>
        <w:t>1. Inleiding</w:t>
      </w:r>
    </w:p>
    <w:p w:rsidR="00813285" w:rsidP="00AD1274" w:rsidRDefault="00813285" w14:paraId="5332B933" w14:textId="09BB8A51">
      <w:pPr>
        <w:rPr>
          <w:rFonts w:ascii="Times New Roman" w:hAnsi="Times New Roman" w:cs="Times New Roman"/>
        </w:rPr>
      </w:pPr>
      <w:r w:rsidRPr="00813285">
        <w:rPr>
          <w:rFonts w:ascii="Times New Roman" w:hAnsi="Times New Roman" w:cs="Times New Roman"/>
        </w:rPr>
        <w:t xml:space="preserve">De leden van de D66-fractie hebben met belangstelling kennisgenomen van het wetsvoorstel tot goedkeuring van het op 26 mei 2023 te Belle </w:t>
      </w:r>
      <w:proofErr w:type="spellStart"/>
      <w:proofErr w:type="gramStart"/>
      <w:r w:rsidRPr="00813285">
        <w:rPr>
          <w:rFonts w:ascii="Times New Roman" w:hAnsi="Times New Roman" w:cs="Times New Roman"/>
        </w:rPr>
        <w:t>Plaine</w:t>
      </w:r>
      <w:proofErr w:type="spellEnd"/>
      <w:r w:rsidRPr="00813285">
        <w:rPr>
          <w:rFonts w:ascii="Times New Roman" w:hAnsi="Times New Roman" w:cs="Times New Roman"/>
        </w:rPr>
        <w:t xml:space="preserve"> /</w:t>
      </w:r>
      <w:proofErr w:type="gramEnd"/>
      <w:r w:rsidRPr="00813285">
        <w:rPr>
          <w:rFonts w:ascii="Times New Roman" w:hAnsi="Times New Roman" w:cs="Times New Roman"/>
        </w:rPr>
        <w:t xml:space="preserve"> Belvédère tot stand gekomen Verdrag tussen het Koninkrijk der Nederlanden en de Franse Republiek </w:t>
      </w:r>
      <w:proofErr w:type="gramStart"/>
      <w:r w:rsidRPr="00813285">
        <w:rPr>
          <w:rFonts w:ascii="Times New Roman" w:hAnsi="Times New Roman" w:cs="Times New Roman"/>
        </w:rPr>
        <w:t>inzake</w:t>
      </w:r>
      <w:proofErr w:type="gramEnd"/>
      <w:r w:rsidRPr="00813285">
        <w:rPr>
          <w:rFonts w:ascii="Times New Roman" w:hAnsi="Times New Roman" w:cs="Times New Roman"/>
        </w:rPr>
        <w:t xml:space="preserve"> de afbakening van de grens tussen het Koninkrijk der Nederlanden (</w:t>
      </w:r>
      <w:proofErr w:type="gramStart"/>
      <w:r w:rsidRPr="00813285">
        <w:rPr>
          <w:rFonts w:ascii="Times New Roman" w:hAnsi="Times New Roman" w:cs="Times New Roman"/>
        </w:rPr>
        <w:t>Sint Maarten</w:t>
      </w:r>
      <w:proofErr w:type="gramEnd"/>
      <w:r w:rsidRPr="00813285">
        <w:rPr>
          <w:rFonts w:ascii="Times New Roman" w:hAnsi="Times New Roman" w:cs="Times New Roman"/>
        </w:rPr>
        <w:t>) en de Franse Republiek (Saint-Martin) (</w:t>
      </w:r>
      <w:proofErr w:type="spellStart"/>
      <w:r w:rsidRPr="00813285">
        <w:rPr>
          <w:rFonts w:ascii="Times New Roman" w:hAnsi="Times New Roman" w:cs="Times New Roman"/>
        </w:rPr>
        <w:t>Trb</w:t>
      </w:r>
      <w:proofErr w:type="spellEnd"/>
      <w:r w:rsidRPr="00813285">
        <w:rPr>
          <w:rFonts w:ascii="Times New Roman" w:hAnsi="Times New Roman" w:cs="Times New Roman"/>
        </w:rPr>
        <w:t xml:space="preserve">. 2023, 66 en </w:t>
      </w:r>
      <w:proofErr w:type="spellStart"/>
      <w:r w:rsidRPr="00813285">
        <w:rPr>
          <w:rFonts w:ascii="Times New Roman" w:hAnsi="Times New Roman" w:cs="Times New Roman"/>
        </w:rPr>
        <w:t>Trb</w:t>
      </w:r>
      <w:proofErr w:type="spellEnd"/>
      <w:r w:rsidRPr="00813285">
        <w:rPr>
          <w:rFonts w:ascii="Times New Roman" w:hAnsi="Times New Roman" w:cs="Times New Roman"/>
        </w:rPr>
        <w:t>. 2026, 33).</w:t>
      </w:r>
      <w:r>
        <w:rPr>
          <w:rFonts w:ascii="Times New Roman" w:hAnsi="Times New Roman" w:cs="Times New Roman"/>
        </w:rPr>
        <w:t xml:space="preserve"> </w:t>
      </w:r>
      <w:r w:rsidRPr="00813285">
        <w:rPr>
          <w:rFonts w:ascii="Times New Roman" w:hAnsi="Times New Roman" w:cs="Times New Roman"/>
        </w:rPr>
        <w:t>Deze leden hebben hierover geen verdere vragen of opmerkingen.</w:t>
      </w:r>
    </w:p>
    <w:p w:rsidRPr="006C4B69" w:rsidR="00AD1274" w:rsidP="00AD1274" w:rsidRDefault="00AD1274" w14:paraId="4A58F37D" w14:textId="45B8877E">
      <w:pPr>
        <w:rPr>
          <w:rFonts w:ascii="Times New Roman" w:hAnsi="Times New Roman" w:cs="Times New Roman"/>
        </w:rPr>
      </w:pPr>
      <w:r w:rsidRPr="006C4B69">
        <w:rPr>
          <w:rFonts w:ascii="Times New Roman" w:hAnsi="Times New Roman" w:cs="Times New Roman"/>
        </w:rPr>
        <w:t>De leden van de PRO-fractie hebben met interesse kennisgenomen van het wetsvoorstel en stellen daarbij nog een vraag.</w:t>
      </w:r>
    </w:p>
    <w:p w:rsidRPr="006C4B69" w:rsidR="00AD1274" w:rsidP="00AD1274" w:rsidRDefault="00AD1274" w14:paraId="1EBB7441" w14:textId="3715D7F5">
      <w:pPr>
        <w:rPr>
          <w:rFonts w:ascii="Times New Roman" w:hAnsi="Times New Roman" w:cs="Times New Roman"/>
        </w:rPr>
      </w:pPr>
      <w:r w:rsidRPr="006C4B69">
        <w:rPr>
          <w:rFonts w:ascii="Times New Roman" w:hAnsi="Times New Roman" w:cs="Times New Roman"/>
        </w:rPr>
        <w:t xml:space="preserve">De leden van de VVD-fractie hebben met interesse kennisgenomen van het op 26 mei 2023 te Belle </w:t>
      </w:r>
      <w:proofErr w:type="spellStart"/>
      <w:proofErr w:type="gramStart"/>
      <w:r w:rsidRPr="006C4B69">
        <w:rPr>
          <w:rFonts w:ascii="Times New Roman" w:hAnsi="Times New Roman" w:cs="Times New Roman"/>
        </w:rPr>
        <w:t>Plaine</w:t>
      </w:r>
      <w:proofErr w:type="spellEnd"/>
      <w:r w:rsidRPr="006C4B69">
        <w:rPr>
          <w:rFonts w:ascii="Times New Roman" w:hAnsi="Times New Roman" w:cs="Times New Roman"/>
        </w:rPr>
        <w:t xml:space="preserve"> /</w:t>
      </w:r>
      <w:proofErr w:type="gramEnd"/>
      <w:r w:rsidRPr="006C4B69">
        <w:rPr>
          <w:rFonts w:ascii="Times New Roman" w:hAnsi="Times New Roman" w:cs="Times New Roman"/>
        </w:rPr>
        <w:t xml:space="preserve"> Belvédère tot stand gekomen Verdrag tussen het Koninkrijk der Nederlanden en de Franse Republiek </w:t>
      </w:r>
      <w:proofErr w:type="gramStart"/>
      <w:r w:rsidRPr="006C4B69">
        <w:rPr>
          <w:rFonts w:ascii="Times New Roman" w:hAnsi="Times New Roman" w:cs="Times New Roman"/>
        </w:rPr>
        <w:t>inzake</w:t>
      </w:r>
      <w:proofErr w:type="gramEnd"/>
      <w:r w:rsidRPr="006C4B69">
        <w:rPr>
          <w:rFonts w:ascii="Times New Roman" w:hAnsi="Times New Roman" w:cs="Times New Roman"/>
        </w:rPr>
        <w:t xml:space="preserve"> de afbakening van de grens tussen het Koninkrijk der Nederlanden (</w:t>
      </w:r>
      <w:proofErr w:type="gramStart"/>
      <w:r w:rsidRPr="006C4B69">
        <w:rPr>
          <w:rFonts w:ascii="Times New Roman" w:hAnsi="Times New Roman" w:cs="Times New Roman"/>
        </w:rPr>
        <w:t>Sint Maarten</w:t>
      </w:r>
      <w:proofErr w:type="gramEnd"/>
      <w:r w:rsidRPr="006C4B69">
        <w:rPr>
          <w:rFonts w:ascii="Times New Roman" w:hAnsi="Times New Roman" w:cs="Times New Roman"/>
        </w:rPr>
        <w:t xml:space="preserve">) en </w:t>
      </w:r>
      <w:r w:rsidRPr="006C4B69">
        <w:rPr>
          <w:rFonts w:ascii="Times New Roman" w:hAnsi="Times New Roman" w:cs="Times New Roman"/>
        </w:rPr>
        <w:lastRenderedPageBreak/>
        <w:t>de Franse Republiek (Saint-Martin).</w:t>
      </w:r>
      <w:r w:rsidR="00813285">
        <w:rPr>
          <w:rFonts w:ascii="Times New Roman" w:hAnsi="Times New Roman" w:cs="Times New Roman"/>
        </w:rPr>
        <w:t xml:space="preserve"> </w:t>
      </w:r>
      <w:r w:rsidRPr="006C4B69">
        <w:rPr>
          <w:rFonts w:ascii="Times New Roman" w:hAnsi="Times New Roman" w:cs="Times New Roman"/>
        </w:rPr>
        <w:t>Zij hebben hierbij geen vragen en kijken uit naar de verdere behandeling.</w:t>
      </w:r>
    </w:p>
    <w:p w:rsidRPr="006C4B69" w:rsidR="00AD1274" w:rsidP="00AD1274" w:rsidRDefault="00AD1274" w14:paraId="5093C8C8" w14:textId="1A5CB175">
      <w:pPr>
        <w:rPr>
          <w:rFonts w:ascii="Times New Roman" w:hAnsi="Times New Roman" w:cs="Times New Roman"/>
        </w:rPr>
      </w:pPr>
      <w:r w:rsidRPr="006C4B69">
        <w:rPr>
          <w:rFonts w:ascii="Times New Roman" w:hAnsi="Times New Roman" w:cs="Times New Roman"/>
        </w:rPr>
        <w:t>De leden van de CDA-fractie hebben kennisgenomen van het voorstel van Rijkswet dat gaat over de goedkeuring van het verdrag dat Nederland en Frankrijk op 26 mei 2023 sloten over de afbakening van de grens tussen het Koninkrijk der Nederlanden (Sint-Maarten) en de Franse Republiek (Saint-Martin). Deze leden steunen de goedkeuring van dit verdrag en hebben hier geen nadere vragen bij.</w:t>
      </w:r>
    </w:p>
    <w:p w:rsidRPr="006C4B69" w:rsidR="00AD1274" w:rsidP="00AD1274" w:rsidRDefault="00AD1274" w14:paraId="58FB5391" w14:textId="77777777">
      <w:pPr>
        <w:rPr>
          <w:rFonts w:ascii="Times New Roman" w:hAnsi="Times New Roman" w:cs="Times New Roman"/>
        </w:rPr>
      </w:pPr>
      <w:r w:rsidRPr="006C4B69">
        <w:rPr>
          <w:rFonts w:ascii="Times New Roman" w:hAnsi="Times New Roman" w:cs="Times New Roman"/>
        </w:rPr>
        <w:t>2. Verloop van de onderhandelingen</w:t>
      </w:r>
    </w:p>
    <w:p w:rsidRPr="00813285" w:rsidR="00AD1274" w:rsidP="00AD1274" w:rsidRDefault="00AD1274" w14:paraId="031C5448" w14:textId="1C380BFB">
      <w:pPr>
        <w:rPr>
          <w:rFonts w:ascii="Times New Roman" w:hAnsi="Times New Roman" w:cs="Times New Roman"/>
        </w:rPr>
      </w:pPr>
      <w:r w:rsidRPr="006C4B69">
        <w:rPr>
          <w:rFonts w:ascii="Times New Roman" w:hAnsi="Times New Roman" w:cs="Times New Roman"/>
        </w:rPr>
        <w:t xml:space="preserve">De leden van de PRO-fractie vragen de regering om nader toe te lichten op welke manier zij tijdens het onderhandelingstraject contact heeft onderhouden en heeft afgestemd met de directe belanghebbenden bij het grensconflict in </w:t>
      </w:r>
      <w:proofErr w:type="spellStart"/>
      <w:r w:rsidRPr="006C4B69">
        <w:rPr>
          <w:rFonts w:ascii="Times New Roman" w:hAnsi="Times New Roman" w:cs="Times New Roman"/>
        </w:rPr>
        <w:t>Oyster</w:t>
      </w:r>
      <w:proofErr w:type="spellEnd"/>
      <w:r w:rsidRPr="006C4B69">
        <w:rPr>
          <w:rFonts w:ascii="Times New Roman" w:hAnsi="Times New Roman" w:cs="Times New Roman"/>
        </w:rPr>
        <w:t xml:space="preserve"> Pond.</w:t>
      </w:r>
    </w:p>
    <w:p w:rsidR="00AD1274" w:rsidRDefault="00AD1274" w14:paraId="101EFBE0" w14:textId="77777777"/>
    <w:sectPr w:rsidR="00AD1274" w:rsidSect="00AD12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294E"/>
    <w:multiLevelType w:val="hybridMultilevel"/>
    <w:tmpl w:val="2326E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486434478">
    <w:abstractNumId w:val="1"/>
  </w:num>
  <w:num w:numId="2" w16cid:durableId="158722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74"/>
    <w:rsid w:val="00066D48"/>
    <w:rsid w:val="00191D81"/>
    <w:rsid w:val="00213EAC"/>
    <w:rsid w:val="005A2E37"/>
    <w:rsid w:val="00600476"/>
    <w:rsid w:val="006C4B69"/>
    <w:rsid w:val="00813285"/>
    <w:rsid w:val="00856627"/>
    <w:rsid w:val="00A54CD0"/>
    <w:rsid w:val="00AD1274"/>
    <w:rsid w:val="00B40231"/>
    <w:rsid w:val="00DB231F"/>
    <w:rsid w:val="00F37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CEBA"/>
  <w15:chartTrackingRefBased/>
  <w15:docId w15:val="{0F75A7FC-9C09-4A94-A707-67257825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1274"/>
    <w:pPr>
      <w:spacing w:line="259" w:lineRule="auto"/>
    </w:pPr>
    <w:rPr>
      <w:sz w:val="22"/>
      <w:szCs w:val="22"/>
    </w:rPr>
  </w:style>
  <w:style w:type="paragraph" w:styleId="Kop1">
    <w:name w:val="heading 1"/>
    <w:basedOn w:val="Standaard"/>
    <w:next w:val="Standaard"/>
    <w:link w:val="Kop1Char"/>
    <w:uiPriority w:val="9"/>
    <w:qFormat/>
    <w:rsid w:val="00AD1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1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2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2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2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2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2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2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2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2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2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2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2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2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2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2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2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274"/>
    <w:rPr>
      <w:rFonts w:eastAsiaTheme="majorEastAsia" w:cstheme="majorBidi"/>
      <w:color w:val="272727" w:themeColor="text1" w:themeTint="D8"/>
    </w:rPr>
  </w:style>
  <w:style w:type="paragraph" w:styleId="Titel">
    <w:name w:val="Title"/>
    <w:basedOn w:val="Standaard"/>
    <w:next w:val="Standaard"/>
    <w:link w:val="TitelChar"/>
    <w:uiPriority w:val="10"/>
    <w:qFormat/>
    <w:rsid w:val="00AD1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2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2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2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2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274"/>
    <w:rPr>
      <w:i/>
      <w:iCs/>
      <w:color w:val="404040" w:themeColor="text1" w:themeTint="BF"/>
    </w:rPr>
  </w:style>
  <w:style w:type="paragraph" w:styleId="Lijstalinea">
    <w:name w:val="List Paragraph"/>
    <w:basedOn w:val="Standaard"/>
    <w:uiPriority w:val="34"/>
    <w:qFormat/>
    <w:rsid w:val="00AD1274"/>
    <w:pPr>
      <w:ind w:left="720"/>
      <w:contextualSpacing/>
    </w:pPr>
  </w:style>
  <w:style w:type="character" w:styleId="Intensievebenadrukking">
    <w:name w:val="Intense Emphasis"/>
    <w:basedOn w:val="Standaardalinea-lettertype"/>
    <w:uiPriority w:val="21"/>
    <w:qFormat/>
    <w:rsid w:val="00AD1274"/>
    <w:rPr>
      <w:i/>
      <w:iCs/>
      <w:color w:val="0F4761" w:themeColor="accent1" w:themeShade="BF"/>
    </w:rPr>
  </w:style>
  <w:style w:type="paragraph" w:styleId="Duidelijkcitaat">
    <w:name w:val="Intense Quote"/>
    <w:basedOn w:val="Standaard"/>
    <w:next w:val="Standaard"/>
    <w:link w:val="DuidelijkcitaatChar"/>
    <w:uiPriority w:val="30"/>
    <w:qFormat/>
    <w:rsid w:val="00AD1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274"/>
    <w:rPr>
      <w:i/>
      <w:iCs/>
      <w:color w:val="0F4761" w:themeColor="accent1" w:themeShade="BF"/>
    </w:rPr>
  </w:style>
  <w:style w:type="character" w:styleId="Intensieveverwijzing">
    <w:name w:val="Intense Reference"/>
    <w:basedOn w:val="Standaardalinea-lettertype"/>
    <w:uiPriority w:val="32"/>
    <w:qFormat/>
    <w:rsid w:val="00AD1274"/>
    <w:rPr>
      <w:b/>
      <w:bCs/>
      <w:smallCaps/>
      <w:color w:val="0F4761" w:themeColor="accent1" w:themeShade="BF"/>
      <w:spacing w:val="5"/>
    </w:rPr>
  </w:style>
  <w:style w:type="paragraph" w:styleId="Geenafstand">
    <w:name w:val="No Spacing"/>
    <w:uiPriority w:val="1"/>
    <w:qFormat/>
    <w:rsid w:val="00AD1274"/>
    <w:pPr>
      <w:spacing w:after="0" w:line="240" w:lineRule="auto"/>
    </w:pPr>
    <w:rPr>
      <w:rFonts w:ascii="Calibri" w:eastAsia="Calibri" w:hAnsi="Calibri" w:cs="Times New Roman"/>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394</ap:Words>
  <ap:Characters>2172</ap:Characters>
  <ap:DocSecurity>4</ap:DocSecurity>
  <ap:Lines>18</ap:Lines>
  <ap:Paragraphs>5</ap:Paragraphs>
  <ap:ScaleCrop>false</ap:ScaleCrop>
  <ap:LinksUpToDate>false</ap:LinksUpToDate>
  <ap:CharactersWithSpaces>2561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2026-06-24T13:41:00.0000000Z</dcterms:created>
  <dcterms:modified xsi:type="dcterms:W3CDTF">2026-06-24T13:41:00.0000000Z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