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CE5686" w14:paraId="5D508F90" w14:textId="77777777">
        <w:tc>
          <w:tcPr>
            <w:tcW w:w="1282" w:type="dxa"/>
          </w:tcPr>
          <w:p w:rsidR="00CE5686" w:rsidRDefault="007F179D" w14:paraId="054C7628" w14:textId="77777777">
            <w:r>
              <w:t>Datum</w:t>
            </w:r>
          </w:p>
        </w:tc>
        <w:tc>
          <w:tcPr>
            <w:tcW w:w="6259" w:type="dxa"/>
          </w:tcPr>
          <w:p w:rsidR="00CE5686" w:rsidRDefault="00637A39" w14:paraId="615D8F55" w14:textId="6A488E75">
            <w:r>
              <w:t>24 juni 2026</w:t>
            </w:r>
          </w:p>
        </w:tc>
      </w:tr>
      <w:tr w:rsidR="00CE5686" w:rsidTr="00AF3C23" w14:paraId="38401C16" w14:textId="77777777">
        <w:trPr>
          <w:trHeight w:val="488"/>
        </w:trPr>
        <w:tc>
          <w:tcPr>
            <w:tcW w:w="1357" w:type="dxa"/>
          </w:tcPr>
          <w:p w:rsidR="00CE5686" w:rsidRDefault="007F179D" w14:paraId="76A05F6D" w14:textId="77777777">
            <w:r>
              <w:t>Onderwerp</w:t>
            </w:r>
          </w:p>
        </w:tc>
        <w:tc>
          <w:tcPr>
            <w:tcW w:w="6184" w:type="dxa"/>
          </w:tcPr>
          <w:p w:rsidR="00CE5686" w:rsidRDefault="00AF3C23" w14:paraId="0179C9D2" w14:textId="4EB5A547">
            <w:r w:rsidRPr="00AF3C23">
              <w:t>Nota naar aanleiding van het verslag wijziging van de Wet op het kindgebonden budget en het Wetboek van Burgerlijke Rechtsvordering</w:t>
            </w:r>
            <w:r>
              <w:t xml:space="preserve"> </w:t>
            </w:r>
          </w:p>
        </w:tc>
      </w:tr>
    </w:tbl>
    <w:p w:rsidR="00CE5686" w:rsidRDefault="00CE5686" w14:paraId="0E824493" w14:textId="77777777"/>
    <w:p w:rsidR="009614B4" w:rsidP="00AF3C23" w:rsidRDefault="007F179D" w14:paraId="3CA1E6D0" w14:textId="1C132E5A">
      <w:r>
        <w:br/>
      </w:r>
      <w:r w:rsidR="009614B4">
        <w:t xml:space="preserve">Geachte voorzitter, </w:t>
      </w:r>
    </w:p>
    <w:p w:rsidR="009614B4" w:rsidP="00AF3C23" w:rsidRDefault="009614B4" w14:paraId="40395747" w14:textId="77777777"/>
    <w:p w:rsidRPr="00AF3C23" w:rsidR="00AF3C23" w:rsidP="00AF3C23" w:rsidRDefault="00AF3C23" w14:paraId="4427CAF0" w14:textId="1674BD90">
      <w:r w:rsidRPr="00AF3C23">
        <w:t xml:space="preserve">Hierbij bied ik u </w:t>
      </w:r>
      <w:r w:rsidR="007F179D">
        <w:t xml:space="preserve">de </w:t>
      </w:r>
      <w:r w:rsidRPr="00AF3C23">
        <w:t xml:space="preserve">nota naar aanleiding van het verslag aan </w:t>
      </w:r>
      <w:proofErr w:type="gramStart"/>
      <w:r w:rsidRPr="00AF3C23">
        <w:t>inzake</w:t>
      </w:r>
      <w:proofErr w:type="gramEnd"/>
      <w:r w:rsidRPr="00AF3C23">
        <w:t xml:space="preserve"> het bovenvermelde wetsvoorstel. </w:t>
      </w:r>
    </w:p>
    <w:p w:rsidR="00AF3C23" w:rsidP="00AF3C23" w:rsidRDefault="00AF3C23" w14:paraId="16307064" w14:textId="45A13486"/>
    <w:p w:rsidR="00E759FA" w:rsidP="00AF3C23" w:rsidRDefault="00AF3C23" w14:paraId="44AA0781" w14:textId="583D1EFD">
      <w:r w:rsidRPr="00AF3C23">
        <w:t>Voor de beantwoording van de vragen is de nota van wijziging van 20 mei 2026 (36923-5) als uitgangspunt genomen. Om</w:t>
      </w:r>
      <w:r w:rsidR="007F179D">
        <w:t xml:space="preserve"> op 1 januari 2027</w:t>
      </w:r>
      <w:r w:rsidRPr="00AF3C23">
        <w:t xml:space="preserve"> tot een inwerkingtreding van de wijziging te komen</w:t>
      </w:r>
      <w:r w:rsidR="007F179D">
        <w:t>,</w:t>
      </w:r>
      <w:r w:rsidRPr="00AF3C23">
        <w:t xml:space="preserve"> moet Dienst Toeslagen op uiterlijk 1 oktober 2026 met de voorbereidende werkzaamheden starten om burgers tijdig te informeren</w:t>
      </w:r>
      <w:r w:rsidR="00E759FA">
        <w:t xml:space="preserve">. </w:t>
      </w:r>
      <w:proofErr w:type="gramStart"/>
      <w:r w:rsidR="00E759FA">
        <w:t>Derhalve</w:t>
      </w:r>
      <w:proofErr w:type="gramEnd"/>
      <w:r w:rsidR="00E759FA">
        <w:t xml:space="preserve"> </w:t>
      </w:r>
      <w:r w:rsidRPr="00AF3C23">
        <w:t>verzoek</w:t>
      </w:r>
      <w:r w:rsidR="00E759FA">
        <w:t xml:space="preserve"> ik</w:t>
      </w:r>
      <w:r w:rsidRPr="00AF3C23">
        <w:t xml:space="preserve"> uw Kamer </w:t>
      </w:r>
      <w:r w:rsidR="00E759FA">
        <w:t>te kijken naar de mogelijkheden om het wetsvoorstel spoedig te behande</w:t>
      </w:r>
      <w:r w:rsidR="00F51185">
        <w:t>len</w:t>
      </w:r>
      <w:r w:rsidR="00E759FA">
        <w:t>. Ik dank u zeer voor uw begrip.</w:t>
      </w:r>
      <w:r w:rsidRPr="00AF3C23">
        <w:t xml:space="preserve"> </w:t>
      </w:r>
    </w:p>
    <w:p w:rsidR="00CE5686" w:rsidRDefault="00CE5686" w14:paraId="6A84A3AD" w14:textId="77777777">
      <w:pPr>
        <w:pStyle w:val="WitregelW1bodytekst"/>
      </w:pPr>
    </w:p>
    <w:p w:rsidR="00CE5686" w:rsidRDefault="007F179D" w14:paraId="7D881223" w14:textId="77777777">
      <w:r>
        <w:t>De Minister van Werk en Participatie,</w:t>
      </w:r>
    </w:p>
    <w:p w:rsidR="00CE5686" w:rsidRDefault="00CE5686" w14:paraId="682CD74D" w14:textId="77777777"/>
    <w:p w:rsidR="00CE5686" w:rsidRDefault="00CE5686" w14:paraId="1B4C984A" w14:textId="77777777"/>
    <w:p w:rsidR="00CE5686" w:rsidRDefault="00CE5686" w14:paraId="647B1743" w14:textId="77777777"/>
    <w:p w:rsidR="00CE5686" w:rsidRDefault="00CE5686" w14:paraId="61385103" w14:textId="77777777"/>
    <w:p w:rsidR="00CE5686" w:rsidRDefault="00CE5686" w14:paraId="4888BA9A" w14:textId="77777777"/>
    <w:p w:rsidR="00CE5686" w:rsidRDefault="007F179D" w14:paraId="406B8FF8" w14:textId="77777777">
      <w:r>
        <w:t>A.A. Aartsen</w:t>
      </w:r>
    </w:p>
    <w:sectPr w:rsidR="00CE5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05C3" w14:textId="77777777" w:rsidR="00283429" w:rsidRDefault="00283429">
      <w:pPr>
        <w:spacing w:line="240" w:lineRule="auto"/>
      </w:pPr>
      <w:r>
        <w:separator/>
      </w:r>
    </w:p>
  </w:endnote>
  <w:endnote w:type="continuationSeparator" w:id="0">
    <w:p w14:paraId="5F7CF549" w14:textId="77777777" w:rsidR="00283429" w:rsidRDefault="00283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16EF" w14:textId="77777777" w:rsidR="000F5876" w:rsidRDefault="000F58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BD13" w14:textId="77777777" w:rsidR="000F5876" w:rsidRDefault="000F58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5A1" w14:textId="77777777" w:rsidR="000F5876" w:rsidRDefault="000F58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A17C" w14:textId="77777777" w:rsidR="00283429" w:rsidRDefault="00283429">
      <w:pPr>
        <w:spacing w:line="240" w:lineRule="auto"/>
      </w:pPr>
      <w:r>
        <w:separator/>
      </w:r>
    </w:p>
  </w:footnote>
  <w:footnote w:type="continuationSeparator" w:id="0">
    <w:p w14:paraId="05213C70" w14:textId="77777777" w:rsidR="00283429" w:rsidRDefault="00283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CCF6" w14:textId="77777777" w:rsidR="000F5876" w:rsidRDefault="000F58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D3AB" w14:textId="77777777" w:rsidR="00CE5686" w:rsidRDefault="007F179D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59E8E8" wp14:editId="7E490DD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259840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32456" w14:textId="77777777" w:rsidR="00CE5686" w:rsidRDefault="007F179D">
                          <w:pPr>
                            <w:pStyle w:val="Afzendgegevenskopjes"/>
                          </w:pPr>
                          <w:r>
                            <w:t>Ministerie van Sociale Zaken en Werkgelegenheid</w:t>
                          </w:r>
                        </w:p>
                        <w:p w14:paraId="3B65CED5" w14:textId="77777777" w:rsidR="00CE5686" w:rsidRDefault="00CE5686">
                          <w:pPr>
                            <w:pStyle w:val="WitregelW2"/>
                          </w:pPr>
                        </w:p>
                        <w:p w14:paraId="4BBCA82E" w14:textId="77777777" w:rsidR="00CE5686" w:rsidRDefault="007F179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BD81770" w14:textId="0F9B682B" w:rsidR="0013075F" w:rsidRDefault="003111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7E052ED" w14:textId="77777777" w:rsidR="00CE5686" w:rsidRDefault="00CE5686">
                          <w:pPr>
                            <w:pStyle w:val="WitregelW1"/>
                          </w:pPr>
                        </w:p>
                        <w:p w14:paraId="73DA36C5" w14:textId="77777777" w:rsidR="00CE5686" w:rsidRDefault="007F179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C08313B" w14:textId="5DB4453A" w:rsidR="0013075F" w:rsidRDefault="003111D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6068C">
                            <w:t>2026-0000205673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59E8E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2A132456" w14:textId="77777777" w:rsidR="00CE5686" w:rsidRDefault="007F179D">
                    <w:pPr>
                      <w:pStyle w:val="Afzendgegevenskopjes"/>
                    </w:pPr>
                    <w:r>
                      <w:t>Ministerie van Sociale Zaken en Werkgelegenheid</w:t>
                    </w:r>
                  </w:p>
                  <w:p w14:paraId="3B65CED5" w14:textId="77777777" w:rsidR="00CE5686" w:rsidRDefault="00CE5686">
                    <w:pPr>
                      <w:pStyle w:val="WitregelW2"/>
                    </w:pPr>
                  </w:p>
                  <w:p w14:paraId="4BBCA82E" w14:textId="77777777" w:rsidR="00CE5686" w:rsidRDefault="007F179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BD81770" w14:textId="0F9B682B" w:rsidR="0013075F" w:rsidRDefault="003111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7E052ED" w14:textId="77777777" w:rsidR="00CE5686" w:rsidRDefault="00CE5686">
                    <w:pPr>
                      <w:pStyle w:val="WitregelW1"/>
                    </w:pPr>
                  </w:p>
                  <w:p w14:paraId="73DA36C5" w14:textId="77777777" w:rsidR="00CE5686" w:rsidRDefault="007F179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C08313B" w14:textId="5DB4453A" w:rsidR="0013075F" w:rsidRDefault="003111D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6068C">
                      <w:t>2026-0000205673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A48077" wp14:editId="68E1383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23D0A" w14:textId="77777777" w:rsidR="0013075F" w:rsidRDefault="003111D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4807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CA23D0A" w14:textId="77777777" w:rsidR="0013075F" w:rsidRDefault="003111D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9F76" w14:textId="77777777" w:rsidR="00CE5686" w:rsidRDefault="007F179D">
    <w:pPr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36476F" wp14:editId="745F42A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C153D" w14:textId="77777777" w:rsidR="00CE5686" w:rsidRDefault="007F17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C_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_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36476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1CC153D" w14:textId="77777777" w:rsidR="00CE5686" w:rsidRDefault="007F17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C_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_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58D6FB1" wp14:editId="1E029D9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43954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D779B" w14:textId="77777777" w:rsidR="00CE5686" w:rsidRPr="00AF3C23" w:rsidRDefault="007F17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3C2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CC2560A" w14:textId="4E46939A" w:rsidR="00CE5686" w:rsidRPr="00AF3C23" w:rsidRDefault="007F17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3C23">
                            <w:rPr>
                              <w:lang w:val="de-DE"/>
                            </w:rPr>
                            <w:t xml:space="preserve">2509 </w:t>
                          </w:r>
                          <w:r w:rsidR="00994BCC" w:rsidRPr="00AF3C23">
                            <w:rPr>
                              <w:lang w:val="de-DE"/>
                            </w:rPr>
                            <w:t>LV Den</w:t>
                          </w:r>
                          <w:r w:rsidRPr="00AF3C2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66BAAA7" w14:textId="77777777" w:rsidR="00CE5686" w:rsidRPr="00AF3C23" w:rsidRDefault="007F179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F3C2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B7EAD85" w14:textId="0787A984" w:rsidR="00CE5686" w:rsidRDefault="00994BC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5D3B3E3" w14:textId="77777777" w:rsidR="00CE5686" w:rsidRDefault="00CE5686">
                          <w:pPr>
                            <w:pStyle w:val="WitregelW2"/>
                          </w:pPr>
                        </w:p>
                        <w:p w14:paraId="65A8ECF2" w14:textId="77777777" w:rsidR="00CE5686" w:rsidRDefault="007F179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ADE12C8" w14:textId="4A4A5C2F" w:rsidR="0013075F" w:rsidRDefault="003111D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6068C">
                            <w:t>2026-0000205673</w:t>
                          </w:r>
                          <w:r>
                            <w:fldChar w:fldCharType="end"/>
                          </w:r>
                        </w:p>
                        <w:p w14:paraId="63FB5DF6" w14:textId="77777777" w:rsidR="00CE5686" w:rsidRDefault="00CE5686">
                          <w:pPr>
                            <w:pStyle w:val="WitregelW1"/>
                          </w:pPr>
                        </w:p>
                        <w:p w14:paraId="348374B3" w14:textId="45F9F6E0" w:rsidR="0013075F" w:rsidRDefault="003111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84FB504" w14:textId="77777777" w:rsidR="00CE5686" w:rsidRDefault="00CE5686">
                          <w:pPr>
                            <w:pStyle w:val="WitregelW1"/>
                          </w:pPr>
                        </w:p>
                        <w:p w14:paraId="04E02EAD" w14:textId="77777777" w:rsidR="00CE5686" w:rsidRDefault="007F179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76B5C9F" w14:textId="5AE3DB18" w:rsidR="00CE5686" w:rsidRDefault="00994BC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D6FB1" id="bd4a91e7-03a6-11ee-8f29-0242ac130005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705D779B" w14:textId="77777777" w:rsidR="00CE5686" w:rsidRPr="00AF3C23" w:rsidRDefault="007F179D">
                    <w:pPr>
                      <w:pStyle w:val="Afzendgegevens"/>
                      <w:rPr>
                        <w:lang w:val="de-DE"/>
                      </w:rPr>
                    </w:pPr>
                    <w:r w:rsidRPr="00AF3C23">
                      <w:rPr>
                        <w:lang w:val="de-DE"/>
                      </w:rPr>
                      <w:t>Postbus 90801</w:t>
                    </w:r>
                  </w:p>
                  <w:p w14:paraId="4CC2560A" w14:textId="4E46939A" w:rsidR="00CE5686" w:rsidRPr="00AF3C23" w:rsidRDefault="007F179D">
                    <w:pPr>
                      <w:pStyle w:val="Afzendgegevens"/>
                      <w:rPr>
                        <w:lang w:val="de-DE"/>
                      </w:rPr>
                    </w:pPr>
                    <w:r w:rsidRPr="00AF3C23">
                      <w:rPr>
                        <w:lang w:val="de-DE"/>
                      </w:rPr>
                      <w:t xml:space="preserve">2509 </w:t>
                    </w:r>
                    <w:r w:rsidR="00994BCC" w:rsidRPr="00AF3C23">
                      <w:rPr>
                        <w:lang w:val="de-DE"/>
                      </w:rPr>
                      <w:t>LV Den</w:t>
                    </w:r>
                    <w:r w:rsidRPr="00AF3C23">
                      <w:rPr>
                        <w:lang w:val="de-DE"/>
                      </w:rPr>
                      <w:t xml:space="preserve"> Haag</w:t>
                    </w:r>
                  </w:p>
                  <w:p w14:paraId="566BAAA7" w14:textId="77777777" w:rsidR="00CE5686" w:rsidRPr="00AF3C23" w:rsidRDefault="007F179D">
                    <w:pPr>
                      <w:pStyle w:val="Afzendgegevens"/>
                      <w:rPr>
                        <w:lang w:val="de-DE"/>
                      </w:rPr>
                    </w:pPr>
                    <w:r w:rsidRPr="00AF3C23">
                      <w:rPr>
                        <w:lang w:val="de-DE"/>
                      </w:rPr>
                      <w:t>T   070 333 44 44</w:t>
                    </w:r>
                  </w:p>
                  <w:p w14:paraId="7B7EAD85" w14:textId="0787A984" w:rsidR="00CE5686" w:rsidRDefault="00994BCC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5D3B3E3" w14:textId="77777777" w:rsidR="00CE5686" w:rsidRDefault="00CE5686">
                    <w:pPr>
                      <w:pStyle w:val="WitregelW2"/>
                    </w:pPr>
                  </w:p>
                  <w:p w14:paraId="65A8ECF2" w14:textId="77777777" w:rsidR="00CE5686" w:rsidRDefault="007F179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ADE12C8" w14:textId="4A4A5C2F" w:rsidR="0013075F" w:rsidRDefault="003111D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6068C">
                      <w:t>2026-0000205673</w:t>
                    </w:r>
                    <w:r>
                      <w:fldChar w:fldCharType="end"/>
                    </w:r>
                  </w:p>
                  <w:p w14:paraId="63FB5DF6" w14:textId="77777777" w:rsidR="00CE5686" w:rsidRDefault="00CE5686">
                    <w:pPr>
                      <w:pStyle w:val="WitregelW1"/>
                    </w:pPr>
                  </w:p>
                  <w:p w14:paraId="348374B3" w14:textId="45F9F6E0" w:rsidR="0013075F" w:rsidRDefault="003111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84FB504" w14:textId="77777777" w:rsidR="00CE5686" w:rsidRDefault="00CE5686">
                    <w:pPr>
                      <w:pStyle w:val="WitregelW1"/>
                    </w:pPr>
                  </w:p>
                  <w:p w14:paraId="04E02EAD" w14:textId="77777777" w:rsidR="00CE5686" w:rsidRDefault="007F179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76B5C9F" w14:textId="5AE3DB18" w:rsidR="00CE5686" w:rsidRDefault="00994BC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6362FE" wp14:editId="30D9A7A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E59DC" w14:textId="77777777" w:rsidR="00CE5686" w:rsidRDefault="007F179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CE5686" w:rsidRDefault="007F179D" w14:paraId="3DDE59DC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00A0E9" wp14:editId="1829C0D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57AE1" w14:textId="77777777" w:rsidR="00994BCC" w:rsidRDefault="007F179D">
                          <w:r>
                            <w:t xml:space="preserve">Voorzitter van de Tweede Kamer </w:t>
                          </w:r>
                        </w:p>
                        <w:p w14:paraId="6757D874" w14:textId="7A7EEB4A" w:rsidR="00CE5686" w:rsidRDefault="007F179D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3017C7FD" w14:textId="77777777" w:rsidR="00CE5686" w:rsidRDefault="007F179D">
                          <w:r>
                            <w:t>Postbus 20018</w:t>
                          </w:r>
                        </w:p>
                        <w:p w14:paraId="1B5FF354" w14:textId="77777777" w:rsidR="00CE5686" w:rsidRDefault="007F179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994BCC" w:rsidRDefault="007F179D" w14:paraId="72157AE1" w14:textId="77777777">
                    <w:r>
                      <w:t xml:space="preserve">Voorzitter van de Tweede Kamer </w:t>
                    </w:r>
                  </w:p>
                  <w:p w:rsidR="00CE5686" w:rsidRDefault="007F179D" w14:paraId="6757D874" w14:textId="7A7EEB4A">
                    <w:r>
                      <w:t>der Staten-Generaal</w:t>
                    </w:r>
                  </w:p>
                  <w:p w:rsidR="00CE5686" w:rsidRDefault="007F179D" w14:paraId="3017C7FD" w14:textId="77777777">
                    <w:r>
                      <w:t>Postbus 20018</w:t>
                    </w:r>
                  </w:p>
                  <w:p w:rsidR="00CE5686" w:rsidRDefault="007F179D" w14:paraId="1B5FF354" w14:textId="7777777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D6F848" wp14:editId="15FF9A4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8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5833D" w14:textId="77777777" w:rsidR="0013075F" w:rsidRDefault="003111D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D6F848" id="bd4a9275-03a6-11ee-8f29-0242ac130005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3B5833D" w14:textId="77777777" w:rsidR="0013075F" w:rsidRDefault="003111D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CE7182" wp14:editId="4FE5484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4780915" cy="180975"/>
              <wp:effectExtent l="0" t="0" r="0" b="0"/>
              <wp:wrapNone/>
              <wp:docPr id="9" name="bd63be4f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BB065" w14:textId="77777777" w:rsidR="00453CAA" w:rsidRDefault="00453C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be4f-03a6-11ee-8f29-0242ac130005" o:spid="_x0000_s1033" stroked="f" filled="f">
              <v:textbox inset="0,0,0,0">
                <w:txbxContent>
                  <w:p w:rsidR="00453CAA" w:rsidRDefault="00453CAA" w14:paraId="5DBBB065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893CF"/>
    <w:multiLevelType w:val="multilevel"/>
    <w:tmpl w:val="BA99888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EF7F86"/>
    <w:multiLevelType w:val="multilevel"/>
    <w:tmpl w:val="CA3E987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29878A"/>
    <w:multiLevelType w:val="multilevel"/>
    <w:tmpl w:val="0354747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D0ED12"/>
    <w:multiLevelType w:val="multilevel"/>
    <w:tmpl w:val="091547D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B08915D"/>
    <w:multiLevelType w:val="multilevel"/>
    <w:tmpl w:val="57ABA6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F7B48702"/>
    <w:multiLevelType w:val="multilevel"/>
    <w:tmpl w:val="9FE4754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3FBBC2"/>
    <w:multiLevelType w:val="multilevel"/>
    <w:tmpl w:val="E94E98D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BB1829"/>
    <w:multiLevelType w:val="multilevel"/>
    <w:tmpl w:val="6B6ED3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0730756">
    <w:abstractNumId w:val="2"/>
  </w:num>
  <w:num w:numId="2" w16cid:durableId="1088036234">
    <w:abstractNumId w:val="1"/>
  </w:num>
  <w:num w:numId="3" w16cid:durableId="368841628">
    <w:abstractNumId w:val="4"/>
  </w:num>
  <w:num w:numId="4" w16cid:durableId="115294804">
    <w:abstractNumId w:val="3"/>
  </w:num>
  <w:num w:numId="5" w16cid:durableId="956521940">
    <w:abstractNumId w:val="6"/>
  </w:num>
  <w:num w:numId="6" w16cid:durableId="832405063">
    <w:abstractNumId w:val="0"/>
  </w:num>
  <w:num w:numId="7" w16cid:durableId="1202061450">
    <w:abstractNumId w:val="5"/>
  </w:num>
  <w:num w:numId="8" w16cid:durableId="634137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23"/>
    <w:rsid w:val="000C4531"/>
    <w:rsid w:val="000F5876"/>
    <w:rsid w:val="0010419F"/>
    <w:rsid w:val="0013075F"/>
    <w:rsid w:val="00172178"/>
    <w:rsid w:val="00243BE7"/>
    <w:rsid w:val="00283429"/>
    <w:rsid w:val="002978C5"/>
    <w:rsid w:val="003D53B5"/>
    <w:rsid w:val="00453CAA"/>
    <w:rsid w:val="0056068C"/>
    <w:rsid w:val="005D4170"/>
    <w:rsid w:val="00613819"/>
    <w:rsid w:val="00637A39"/>
    <w:rsid w:val="007F179D"/>
    <w:rsid w:val="009614B4"/>
    <w:rsid w:val="00994BCC"/>
    <w:rsid w:val="009D305C"/>
    <w:rsid w:val="00A22C8A"/>
    <w:rsid w:val="00AF3C23"/>
    <w:rsid w:val="00B6039B"/>
    <w:rsid w:val="00BB4343"/>
    <w:rsid w:val="00CE5686"/>
    <w:rsid w:val="00DA5306"/>
    <w:rsid w:val="00E759FA"/>
    <w:rsid w:val="00EF356C"/>
    <w:rsid w:val="00F21FD9"/>
    <w:rsid w:val="00F349DF"/>
    <w:rsid w:val="00F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7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7.%20Aanbiedingsbrief%20nota%20n.a.v.%20het%20verslag%20_Memorie%20v.%20antwoor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Aanbiedingsbrief nota nav verslag of memorie - Nota naar aanleiding van het nader verslag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2026-06-24T07:40:00.0000000Z</dcterms:created>
  <dcterms:modified xsi:type="dcterms:W3CDTF">2026-06-24T07:40:00.0000000Z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Aanbiedingsbrief nota nav verslag of memorie - Nota naar aanleiding van het nader verslag</vt:lpwstr>
  </property>
  <property fmtid="{D5CDD505-2E9C-101B-9397-08002B2CF9AE}" pid="5" name="Publicatiedatum">
    <vt:lpwstr/>
  </property>
  <property fmtid="{D5CDD505-2E9C-101B-9397-08002B2CF9AE}" pid="6" name="Verantwoordelijke organisatie">
    <vt:lpwstr>Ministerie van Sociale Zaken en Werkgelegenheid</vt:lpwstr>
  </property>
  <property fmtid="{D5CDD505-2E9C-101B-9397-08002B2CF9AE}" pid="7" name="Taal">
    <vt:lpwstr>nl_NL</vt:lpwstr>
  </property>
  <property fmtid="{D5CDD505-2E9C-101B-9397-08002B2CF9AE}" pid="8" name="Inhoudsindicatie">
    <vt:lpwstr>aanbiedingsbrief nota n.a.v. verslag wijziging wkb 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Z. Aumaj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DocGen_Aanbiedingsbrief_nota_naar_aanleiding_van_verslag_nl_NL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nader verslag</vt:lpwstr>
  </property>
  <property fmtid="{D5CDD505-2E9C-101B-9397-08002B2CF9AE}" pid="36" name="iOnsKenmerk">
    <vt:lpwstr>2026-0000205673</vt:lpwstr>
  </property>
  <property fmtid="{D5CDD505-2E9C-101B-9397-08002B2CF9AE}" pid="37" name="iPlaats">
    <vt:lpwstr>DEN HAAG</vt:lpwstr>
  </property>
  <property fmtid="{D5CDD505-2E9C-101B-9397-08002B2CF9AE}" pid="38" name="iPostcode">
    <vt:lpwstr>2500 EA</vt:lpwstr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