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12A9" w:rsidRDefault="00D66CEC" w14:paraId="345CAB25" w14:textId="5A37C953">
      <w:r>
        <w:t>Geachte voorzitter</w:t>
      </w:r>
      <w:r w:rsidR="00A3059D">
        <w:t>,</w:t>
      </w:r>
      <w:r>
        <w:br/>
      </w:r>
      <w:r>
        <w:br/>
        <w:t>Hierbij bied ik u de antwoorden aan op de schriftelijke vragen gesteld door het lid Ceder (CU) over</w:t>
      </w:r>
      <w:bookmarkStart w:name="_Hlk231308349" w:id="0"/>
      <w:r>
        <w:t xml:space="preserve"> het bericht </w:t>
      </w:r>
      <w:r w:rsidR="00785B1B">
        <w:t>‘</w:t>
      </w:r>
      <w:r>
        <w:t>Opnieuw bloedbad in Congo</w:t>
      </w:r>
      <w:r w:rsidR="00785B1B">
        <w:t>:</w:t>
      </w:r>
      <w:r>
        <w:t xml:space="preserve"> tientallen christenen vermoord</w:t>
      </w:r>
      <w:r w:rsidR="00785B1B">
        <w:t>’</w:t>
      </w:r>
      <w:r>
        <w:t>.</w:t>
      </w:r>
      <w:bookmarkEnd w:id="0"/>
      <w:r w:rsidR="00A3059D">
        <w:t xml:space="preserve"> </w:t>
      </w:r>
      <w:r>
        <w:t>Deze vragen werden ingezonden op 2 juni 2026 met kenmerk 2026Z11363.</w:t>
      </w:r>
    </w:p>
    <w:p w:rsidR="001312A9" w:rsidRDefault="001312A9" w14:paraId="345CAB29" w14:textId="77777777"/>
    <w:p w:rsidR="001312A9" w:rsidRDefault="001312A9" w14:paraId="345CAB2A" w14:textId="77777777"/>
    <w:p w:rsidR="001312A9" w:rsidRDefault="00D66CEC" w14:paraId="345CAB2B" w14:textId="77777777">
      <w:r>
        <w:t>De minister van Buitenlandse Zaken,</w:t>
      </w:r>
      <w:r>
        <w:br/>
      </w:r>
      <w:r>
        <w:br/>
      </w:r>
      <w:r>
        <w:br/>
      </w:r>
      <w:r>
        <w:br/>
      </w:r>
      <w:r>
        <w:br/>
      </w:r>
      <w:r>
        <w:br/>
        <w:t>T.B.W. Berendsen</w:t>
      </w:r>
    </w:p>
    <w:p w:rsidR="001312A9" w:rsidRDefault="00D66CEC" w14:paraId="345CAB2C" w14:textId="77777777">
      <w:pPr>
        <w:pStyle w:val="WitregelW1bodytekst"/>
      </w:pPr>
      <w:r>
        <w:br w:type="page"/>
      </w:r>
    </w:p>
    <w:p w:rsidR="001312A9" w:rsidRDefault="00D66CEC" w14:paraId="345CAB2D" w14:textId="460A9E48">
      <w:r>
        <w:rPr>
          <w:b/>
        </w:rPr>
        <w:lastRenderedPageBreak/>
        <w:t xml:space="preserve">Antwoorden van de </w:t>
      </w:r>
      <w:r w:rsidR="00A3059D">
        <w:rPr>
          <w:b/>
        </w:rPr>
        <w:t>m</w:t>
      </w:r>
      <w:r>
        <w:rPr>
          <w:b/>
        </w:rPr>
        <w:t>inister van Buitenlandse Zaken op vragen van het lid Ceder (CU) over </w:t>
      </w:r>
      <w:r w:rsidRPr="00785B1B" w:rsidR="00785B1B">
        <w:rPr>
          <w:b/>
        </w:rPr>
        <w:t xml:space="preserve"> het bericht ‘Opnieuw bloedbad in Congo: tientallen christenen vermoord’</w:t>
      </w:r>
    </w:p>
    <w:p w:rsidR="001312A9" w:rsidRDefault="001312A9" w14:paraId="345CAB2E" w14:textId="77777777"/>
    <w:p w:rsidR="001312A9" w:rsidRDefault="00D66CEC" w14:paraId="345CAB2F" w14:textId="77777777">
      <w:r>
        <w:rPr>
          <w:b/>
        </w:rPr>
        <w:t>Vraag 1</w:t>
      </w:r>
    </w:p>
    <w:p w:rsidR="001312A9" w:rsidP="00785B1B" w:rsidRDefault="00785B1B" w14:paraId="345CAB31" w14:textId="5F03E387">
      <w:r w:rsidRPr="002C6C16">
        <w:t>Hoe luidt uw reactie op het bericht ‘Opnieuw bloedbad in Congo: tientallen christenen vermoord’?</w:t>
      </w:r>
      <w:r>
        <w:rPr>
          <w:rStyle w:val="FootnoteReference"/>
        </w:rPr>
        <w:footnoteReference w:id="1"/>
      </w:r>
      <w:r w:rsidRPr="002C6C16">
        <w:br/>
      </w:r>
    </w:p>
    <w:p w:rsidRPr="00830CF4" w:rsidR="00830CF4" w:rsidP="00830CF4" w:rsidRDefault="00D66CEC" w14:paraId="774C4F60" w14:textId="5CE2DE4D">
      <w:r>
        <w:rPr>
          <w:b/>
        </w:rPr>
        <w:t>Antwoord</w:t>
      </w:r>
      <w:r w:rsidRPr="00ED3869" w:rsidR="0005587B">
        <w:br/>
      </w:r>
      <w:r w:rsidRPr="00830CF4" w:rsidR="00830CF4">
        <w:t>Het kabinet veroordeel</w:t>
      </w:r>
      <w:r w:rsidR="0059461C">
        <w:t>t dergelijke gewelddadige aanvallen</w:t>
      </w:r>
      <w:r w:rsidRPr="00830CF4" w:rsidR="00830CF4">
        <w:t xml:space="preserve"> in Oost-</w:t>
      </w:r>
      <w:r w:rsidR="0059461C">
        <w:t>Congo</w:t>
      </w:r>
      <w:r w:rsidRPr="00830CF4" w:rsidR="00830CF4">
        <w:t xml:space="preserve"> ten zeerste en deelt de zorgen over </w:t>
      </w:r>
      <w:r w:rsidR="0059461C">
        <w:t>het</w:t>
      </w:r>
      <w:r w:rsidRPr="00830CF4" w:rsidR="00830CF4">
        <w:t xml:space="preserve"> grote aantal</w:t>
      </w:r>
      <w:r w:rsidR="0059461C">
        <w:t xml:space="preserve"> </w:t>
      </w:r>
      <w:r w:rsidRPr="00830CF4" w:rsidR="00830CF4">
        <w:t>slachtoffers dat hierbij valt, waaronder</w:t>
      </w:r>
      <w:r w:rsidR="0059461C">
        <w:t xml:space="preserve"> veel</w:t>
      </w:r>
      <w:r w:rsidRPr="00830CF4" w:rsidR="00830CF4">
        <w:t xml:space="preserve"> christenen. </w:t>
      </w:r>
    </w:p>
    <w:p w:rsidR="0005587B" w:rsidRDefault="0005587B" w14:paraId="2AA57EC9" w14:textId="77777777"/>
    <w:p w:rsidR="001312A9" w:rsidRDefault="00D66CEC" w14:paraId="345CAB35" w14:textId="77777777">
      <w:r>
        <w:rPr>
          <w:b/>
        </w:rPr>
        <w:t>Vraag 2</w:t>
      </w:r>
    </w:p>
    <w:p w:rsidR="001312A9" w:rsidRDefault="00785B1B" w14:paraId="345CAB37" w14:textId="5576B7EB">
      <w:r w:rsidRPr="002C6C16">
        <w:t>Hoe taxeert u momenteel de conflictsituatie in Oost-Congo? Wat is de inzet van Nederland, zowel bilateraal als in EU-verband, voor duurzame vrede in de regio? Welke stappen worden de komende tijd gezet?</w:t>
      </w:r>
      <w:r>
        <w:t xml:space="preserve"> </w:t>
      </w:r>
    </w:p>
    <w:p w:rsidR="00785B1B" w:rsidRDefault="00785B1B" w14:paraId="3188DB87" w14:textId="77777777"/>
    <w:p w:rsidR="001312A9" w:rsidRDefault="00D66CEC" w14:paraId="345CAB39" w14:textId="4339C149">
      <w:r>
        <w:rPr>
          <w:b/>
        </w:rPr>
        <w:t>Antwoord</w:t>
      </w:r>
    </w:p>
    <w:p w:rsidR="0059461C" w:rsidP="00C17C09" w:rsidRDefault="00314789" w14:paraId="7F7A4F4A" w14:textId="77777777">
      <w:pPr>
        <w:spacing w:line="240" w:lineRule="auto"/>
        <w:rPr>
          <w:rFonts w:cs="Arial"/>
        </w:rPr>
      </w:pPr>
      <w:r>
        <w:rPr>
          <w:rFonts w:cs="Arial"/>
        </w:rPr>
        <w:t xml:space="preserve">De veiligheidssituatie in Oost-Congo blijft uitermate zorgwekkend. In de regio zijn verschillende gewapende groeperingen actief, waaronder de </w:t>
      </w:r>
      <w:r w:rsidRPr="00B85C29">
        <w:rPr>
          <w:rFonts w:cs="Arial"/>
          <w:i/>
          <w:iCs/>
        </w:rPr>
        <w:t>A</w:t>
      </w:r>
      <w:r w:rsidRPr="00B85C29" w:rsidR="0059461C">
        <w:rPr>
          <w:rFonts w:cs="Arial"/>
          <w:i/>
          <w:iCs/>
        </w:rPr>
        <w:t xml:space="preserve">llied Democratic </w:t>
      </w:r>
      <w:r w:rsidRPr="00B85C29">
        <w:rPr>
          <w:rFonts w:cs="Arial"/>
          <w:i/>
          <w:iCs/>
        </w:rPr>
        <w:t>F</w:t>
      </w:r>
      <w:r w:rsidRPr="00B85C29" w:rsidR="0059461C">
        <w:rPr>
          <w:rFonts w:cs="Arial"/>
          <w:i/>
          <w:iCs/>
        </w:rPr>
        <w:t>orces</w:t>
      </w:r>
      <w:r w:rsidR="0059461C">
        <w:rPr>
          <w:rFonts w:cs="Arial"/>
        </w:rPr>
        <w:t xml:space="preserve"> (ADF). Er is in het gebied sprake van</w:t>
      </w:r>
      <w:r>
        <w:rPr>
          <w:rFonts w:cs="Arial"/>
        </w:rPr>
        <w:t xml:space="preserve"> ernstige mensenrechtenschendingen, ontheemding en een fragiele humanitaire situatie. </w:t>
      </w:r>
      <w:r>
        <w:rPr>
          <w:rFonts w:cs="Arial"/>
        </w:rPr>
        <w:br/>
      </w:r>
    </w:p>
    <w:p w:rsidRPr="0059461C" w:rsidR="00C17C09" w:rsidP="00C17C09" w:rsidRDefault="0059461C" w14:paraId="6EF62EDB" w14:textId="397ECBAC">
      <w:pPr>
        <w:spacing w:line="240" w:lineRule="auto"/>
        <w:rPr>
          <w:rFonts w:cs="Arial"/>
        </w:rPr>
      </w:pPr>
      <w:r w:rsidRPr="0059461C">
        <w:rPr>
          <w:rFonts w:cs="Arial"/>
        </w:rPr>
        <w:t xml:space="preserve">De internationale gemeenschap spant zich middels lopende vredesprocessen in om tot een politieke oplossing van het conflict te komen. </w:t>
      </w:r>
      <w:r>
        <w:rPr>
          <w:rFonts w:cs="Arial"/>
        </w:rPr>
        <w:t xml:space="preserve">Ook draagt Nederland via de EU en de Internationale Contactgroep voor de Grote Meren bij aan het uitoefenen van </w:t>
      </w:r>
      <w:r w:rsidRPr="0059461C">
        <w:rPr>
          <w:rFonts w:cs="Arial"/>
        </w:rPr>
        <w:t>diplomatieke druk op de strijdende partijen, om gemaakte afspraken in de vredesprocessen na te komen. Ook de EU Speciaal Vertegenwoordiger voor de Grote Meren draagt deze boodschap uit in de gesprekken die hij voert met de verschillende partijen. Onlangs bracht</w:t>
      </w:r>
      <w:r w:rsidR="008F05F3">
        <w:rPr>
          <w:rFonts w:cs="Arial"/>
        </w:rPr>
        <w:t xml:space="preserve"> de Speciaal Vertegenwoordiger</w:t>
      </w:r>
      <w:r w:rsidRPr="0059461C">
        <w:rPr>
          <w:rFonts w:cs="Arial"/>
        </w:rPr>
        <w:t xml:space="preserve"> een bezoek aan Den Haag om te spreken over de ontwikkelingen in de regio en </w:t>
      </w:r>
      <w:r>
        <w:rPr>
          <w:rFonts w:cs="Arial"/>
        </w:rPr>
        <w:t xml:space="preserve">de </w:t>
      </w:r>
      <w:r w:rsidRPr="0059461C">
        <w:rPr>
          <w:rFonts w:cs="Arial"/>
        </w:rPr>
        <w:t xml:space="preserve">Europese inzet. Ook verkent de EU mogelijkheden om het vredesproces onder leiding van de Afrikaanse Unie te ondersteunen. </w:t>
      </w:r>
      <w:r w:rsidRPr="0059461C" w:rsidR="00685213">
        <w:rPr>
          <w:rFonts w:cs="Arial"/>
        </w:rPr>
        <w:t>Tot slot</w:t>
      </w:r>
      <w:r w:rsidRPr="0059461C" w:rsidR="00C17C09">
        <w:rPr>
          <w:rFonts w:cs="Arial"/>
        </w:rPr>
        <w:t xml:space="preserve"> blijft Nederland zich samen met de EU uitspreken tegen mensenrechtenschendingen en schendingen van internationaal recht.</w:t>
      </w:r>
    </w:p>
    <w:p w:rsidR="00C17C09" w:rsidRDefault="00C17C09" w14:paraId="36FC7C92" w14:textId="77777777"/>
    <w:p w:rsidR="001312A9" w:rsidRDefault="00D66CEC" w14:paraId="345CAB3B" w14:textId="77777777">
      <w:r>
        <w:rPr>
          <w:b/>
        </w:rPr>
        <w:t>Vraag 3</w:t>
      </w:r>
    </w:p>
    <w:p w:rsidRPr="0070569E" w:rsidR="001312A9" w:rsidRDefault="00785B1B" w14:paraId="345CAB3C" w14:textId="72A56CE5">
      <w:r w:rsidRPr="0070569E">
        <w:t>Heeft u aanwijzingen dat burgers gericht werden aangevallen vanwege het feit dat ze christen zijn? Zo ja, wat betekent dit voor de inzet van het kabinet?</w:t>
      </w:r>
    </w:p>
    <w:p w:rsidRPr="0070569E" w:rsidR="001312A9" w:rsidRDefault="001312A9" w14:paraId="345CAB3D" w14:textId="77777777"/>
    <w:p w:rsidRPr="0070569E" w:rsidR="001312A9" w:rsidRDefault="00D66CEC" w14:paraId="345CAB3F" w14:textId="0A4EE68B">
      <w:r w:rsidRPr="0070569E">
        <w:rPr>
          <w:b/>
        </w:rPr>
        <w:t>Antwoord</w:t>
      </w:r>
      <w:r w:rsidRPr="0070569E" w:rsidR="009921F9">
        <w:t xml:space="preserve"> </w:t>
      </w:r>
    </w:p>
    <w:p w:rsidRPr="0070569E" w:rsidR="00685213" w:rsidP="00685213" w:rsidRDefault="00337969" w14:paraId="49C8B60D" w14:textId="36D54A54">
      <w:r w:rsidRPr="0070569E">
        <w:t xml:space="preserve">Ja. </w:t>
      </w:r>
      <w:r w:rsidRPr="0070569E" w:rsidR="00685213">
        <w:t xml:space="preserve">Op basis van </w:t>
      </w:r>
      <w:r w:rsidRPr="0070569E" w:rsidR="007A5FB4">
        <w:t>recente rapportages</w:t>
      </w:r>
      <w:r w:rsidRPr="0070569E" w:rsidR="001E4364">
        <w:t xml:space="preserve">, </w:t>
      </w:r>
      <w:r w:rsidRPr="0070569E" w:rsidR="00685213">
        <w:t>onder meer van de VN en van maatschappelijke organisaties</w:t>
      </w:r>
      <w:r w:rsidRPr="0070569E" w:rsidR="001E4364">
        <w:t>,</w:t>
      </w:r>
      <w:r w:rsidRPr="0070569E" w:rsidR="00685213">
        <w:t xml:space="preserve"> zijn er aanwijzingen dat gewapende groeperingen in Oost</w:t>
      </w:r>
      <w:r w:rsidRPr="0070569E" w:rsidR="00685213">
        <w:noBreakHyphen/>
        <w:t xml:space="preserve">Congo </w:t>
      </w:r>
      <w:r w:rsidRPr="0070569E">
        <w:t xml:space="preserve">christelijke gemeenschappen selectief aanvallen. </w:t>
      </w:r>
      <w:r w:rsidRPr="0070569E" w:rsidR="0070569E">
        <w:t>O</w:t>
      </w:r>
      <w:r w:rsidRPr="0070569E" w:rsidR="00685213">
        <w:t>nafhankelijke verificatie</w:t>
      </w:r>
      <w:r w:rsidRPr="0070569E" w:rsidR="0070569E">
        <w:t xml:space="preserve"> is echter</w:t>
      </w:r>
      <w:r w:rsidRPr="0070569E" w:rsidR="00685213">
        <w:t xml:space="preserve"> vaak moeilijk vanwege de complexe veiligheidssituatie.</w:t>
      </w:r>
    </w:p>
    <w:p w:rsidRPr="0070569E" w:rsidR="00337969" w:rsidP="00685213" w:rsidRDefault="00337969" w14:paraId="1D7371FD" w14:textId="77777777">
      <w:pPr>
        <w:rPr>
          <w:color w:val="auto"/>
        </w:rPr>
      </w:pPr>
    </w:p>
    <w:p w:rsidRPr="0070569E" w:rsidR="00337969" w:rsidP="00337969" w:rsidRDefault="00D20C86" w14:paraId="7BC2A12C" w14:textId="5E1F431F">
      <w:pPr>
        <w:rPr>
          <w:color w:val="auto"/>
        </w:rPr>
      </w:pPr>
      <w:r w:rsidRPr="0070569E">
        <w:rPr>
          <w:color w:val="auto"/>
        </w:rPr>
        <w:t>R</w:t>
      </w:r>
      <w:r w:rsidRPr="0070569E" w:rsidR="00337969">
        <w:rPr>
          <w:color w:val="auto"/>
        </w:rPr>
        <w:t xml:space="preserve">eligieus gemotiveerd geweld en discriminatie op grond van religie of levensovertuiging zijn voor het kabinet onacceptabel. In de bilaterale contacten met de DRC benadrukt Nederland daarom stelselmatig het belang van </w:t>
      </w:r>
      <w:r w:rsidRPr="0070569E" w:rsidR="00337969">
        <w:rPr>
          <w:color w:val="auto"/>
        </w:rPr>
        <w:lastRenderedPageBreak/>
        <w:t>bescherming van burgers, en het respecteren van de vrijheid van godsdienst en levensovertuiging.</w:t>
      </w:r>
    </w:p>
    <w:p w:rsidRPr="0070569E" w:rsidR="0001267C" w:rsidP="00685213" w:rsidRDefault="0001267C" w14:paraId="01D5A2FD" w14:textId="77777777"/>
    <w:p w:rsidRPr="00685213" w:rsidR="00685213" w:rsidP="00685213" w:rsidRDefault="0001267C" w14:paraId="08ED65EB" w14:textId="2FBBEC9A">
      <w:r w:rsidRPr="0070569E">
        <w:t>Daarnaast zet N</w:t>
      </w:r>
      <w:r w:rsidRPr="0070569E" w:rsidR="0059461C">
        <w:t>ederland</w:t>
      </w:r>
      <w:r w:rsidRPr="0070569E">
        <w:t xml:space="preserve"> zich in </w:t>
      </w:r>
      <w:r w:rsidRPr="0070569E" w:rsidR="00685213">
        <w:t>voor het tegengaan van straffeloosheid door te pleiten voor onderzoek naar en vervolging</w:t>
      </w:r>
      <w:r w:rsidRPr="00685213" w:rsidR="00685213">
        <w:t xml:space="preserve"> van daders van religieus gemotiveerd geweld, onder meer via VN</w:t>
      </w:r>
      <w:r w:rsidRPr="00685213" w:rsidR="00685213">
        <w:noBreakHyphen/>
        <w:t>mechanismen en, waar van toepassing, nationale of internationale gerechtelijke instanties.</w:t>
      </w:r>
    </w:p>
    <w:p w:rsidR="00E0104E" w:rsidRDefault="00E0104E" w14:paraId="7416ED9C" w14:textId="77777777"/>
    <w:p w:rsidR="001312A9" w:rsidRDefault="00D66CEC" w14:paraId="345CAB41" w14:textId="77777777">
      <w:bookmarkStart w:name="_Hlk231814208" w:id="1"/>
      <w:r>
        <w:rPr>
          <w:b/>
        </w:rPr>
        <w:t>Vraag 4</w:t>
      </w:r>
    </w:p>
    <w:p w:rsidR="001312A9" w:rsidRDefault="00785B1B" w14:paraId="345CAB42" w14:textId="65271303">
      <w:r w:rsidRPr="002C6C16">
        <w:t>Welke mogelijkheden komen uit het onderzoek om de Allied Democratic Forces (ADF) op de Europese terrorisme-sanctielijst te plaatsen?</w:t>
      </w:r>
      <w:r>
        <w:rPr>
          <w:rStyle w:val="FootnoteReference"/>
        </w:rPr>
        <w:footnoteReference w:id="2"/>
      </w:r>
    </w:p>
    <w:p w:rsidR="001312A9" w:rsidRDefault="001312A9" w14:paraId="345CAB43" w14:textId="77777777"/>
    <w:p w:rsidR="001312A9" w:rsidP="00D66CEC" w:rsidRDefault="00D66CEC" w14:paraId="345CAB45" w14:textId="3D119A89">
      <w:r>
        <w:rPr>
          <w:b/>
        </w:rPr>
        <w:t>Antwoord</w:t>
      </w:r>
    </w:p>
    <w:p w:rsidRPr="008567F7" w:rsidR="001312A9" w:rsidP="008567F7" w:rsidRDefault="008567F7" w14:paraId="345CAB46" w14:textId="03322258">
      <w:pPr>
        <w:rPr>
          <w:b/>
          <w:bCs/>
        </w:rPr>
      </w:pPr>
      <w:r>
        <w:t>Nederland heeft de A</w:t>
      </w:r>
      <w:r w:rsidR="0059461C">
        <w:t>DF</w:t>
      </w:r>
      <w:r>
        <w:t xml:space="preserve">, </w:t>
      </w:r>
      <w:r w:rsidRPr="008567F7">
        <w:t>ook wel IS Centraal-Afrikaanse Provincie</w:t>
      </w:r>
      <w:r>
        <w:t xml:space="preserve"> genoemd, voorgedragen voor plaatsing op de EU IS/Al-Qaida sanctielijst. Deze listing is op 24 november 2025 aangenomen door de Raad van de Europese Unie. </w:t>
      </w:r>
      <w:r w:rsidR="0047207A">
        <w:t>Mede namens de minister van Buitenlandse Zaken heeft d</w:t>
      </w:r>
      <w:r>
        <w:t xml:space="preserve">e minister van Justitie uw Kamer hier eerder </w:t>
      </w:r>
      <w:r w:rsidR="00B85C29">
        <w:t>per</w:t>
      </w:r>
      <w:r>
        <w:t xml:space="preserve"> brief van 19 maart 2026</w:t>
      </w:r>
      <w:r w:rsidR="0059461C">
        <w:rPr>
          <w:rStyle w:val="FootnoteReference"/>
        </w:rPr>
        <w:footnoteReference w:id="3"/>
      </w:r>
      <w:r>
        <w:t xml:space="preserve"> over geïnformeerd</w:t>
      </w:r>
      <w:r w:rsidR="0059461C">
        <w:t>.</w:t>
      </w:r>
    </w:p>
    <w:bookmarkEnd w:id="1"/>
    <w:p w:rsidR="008567F7" w:rsidRDefault="008567F7" w14:paraId="02BF7CC2" w14:textId="77777777"/>
    <w:p w:rsidR="001312A9" w:rsidRDefault="00D66CEC" w14:paraId="345CAB47" w14:textId="77777777">
      <w:r>
        <w:rPr>
          <w:b/>
        </w:rPr>
        <w:t>Vraag 5</w:t>
      </w:r>
    </w:p>
    <w:p w:rsidR="001312A9" w:rsidRDefault="00785B1B" w14:paraId="345CAB49" w14:textId="438BA9CC">
      <w:r w:rsidRPr="002C6C16">
        <w:t>Wat is de inzet van het kabinet, juist gezien de ebola-uitbraak in de regio, om bij te dragen aan zo goed mogelijke toegang tot medische zorg?</w:t>
      </w:r>
    </w:p>
    <w:p w:rsidR="00785B1B" w:rsidRDefault="00785B1B" w14:paraId="73B7B184" w14:textId="77777777"/>
    <w:p w:rsidRPr="0059461C" w:rsidR="007C58CB" w:rsidP="009A48B6" w:rsidRDefault="00D66CEC" w14:paraId="5869A6A4" w14:textId="326EDEF1">
      <w:r>
        <w:rPr>
          <w:b/>
        </w:rPr>
        <w:t>Antwoord</w:t>
      </w:r>
      <w:r w:rsidRPr="009D507D" w:rsidR="009D507D">
        <w:br/>
      </w:r>
      <w:r w:rsidRPr="0059461C" w:rsidR="007C58CB">
        <w:t xml:space="preserve">Het kabinet </w:t>
      </w:r>
      <w:r w:rsidR="007C58CB">
        <w:t xml:space="preserve">volgt de situatie nauwgezet en </w:t>
      </w:r>
      <w:r w:rsidRPr="0059461C" w:rsidR="007C58CB">
        <w:t xml:space="preserve">maakt zich zorgen over de ontwikkelingen rondom ebola. </w:t>
      </w:r>
      <w:r w:rsidR="000569F8">
        <w:t>H</w:t>
      </w:r>
      <w:r w:rsidRPr="0059461C" w:rsidR="007C58CB">
        <w:t xml:space="preserve">et kabinet </w:t>
      </w:r>
      <w:r w:rsidR="000569F8">
        <w:t>draagt</w:t>
      </w:r>
      <w:r w:rsidRPr="0059461C" w:rsidR="007C58CB">
        <w:t xml:space="preserve"> </w:t>
      </w:r>
      <w:r w:rsidRPr="0059461C" w:rsidR="00040FE1">
        <w:t xml:space="preserve">3 </w:t>
      </w:r>
      <w:r w:rsidRPr="0059461C" w:rsidR="007C58CB">
        <w:t>miljoen</w:t>
      </w:r>
      <w:r w:rsidRPr="0059461C" w:rsidR="00040FE1">
        <w:t xml:space="preserve"> </w:t>
      </w:r>
      <w:r w:rsidR="000569F8">
        <w:t>euro bij</w:t>
      </w:r>
      <w:r w:rsidRPr="0059461C" w:rsidR="007C58CB">
        <w:t xml:space="preserve"> ter ondersteuning van de door de WHO gecoördineerde ebolarespons in de Democratische Republiek Congo</w:t>
      </w:r>
      <w:r w:rsidRPr="0059461C" w:rsidR="0059461C">
        <w:t xml:space="preserve"> (DRC)</w:t>
      </w:r>
      <w:r w:rsidRPr="0059461C" w:rsidR="007C58CB">
        <w:t xml:space="preserve">, Oeganda en de regio. De WHO werkt hierin samen met het Afrikaanse </w:t>
      </w:r>
      <w:r w:rsidRPr="0059461C" w:rsidR="0059461C">
        <w:t>centrum voor ziektebestrijding en -preventie (</w:t>
      </w:r>
      <w:r w:rsidRPr="0059461C" w:rsidR="007C58CB">
        <w:t>CDC</w:t>
      </w:r>
      <w:r w:rsidRPr="0059461C" w:rsidR="0059461C">
        <w:t>)</w:t>
      </w:r>
      <w:r w:rsidRPr="0059461C" w:rsidR="007C58CB">
        <w:t xml:space="preserve"> en nationale overheden en versterkt onderzoek, kennisuitwisseling en laboratoriumcapaciteit. </w:t>
      </w:r>
    </w:p>
    <w:p w:rsidR="007C58CB" w:rsidP="009A48B6" w:rsidRDefault="007C58CB" w14:paraId="728974AE" w14:textId="77777777"/>
    <w:p w:rsidR="007C58CB" w:rsidP="007C58CB" w:rsidRDefault="000569F8" w14:paraId="0FF37425" w14:textId="76C0532A">
      <w:bookmarkStart w:name="_Hlk231977037" w:id="2"/>
      <w:bookmarkStart w:name="_Hlk231977023" w:id="3"/>
      <w:r>
        <w:t xml:space="preserve"> Bij de bepaling van d</w:t>
      </w:r>
      <w:r w:rsidRPr="003D31DE" w:rsidR="007C58CB">
        <w:t>e omvang van deze bijdrage houdt</w:t>
      </w:r>
      <w:r>
        <w:t xml:space="preserve"> het kabinet</w:t>
      </w:r>
      <w:r w:rsidRPr="003D31DE" w:rsidR="007C58CB">
        <w:t xml:space="preserve"> rekening met het feit dat Nederland via bestaande programma’s en flexibele financiering al een forse bijdrage levert aan de huidige hulpverlening. Het gaat hierbij om kernbijdragen aan VN-organisaties zoals de WHO, UNICEF, UNOCHA, maar ook </w:t>
      </w:r>
      <w:r w:rsidRPr="0059461C" w:rsidR="007C58CB">
        <w:t xml:space="preserve">aan de Global Alliance for Vaccines and Immunizations </w:t>
      </w:r>
      <w:r w:rsidRPr="003D31DE" w:rsidR="007C58CB">
        <w:t xml:space="preserve">(GAVI) en het </w:t>
      </w:r>
      <w:r w:rsidRPr="0059461C" w:rsidR="007C58CB">
        <w:rPr>
          <w:iCs/>
        </w:rPr>
        <w:t>Global Fund ter</w:t>
      </w:r>
      <w:r w:rsidRPr="003D31DE" w:rsidR="007C58CB">
        <w:t xml:space="preserve"> bestrijding van aids, malaria en tuberculose (GFATM). Met </w:t>
      </w:r>
      <w:r w:rsidRPr="0059461C" w:rsidR="007C58CB">
        <w:rPr>
          <w:color w:val="000000" w:themeColor="text1"/>
        </w:rPr>
        <w:t xml:space="preserve">deze flexibele bijdragen </w:t>
      </w:r>
      <w:r w:rsidRPr="007A3787" w:rsidR="007C58CB">
        <w:t>kunnen partners direct reageren op</w:t>
      </w:r>
      <w:bookmarkEnd w:id="2"/>
      <w:r w:rsidR="0059461C">
        <w:t xml:space="preserve"> de meest acute noden</w:t>
      </w:r>
      <w:r w:rsidRPr="007A3787" w:rsidR="007C58CB">
        <w:t>.</w:t>
      </w:r>
      <w:r w:rsidRPr="003D31DE" w:rsidR="007C58CB">
        <w:t xml:space="preserve"> </w:t>
      </w:r>
    </w:p>
    <w:p w:rsidR="007C58CB" w:rsidP="007C58CB" w:rsidRDefault="007C58CB" w14:paraId="70328DA9" w14:textId="77777777"/>
    <w:bookmarkEnd w:id="3"/>
    <w:p w:rsidR="00E21B6F" w:rsidP="009A48B6" w:rsidRDefault="00E21B6F" w14:paraId="67BC7986" w14:textId="624E7A24">
      <w:pPr>
        <w:spacing w:line="240" w:lineRule="auto"/>
      </w:pPr>
      <w:r w:rsidRPr="00E21B6F">
        <w:t xml:space="preserve">Ook hebben onder meer het VN-noodhulpfonds Central Emergency Response Fund (CERF) en de Internationale Federatie van Rode Kruis- en Rode Halve Maanverenigingen, waaraan Nederland financieel bijdraagt, respectievelijk 10 miljoen euro en meer dan </w:t>
      </w:r>
      <w:r w:rsidR="00B85C29">
        <w:t xml:space="preserve">EUR </w:t>
      </w:r>
      <w:r w:rsidRPr="00E21B6F">
        <w:t>2,5 miljoen toegewezen voor de respons op de ebola-uitbraak.</w:t>
      </w:r>
    </w:p>
    <w:p w:rsidR="009A48B6" w:rsidP="009A48B6" w:rsidRDefault="009A48B6" w14:paraId="1DECCCAB" w14:textId="77777777">
      <w:pPr>
        <w:spacing w:line="240" w:lineRule="auto"/>
        <w:rPr>
          <w:rFonts w:cs="Arial"/>
        </w:rPr>
      </w:pPr>
    </w:p>
    <w:p w:rsidR="001312A9" w:rsidP="0059461C" w:rsidRDefault="009D507D" w14:paraId="345CAB4B" w14:textId="4D004A46">
      <w:pPr>
        <w:spacing w:line="240" w:lineRule="auto"/>
        <w:rPr>
          <w:rFonts w:cs="Arial"/>
        </w:rPr>
      </w:pPr>
      <w:r w:rsidRPr="009A48B6">
        <w:rPr>
          <w:rFonts w:cs="Arial"/>
        </w:rPr>
        <w:t xml:space="preserve">Daarnaast stelt Nederland </w:t>
      </w:r>
      <w:r w:rsidR="007C58CB">
        <w:rPr>
          <w:rFonts w:cs="Arial"/>
        </w:rPr>
        <w:t xml:space="preserve">via </w:t>
      </w:r>
      <w:r w:rsidR="00040FE1">
        <w:t xml:space="preserve">RVO </w:t>
      </w:r>
      <w:r w:rsidRPr="009A48B6">
        <w:rPr>
          <w:rFonts w:cs="Arial"/>
        </w:rPr>
        <w:t>een water</w:t>
      </w:r>
      <w:r w:rsidR="00E21B6F">
        <w:rPr>
          <w:rFonts w:cs="Arial"/>
        </w:rPr>
        <w:t>expert</w:t>
      </w:r>
      <w:r w:rsidR="007C58CB">
        <w:rPr>
          <w:rFonts w:cs="Arial"/>
        </w:rPr>
        <w:t xml:space="preserve"> en mentale gezondheids</w:t>
      </w:r>
      <w:r w:rsidRPr="009A48B6">
        <w:rPr>
          <w:rFonts w:cs="Arial"/>
        </w:rPr>
        <w:t xml:space="preserve">expert beschikbaar, die naar </w:t>
      </w:r>
      <w:r w:rsidRPr="0059461C" w:rsidR="008B6AF1">
        <w:rPr>
          <w:rFonts w:cs="Arial"/>
        </w:rPr>
        <w:t xml:space="preserve">Democratische Republiek Congo </w:t>
      </w:r>
      <w:r w:rsidR="008B6AF1">
        <w:rPr>
          <w:rFonts w:cs="Arial"/>
        </w:rPr>
        <w:t>(</w:t>
      </w:r>
      <w:r w:rsidR="0059461C">
        <w:rPr>
          <w:rFonts w:cs="Arial"/>
        </w:rPr>
        <w:t>DRC</w:t>
      </w:r>
      <w:r w:rsidR="008B6AF1">
        <w:rPr>
          <w:rFonts w:cs="Arial"/>
        </w:rPr>
        <w:t>)</w:t>
      </w:r>
      <w:r w:rsidRPr="009A48B6">
        <w:rPr>
          <w:rFonts w:cs="Arial"/>
        </w:rPr>
        <w:t xml:space="preserve"> afrei</w:t>
      </w:r>
      <w:r w:rsidR="007C58CB">
        <w:rPr>
          <w:rFonts w:cs="Arial"/>
        </w:rPr>
        <w:t>zen</w:t>
      </w:r>
      <w:r w:rsidRPr="009A48B6">
        <w:rPr>
          <w:rFonts w:cs="Arial"/>
        </w:rPr>
        <w:t xml:space="preserve"> om UNICEF</w:t>
      </w:r>
      <w:r w:rsidR="007C58CB">
        <w:rPr>
          <w:rFonts w:cs="Arial"/>
        </w:rPr>
        <w:t xml:space="preserve"> en WHO</w:t>
      </w:r>
      <w:r w:rsidRPr="009A48B6">
        <w:rPr>
          <w:rFonts w:cs="Arial"/>
        </w:rPr>
        <w:t xml:space="preserve"> te ondersteunen.</w:t>
      </w:r>
    </w:p>
    <w:p w:rsidR="0059461C" w:rsidP="0059461C" w:rsidRDefault="0059461C" w14:paraId="39492026" w14:textId="77777777">
      <w:pPr>
        <w:spacing w:line="240" w:lineRule="auto"/>
        <w:rPr>
          <w:rFonts w:cs="Arial"/>
        </w:rPr>
      </w:pPr>
    </w:p>
    <w:p w:rsidRPr="0059461C" w:rsidR="0059461C" w:rsidP="0059461C" w:rsidRDefault="0059461C" w14:paraId="20B56EE8" w14:textId="26B98F72">
      <w:pPr>
        <w:spacing w:line="240" w:lineRule="auto"/>
        <w:rPr>
          <w:rFonts w:cs="Arial"/>
        </w:rPr>
      </w:pPr>
      <w:r>
        <w:rPr>
          <w:rFonts w:cs="Arial"/>
        </w:rPr>
        <w:t>Voor meer informatie over de ebola-uitbraak en de inspanningen van het kabinet verwijs ik naar de Kamerbrief o</w:t>
      </w:r>
      <w:r w:rsidRPr="0059461C">
        <w:rPr>
          <w:rFonts w:cs="Arial"/>
        </w:rPr>
        <w:t>ver de actuele situatie rondom de recente ebola</w:t>
      </w:r>
      <w:r>
        <w:rPr>
          <w:rFonts w:cs="Arial"/>
        </w:rPr>
        <w:t>-</w:t>
      </w:r>
      <w:r w:rsidRPr="0059461C">
        <w:rPr>
          <w:rFonts w:cs="Arial"/>
        </w:rPr>
        <w:t>uitbraak in de DRC</w:t>
      </w:r>
      <w:r>
        <w:rPr>
          <w:rFonts w:cs="Arial"/>
        </w:rPr>
        <w:t xml:space="preserve"> en Oeganda</w:t>
      </w:r>
      <w:r>
        <w:rPr>
          <w:rStyle w:val="FootnoteReference"/>
          <w:rFonts w:cs="Arial"/>
        </w:rPr>
        <w:footnoteReference w:id="4"/>
      </w:r>
      <w:r>
        <w:rPr>
          <w:rFonts w:cs="Arial"/>
        </w:rPr>
        <w:t>, d.d. 12 juni 2026.</w:t>
      </w:r>
    </w:p>
    <w:sectPr w:rsidRPr="0059461C" w:rsidR="0059461C">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14E0A" w14:textId="77777777" w:rsidR="00D66CEC" w:rsidRDefault="00D66CEC">
      <w:pPr>
        <w:spacing w:line="240" w:lineRule="auto"/>
      </w:pPr>
      <w:r>
        <w:separator/>
      </w:r>
    </w:p>
  </w:endnote>
  <w:endnote w:type="continuationSeparator" w:id="0">
    <w:p w14:paraId="4F2F52D7" w14:textId="77777777" w:rsidR="00D66CEC" w:rsidRDefault="00D66C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F0DC" w14:textId="77777777" w:rsidR="00F957A9" w:rsidRDefault="00F95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12C9C" w14:textId="77777777" w:rsidR="00F957A9" w:rsidRDefault="00F957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0C2B4" w14:textId="77777777" w:rsidR="00F957A9" w:rsidRDefault="00F95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7973F" w14:textId="77777777" w:rsidR="00D66CEC" w:rsidRDefault="00D66CEC">
      <w:pPr>
        <w:spacing w:line="240" w:lineRule="auto"/>
      </w:pPr>
      <w:r>
        <w:separator/>
      </w:r>
    </w:p>
  </w:footnote>
  <w:footnote w:type="continuationSeparator" w:id="0">
    <w:p w14:paraId="4F94371A" w14:textId="77777777" w:rsidR="00D66CEC" w:rsidRDefault="00D66CEC">
      <w:pPr>
        <w:spacing w:line="240" w:lineRule="auto"/>
      </w:pPr>
      <w:r>
        <w:continuationSeparator/>
      </w:r>
    </w:p>
  </w:footnote>
  <w:footnote w:id="1">
    <w:p w14:paraId="07490843" w14:textId="66A9829A" w:rsidR="00785B1B" w:rsidRPr="00A3059D" w:rsidRDefault="00785B1B">
      <w:pPr>
        <w:pStyle w:val="FootnoteText"/>
        <w:rPr>
          <w:sz w:val="16"/>
          <w:szCs w:val="16"/>
          <w:lang w:val="en-US"/>
        </w:rPr>
      </w:pPr>
      <w:r w:rsidRPr="00A3059D">
        <w:rPr>
          <w:rStyle w:val="FootnoteReference"/>
          <w:sz w:val="16"/>
          <w:szCs w:val="16"/>
        </w:rPr>
        <w:footnoteRef/>
      </w:r>
      <w:r w:rsidRPr="00A3059D">
        <w:rPr>
          <w:sz w:val="16"/>
          <w:szCs w:val="16"/>
        </w:rPr>
        <w:t xml:space="preserve"> https://cvandaag.nl/110144-opnieuw-bloedbad-in-congo-tientallen-christenen-vermoord</w:t>
      </w:r>
      <w:r w:rsidRPr="00A3059D">
        <w:rPr>
          <w:sz w:val="16"/>
          <w:szCs w:val="16"/>
        </w:rPr>
        <w:br/>
      </w:r>
    </w:p>
  </w:footnote>
  <w:footnote w:id="2">
    <w:p w14:paraId="27114F5B" w14:textId="0CD4E0DF" w:rsidR="00785B1B" w:rsidRPr="00A3059D" w:rsidRDefault="00785B1B">
      <w:pPr>
        <w:pStyle w:val="FootnoteText"/>
        <w:rPr>
          <w:sz w:val="16"/>
          <w:szCs w:val="16"/>
        </w:rPr>
      </w:pPr>
      <w:r w:rsidRPr="00A3059D">
        <w:rPr>
          <w:rStyle w:val="FootnoteReference"/>
          <w:sz w:val="16"/>
          <w:szCs w:val="16"/>
        </w:rPr>
        <w:footnoteRef/>
      </w:r>
      <w:r w:rsidRPr="00A3059D">
        <w:rPr>
          <w:sz w:val="16"/>
          <w:szCs w:val="16"/>
        </w:rPr>
        <w:t xml:space="preserve"> Aanhangsel Handelingen II, 2024-2025, nr. 1641.</w:t>
      </w:r>
    </w:p>
  </w:footnote>
  <w:footnote w:id="3">
    <w:p w14:paraId="724091CE" w14:textId="33A9757B" w:rsidR="0059461C" w:rsidRPr="00A3059D" w:rsidRDefault="0059461C">
      <w:pPr>
        <w:pStyle w:val="FootnoteText"/>
        <w:rPr>
          <w:sz w:val="16"/>
          <w:szCs w:val="16"/>
        </w:rPr>
      </w:pPr>
      <w:r w:rsidRPr="00A3059D">
        <w:rPr>
          <w:rStyle w:val="FootnoteReference"/>
          <w:sz w:val="16"/>
          <w:szCs w:val="16"/>
        </w:rPr>
        <w:footnoteRef/>
      </w:r>
      <w:r w:rsidRPr="00A3059D">
        <w:rPr>
          <w:sz w:val="16"/>
          <w:szCs w:val="16"/>
        </w:rPr>
        <w:t xml:space="preserve"> Brief mogelijkheden tot het verbieden van organisaties die extremisme en terrorisme bevorderen en tot het tegengaan van ongewenste buitenlandse financiering, 29 754, nr. 777.</w:t>
      </w:r>
    </w:p>
  </w:footnote>
  <w:footnote w:id="4">
    <w:p w14:paraId="79EA9C0C" w14:textId="3861BD6E" w:rsidR="0059461C" w:rsidRPr="00A3059D" w:rsidRDefault="0059461C">
      <w:pPr>
        <w:pStyle w:val="FootnoteText"/>
        <w:rPr>
          <w:sz w:val="16"/>
          <w:szCs w:val="16"/>
        </w:rPr>
      </w:pPr>
      <w:r w:rsidRPr="00A3059D">
        <w:rPr>
          <w:rStyle w:val="FootnoteReference"/>
          <w:sz w:val="16"/>
          <w:szCs w:val="16"/>
        </w:rPr>
        <w:footnoteRef/>
      </w:r>
      <w:r w:rsidRPr="00A3059D">
        <w:rPr>
          <w:sz w:val="16"/>
          <w:szCs w:val="16"/>
        </w:rPr>
        <w:t xml:space="preserve"> Kamerbrief met kenmerk 4388882-1099823-IZB.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B334E" w14:textId="77777777" w:rsidR="00F957A9" w:rsidRDefault="00F95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AB4C" w14:textId="145C2AE9" w:rsidR="001312A9" w:rsidRDefault="00D66CEC">
    <w:r>
      <w:rPr>
        <w:noProof/>
      </w:rPr>
      <mc:AlternateContent>
        <mc:Choice Requires="wps">
          <w:drawing>
            <wp:anchor distT="0" distB="0" distL="0" distR="0" simplePos="0" relativeHeight="251658240" behindDoc="0" locked="1" layoutInCell="1" allowOverlap="1" wp14:anchorId="345CAB50" wp14:editId="138331E8">
              <wp:simplePos x="0" y="0"/>
              <wp:positionH relativeFrom="page">
                <wp:posOffset>5920740</wp:posOffset>
              </wp:positionH>
              <wp:positionV relativeFrom="page">
                <wp:posOffset>1965960</wp:posOffset>
              </wp:positionV>
              <wp:extent cx="139446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4460" cy="8009890"/>
                      </a:xfrm>
                      <a:prstGeom prst="rect">
                        <a:avLst/>
                      </a:prstGeom>
                      <a:noFill/>
                    </wps:spPr>
                    <wps:txbx>
                      <w:txbxContent>
                        <w:p w14:paraId="345CAB82" w14:textId="77777777" w:rsidR="001312A9" w:rsidRDefault="00D66CEC">
                          <w:pPr>
                            <w:pStyle w:val="Referentiegegevensbold"/>
                          </w:pPr>
                          <w:r>
                            <w:t>Ministerie van Buitenlandse Zaken</w:t>
                          </w:r>
                        </w:p>
                        <w:p w14:paraId="345CAB83" w14:textId="77777777" w:rsidR="001312A9" w:rsidRDefault="001312A9">
                          <w:pPr>
                            <w:pStyle w:val="WitregelW2"/>
                          </w:pPr>
                        </w:p>
                        <w:p w14:paraId="345CAB84" w14:textId="77777777" w:rsidR="001312A9" w:rsidRDefault="00D66CEC">
                          <w:pPr>
                            <w:pStyle w:val="Referentiegegevensbold"/>
                          </w:pPr>
                          <w:r>
                            <w:t>Onze referentie</w:t>
                          </w:r>
                        </w:p>
                        <w:p w14:paraId="345CAB85" w14:textId="77777777" w:rsidR="001312A9" w:rsidRDefault="00D66CEC">
                          <w:pPr>
                            <w:pStyle w:val="Referentiegegevens"/>
                          </w:pPr>
                          <w:r>
                            <w:t>BZ2628725</w:t>
                          </w:r>
                        </w:p>
                      </w:txbxContent>
                    </wps:txbx>
                    <wps:bodyPr vert="horz" wrap="square" lIns="0" tIns="0" rIns="0" bIns="0" anchor="t" anchorCtr="0"/>
                  </wps:wsp>
                </a:graphicData>
              </a:graphic>
              <wp14:sizeRelH relativeFrom="margin">
                <wp14:pctWidth>0</wp14:pctWidth>
              </wp14:sizeRelH>
            </wp:anchor>
          </w:drawing>
        </mc:Choice>
        <mc:Fallback>
          <w:pict>
            <v:shapetype w14:anchorId="345CAB50" id="_x0000_t202" coordsize="21600,21600" o:spt="202" path="m,l,21600r21600,l21600,xe">
              <v:stroke joinstyle="miter"/>
              <v:path gradientshapeok="t" o:connecttype="rect"/>
            </v:shapetype>
            <v:shape id="41b1110a-80a4-11ea-b356-6230a4311406" o:spid="_x0000_s1026" type="#_x0000_t202" style="position:absolute;margin-left:466.2pt;margin-top:154.8pt;width:109.8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" filled="f" stroked="f">
              <v:textbox inset="0,0,0,0">
                <w:txbxContent>
                  <w:p w14:paraId="345CAB82" w14:textId="77777777" w:rsidR="001312A9" w:rsidRDefault="00D66CEC">
                    <w:pPr>
                      <w:pStyle w:val="Referentiegegevensbold"/>
                    </w:pPr>
                    <w:r>
                      <w:t>Ministerie van Buitenlandse Zaken</w:t>
                    </w:r>
                  </w:p>
                  <w:p w14:paraId="345CAB83" w14:textId="77777777" w:rsidR="001312A9" w:rsidRDefault="001312A9">
                    <w:pPr>
                      <w:pStyle w:val="WitregelW2"/>
                    </w:pPr>
                  </w:p>
                  <w:p w14:paraId="345CAB84" w14:textId="77777777" w:rsidR="001312A9" w:rsidRDefault="00D66CEC">
                    <w:pPr>
                      <w:pStyle w:val="Referentiegegevensbold"/>
                    </w:pPr>
                    <w:r>
                      <w:t>Onze referentie</w:t>
                    </w:r>
                  </w:p>
                  <w:p w14:paraId="345CAB85" w14:textId="77777777" w:rsidR="001312A9" w:rsidRDefault="00D66CEC">
                    <w:pPr>
                      <w:pStyle w:val="Referentiegegevens"/>
                    </w:pPr>
                    <w:r>
                      <w:t>BZ2628725</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45CAB54" wp14:editId="2EE6FA0C">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45CAB87" w14:textId="6E577707" w:rsidR="001312A9" w:rsidRDefault="00D66CEC">
                          <w:pPr>
                            <w:pStyle w:val="Referentiegegevens"/>
                          </w:pPr>
                          <w:r>
                            <w:t xml:space="preserve">Pagina </w:t>
                          </w:r>
                          <w:r>
                            <w:fldChar w:fldCharType="begin"/>
                          </w:r>
                          <w:r>
                            <w:instrText>=</w:instrText>
                          </w:r>
                          <w:r>
                            <w:fldChar w:fldCharType="begin"/>
                          </w:r>
                          <w:r>
                            <w:instrText>PAGE</w:instrText>
                          </w:r>
                          <w:r>
                            <w:fldChar w:fldCharType="separate"/>
                          </w:r>
                          <w:r w:rsidR="00F957A9">
                            <w:rPr>
                              <w:noProof/>
                            </w:rPr>
                            <w:instrText>4</w:instrText>
                          </w:r>
                          <w:r>
                            <w:fldChar w:fldCharType="end"/>
                          </w:r>
                          <w:r>
                            <w:instrText>-1</w:instrText>
                          </w:r>
                          <w:r>
                            <w:fldChar w:fldCharType="separate"/>
                          </w:r>
                          <w:r w:rsidR="00F957A9">
                            <w:rPr>
                              <w:noProof/>
                            </w:rPr>
                            <w:t>3</w:t>
                          </w:r>
                          <w:r>
                            <w:fldChar w:fldCharType="end"/>
                          </w:r>
                          <w:r>
                            <w:t xml:space="preserve"> van </w:t>
                          </w:r>
                          <w:r>
                            <w:fldChar w:fldCharType="begin"/>
                          </w:r>
                          <w:r>
                            <w:instrText>=</w:instrText>
                          </w:r>
                          <w:r>
                            <w:fldChar w:fldCharType="begin"/>
                          </w:r>
                          <w:r>
                            <w:instrText>NUMPAGES</w:instrText>
                          </w:r>
                          <w:r>
                            <w:fldChar w:fldCharType="separate"/>
                          </w:r>
                          <w:r w:rsidR="00F957A9">
                            <w:rPr>
                              <w:noProof/>
                            </w:rPr>
                            <w:instrText>4</w:instrText>
                          </w:r>
                          <w:r>
                            <w:fldChar w:fldCharType="end"/>
                          </w:r>
                          <w:r>
                            <w:instrText>-1</w:instrText>
                          </w:r>
                          <w:r>
                            <w:fldChar w:fldCharType="separate"/>
                          </w:r>
                          <w:r w:rsidR="00F957A9">
                            <w:rPr>
                              <w:noProof/>
                            </w:rPr>
                            <w:t>3</w:t>
                          </w:r>
                          <w:r>
                            <w:fldChar w:fldCharType="end"/>
                          </w:r>
                        </w:p>
                      </w:txbxContent>
                    </wps:txbx>
                    <wps:bodyPr vert="horz" wrap="square" lIns="0" tIns="0" rIns="0" bIns="0" anchor="t" anchorCtr="0"/>
                  </wps:wsp>
                </a:graphicData>
              </a:graphic>
            </wp:anchor>
          </w:drawing>
        </mc:Choice>
        <mc:Fallback>
          <w:pict>
            <v:shape w14:anchorId="345CAB54"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45CAB87" w14:textId="6E577707" w:rsidR="001312A9" w:rsidRDefault="00D66CEC">
                    <w:pPr>
                      <w:pStyle w:val="Referentiegegevens"/>
                    </w:pPr>
                    <w:r>
                      <w:t xml:space="preserve">Pagina </w:t>
                    </w:r>
                    <w:r>
                      <w:fldChar w:fldCharType="begin"/>
                    </w:r>
                    <w:r>
                      <w:instrText>=</w:instrText>
                    </w:r>
                    <w:r>
                      <w:fldChar w:fldCharType="begin"/>
                    </w:r>
                    <w:r>
                      <w:instrText>PAGE</w:instrText>
                    </w:r>
                    <w:r>
                      <w:fldChar w:fldCharType="separate"/>
                    </w:r>
                    <w:r w:rsidR="00F957A9">
                      <w:rPr>
                        <w:noProof/>
                      </w:rPr>
                      <w:instrText>4</w:instrText>
                    </w:r>
                    <w:r>
                      <w:fldChar w:fldCharType="end"/>
                    </w:r>
                    <w:r>
                      <w:instrText>-1</w:instrText>
                    </w:r>
                    <w:r>
                      <w:fldChar w:fldCharType="separate"/>
                    </w:r>
                    <w:r w:rsidR="00F957A9">
                      <w:rPr>
                        <w:noProof/>
                      </w:rPr>
                      <w:t>3</w:t>
                    </w:r>
                    <w:r>
                      <w:fldChar w:fldCharType="end"/>
                    </w:r>
                    <w:r>
                      <w:t xml:space="preserve"> van </w:t>
                    </w:r>
                    <w:r>
                      <w:fldChar w:fldCharType="begin"/>
                    </w:r>
                    <w:r>
                      <w:instrText>=</w:instrText>
                    </w:r>
                    <w:r>
                      <w:fldChar w:fldCharType="begin"/>
                    </w:r>
                    <w:r>
                      <w:instrText>NUMPAGES</w:instrText>
                    </w:r>
                    <w:r>
                      <w:fldChar w:fldCharType="separate"/>
                    </w:r>
                    <w:r w:rsidR="00F957A9">
                      <w:rPr>
                        <w:noProof/>
                      </w:rPr>
                      <w:instrText>4</w:instrText>
                    </w:r>
                    <w:r>
                      <w:fldChar w:fldCharType="end"/>
                    </w:r>
                    <w:r>
                      <w:instrText>-1</w:instrText>
                    </w:r>
                    <w:r>
                      <w:fldChar w:fldCharType="separate"/>
                    </w:r>
                    <w:r w:rsidR="00F957A9">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AB4E" w14:textId="03802F6D" w:rsidR="001312A9" w:rsidRDefault="00D66CEC">
    <w:pPr>
      <w:spacing w:after="7131" w:line="14" w:lineRule="exact"/>
    </w:pPr>
    <w:r>
      <w:rPr>
        <w:noProof/>
      </w:rPr>
      <mc:AlternateContent>
        <mc:Choice Requires="wps">
          <w:drawing>
            <wp:anchor distT="0" distB="0" distL="0" distR="0" simplePos="0" relativeHeight="251658243" behindDoc="0" locked="1" layoutInCell="1" allowOverlap="1" wp14:anchorId="345CAB56" wp14:editId="345CAB5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45CAB88" w14:textId="77777777" w:rsidR="00D66CEC" w:rsidRDefault="00D66CEC"/>
                      </w:txbxContent>
                    </wps:txbx>
                    <wps:bodyPr vert="horz" wrap="square" lIns="0" tIns="0" rIns="0" bIns="0" anchor="t" anchorCtr="0"/>
                  </wps:wsp>
                </a:graphicData>
              </a:graphic>
            </wp:anchor>
          </w:drawing>
        </mc:Choice>
        <mc:Fallback>
          <w:pict>
            <v:shapetype w14:anchorId="345CAB56"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45CAB88" w14:textId="77777777" w:rsidR="00D66CEC" w:rsidRDefault="00D66CEC"/>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45CAB58" wp14:editId="345CAB5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45CAB67" w14:textId="77777777" w:rsidR="001312A9" w:rsidRDefault="00D66CEC">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45CAB58"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45CAB67" w14:textId="77777777" w:rsidR="001312A9" w:rsidRDefault="00D66CEC">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45CAB5A" wp14:editId="345CAB5B">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0DBA78FA" w14:textId="2A5549E3" w:rsidR="001B0D3A" w:rsidRDefault="001B0D3A" w:rsidP="001B0D3A">
                          <w:r>
                            <w:t>Datum</w:t>
                          </w:r>
                          <w:r>
                            <w:tab/>
                          </w:r>
                          <w:r w:rsidR="00F957A9">
                            <w:t>23</w:t>
                          </w:r>
                          <w:r>
                            <w:t xml:space="preserve"> juni 2026</w:t>
                          </w:r>
                        </w:p>
                        <w:p w14:paraId="6BE9289C" w14:textId="679A0D56" w:rsidR="001B0D3A" w:rsidRDefault="001B0D3A" w:rsidP="001B0D3A">
                          <w:r>
                            <w:t>Betreft Beantwoording vragen van het lid Ceder (CU) over het bericht ‘Opnieuw bloedbad in Congo: tientallen christenen vermoord’</w:t>
                          </w:r>
                        </w:p>
                        <w:p w14:paraId="345CAB70" w14:textId="77777777" w:rsidR="001312A9" w:rsidRDefault="001312A9"/>
                      </w:txbxContent>
                    </wps:txbx>
                    <wps:bodyPr vert="horz" wrap="square" lIns="0" tIns="0" rIns="0" bIns="0" anchor="t" anchorCtr="0"/>
                  </wps:wsp>
                </a:graphicData>
              </a:graphic>
            </wp:anchor>
          </w:drawing>
        </mc:Choice>
        <mc:Fallback>
          <w:pict>
            <v:shape w14:anchorId="345CAB5A"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0DBA78FA" w14:textId="2A5549E3" w:rsidR="001B0D3A" w:rsidRDefault="001B0D3A" w:rsidP="001B0D3A">
                    <w:r>
                      <w:t>Datum</w:t>
                    </w:r>
                    <w:r>
                      <w:tab/>
                    </w:r>
                    <w:r w:rsidR="00F957A9">
                      <w:t>23</w:t>
                    </w:r>
                    <w:r>
                      <w:t xml:space="preserve"> juni 2026</w:t>
                    </w:r>
                  </w:p>
                  <w:p w14:paraId="6BE9289C" w14:textId="679A0D56" w:rsidR="001B0D3A" w:rsidRDefault="001B0D3A" w:rsidP="001B0D3A">
                    <w:r>
                      <w:t>Betreft Beantwoording vragen van het lid Ceder (CU) over het bericht ‘Opnieuw bloedbad in Congo: tientallen christenen vermoord’</w:t>
                    </w:r>
                  </w:p>
                  <w:p w14:paraId="345CAB70" w14:textId="77777777" w:rsidR="001312A9" w:rsidRDefault="001312A9"/>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45CAB5C" wp14:editId="142EE7F3">
              <wp:simplePos x="0" y="0"/>
              <wp:positionH relativeFrom="page">
                <wp:posOffset>5920740</wp:posOffset>
              </wp:positionH>
              <wp:positionV relativeFrom="page">
                <wp:posOffset>1965960</wp:posOffset>
              </wp:positionV>
              <wp:extent cx="134874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4874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129FAC03" w14:textId="77777777" w:rsidR="00A3059D" w:rsidRPr="00F51C07" w:rsidRDefault="00A3059D" w:rsidP="00A3059D">
                              <w:pPr>
                                <w:rPr>
                                  <w:b/>
                                  <w:sz w:val="13"/>
                                  <w:szCs w:val="13"/>
                                </w:rPr>
                              </w:pPr>
                              <w:r w:rsidRPr="00FC13FA">
                                <w:rPr>
                                  <w:b/>
                                  <w:sz w:val="13"/>
                                  <w:szCs w:val="13"/>
                                </w:rPr>
                                <w:t>Ministerie van Buitenlandse Zaken</w:t>
                              </w:r>
                            </w:p>
                          </w:sdtContent>
                        </w:sdt>
                        <w:p w14:paraId="1296AF02" w14:textId="77777777" w:rsidR="00A3059D" w:rsidRPr="00EE5E5D" w:rsidRDefault="00A3059D" w:rsidP="00A3059D">
                          <w:pPr>
                            <w:rPr>
                              <w:sz w:val="13"/>
                              <w:szCs w:val="13"/>
                            </w:rPr>
                          </w:pPr>
                          <w:r>
                            <w:rPr>
                              <w:sz w:val="13"/>
                              <w:szCs w:val="13"/>
                            </w:rPr>
                            <w:t>Rijnstraat 8</w:t>
                          </w:r>
                        </w:p>
                        <w:p w14:paraId="39C490E1" w14:textId="77777777" w:rsidR="00A3059D" w:rsidRPr="0059764A" w:rsidRDefault="00A3059D" w:rsidP="00A3059D">
                          <w:pPr>
                            <w:rPr>
                              <w:sz w:val="13"/>
                              <w:szCs w:val="13"/>
                              <w:lang w:val="da-DK"/>
                            </w:rPr>
                          </w:pPr>
                          <w:r w:rsidRPr="0059764A">
                            <w:rPr>
                              <w:sz w:val="13"/>
                              <w:szCs w:val="13"/>
                              <w:lang w:val="da-DK"/>
                            </w:rPr>
                            <w:t>2515 XP Den Haag</w:t>
                          </w:r>
                        </w:p>
                        <w:p w14:paraId="44F6E792" w14:textId="77777777" w:rsidR="00A3059D" w:rsidRPr="0059764A" w:rsidRDefault="00A3059D" w:rsidP="00A3059D">
                          <w:pPr>
                            <w:rPr>
                              <w:sz w:val="13"/>
                              <w:szCs w:val="13"/>
                              <w:lang w:val="da-DK"/>
                            </w:rPr>
                          </w:pPr>
                          <w:r w:rsidRPr="0059764A">
                            <w:rPr>
                              <w:sz w:val="13"/>
                              <w:szCs w:val="13"/>
                              <w:lang w:val="da-DK"/>
                            </w:rPr>
                            <w:t>Postbus 20061</w:t>
                          </w:r>
                        </w:p>
                        <w:p w14:paraId="4F1EB217" w14:textId="77777777" w:rsidR="00A3059D" w:rsidRPr="0059764A" w:rsidRDefault="00A3059D" w:rsidP="00A3059D">
                          <w:pPr>
                            <w:rPr>
                              <w:sz w:val="13"/>
                              <w:szCs w:val="13"/>
                              <w:lang w:val="da-DK"/>
                            </w:rPr>
                          </w:pPr>
                          <w:r w:rsidRPr="0059764A">
                            <w:rPr>
                              <w:sz w:val="13"/>
                              <w:szCs w:val="13"/>
                              <w:lang w:val="da-DK"/>
                            </w:rPr>
                            <w:t>Nederland</w:t>
                          </w:r>
                        </w:p>
                        <w:p w14:paraId="345CAB75" w14:textId="77777777" w:rsidR="001312A9" w:rsidRPr="00785B1B" w:rsidRDefault="00D66CEC">
                          <w:pPr>
                            <w:pStyle w:val="Referentiegegevens"/>
                            <w:rPr>
                              <w:lang w:val="de-DE"/>
                            </w:rPr>
                          </w:pPr>
                          <w:r w:rsidRPr="00785B1B">
                            <w:rPr>
                              <w:lang w:val="de-DE"/>
                            </w:rPr>
                            <w:t>www.minbuza.nl</w:t>
                          </w:r>
                        </w:p>
                        <w:p w14:paraId="345CAB76" w14:textId="77777777" w:rsidR="001312A9" w:rsidRPr="00785B1B" w:rsidRDefault="001312A9">
                          <w:pPr>
                            <w:pStyle w:val="WitregelW2"/>
                            <w:rPr>
                              <w:lang w:val="de-DE"/>
                            </w:rPr>
                          </w:pPr>
                        </w:p>
                        <w:p w14:paraId="345CAB77" w14:textId="77777777" w:rsidR="001312A9" w:rsidRPr="00785B1B" w:rsidRDefault="00D66CEC">
                          <w:pPr>
                            <w:pStyle w:val="Referentiegegevensbold"/>
                            <w:rPr>
                              <w:lang w:val="de-DE"/>
                            </w:rPr>
                          </w:pPr>
                          <w:r w:rsidRPr="00785B1B">
                            <w:rPr>
                              <w:lang w:val="de-DE"/>
                            </w:rPr>
                            <w:t>Onze referentie</w:t>
                          </w:r>
                        </w:p>
                        <w:p w14:paraId="345CAB78" w14:textId="77777777" w:rsidR="001312A9" w:rsidRDefault="00D66CEC">
                          <w:pPr>
                            <w:pStyle w:val="Referentiegegevens"/>
                          </w:pPr>
                          <w:r>
                            <w:t>BZ2628725</w:t>
                          </w:r>
                        </w:p>
                        <w:p w14:paraId="345CAB79" w14:textId="77777777" w:rsidR="001312A9" w:rsidRDefault="001312A9">
                          <w:pPr>
                            <w:pStyle w:val="WitregelW1"/>
                          </w:pPr>
                        </w:p>
                        <w:p w14:paraId="345CAB7A" w14:textId="77777777" w:rsidR="001312A9" w:rsidRDefault="00D66CEC">
                          <w:pPr>
                            <w:pStyle w:val="Referentiegegevensbold"/>
                          </w:pPr>
                          <w:r>
                            <w:t>Uw referentie</w:t>
                          </w:r>
                        </w:p>
                        <w:p w14:paraId="345CAB7B" w14:textId="77777777" w:rsidR="001312A9" w:rsidRDefault="00D66CEC">
                          <w:pPr>
                            <w:pStyle w:val="Referentiegegevens"/>
                          </w:pPr>
                          <w:r>
                            <w:t>2026Z11363</w:t>
                          </w:r>
                        </w:p>
                        <w:p w14:paraId="345CAB7C" w14:textId="77777777" w:rsidR="001312A9" w:rsidRDefault="001312A9">
                          <w:pPr>
                            <w:pStyle w:val="WitregelW1"/>
                          </w:pPr>
                        </w:p>
                        <w:p w14:paraId="345CAB7D" w14:textId="77777777" w:rsidR="001312A9" w:rsidRDefault="00D66CEC">
                          <w:pPr>
                            <w:pStyle w:val="Referentiegegevensbold"/>
                          </w:pPr>
                          <w:r>
                            <w:t>Bijlage(n)</w:t>
                          </w:r>
                        </w:p>
                        <w:p w14:paraId="345CAB7E" w14:textId="77777777" w:rsidR="001312A9" w:rsidRDefault="00D66CEC">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45CAB5C" id="41b10cd4-80a4-11ea-b356-6230a4311406" o:spid="_x0000_s1031" type="#_x0000_t202" style="position:absolute;margin-left:466.2pt;margin-top:154.8pt;width:106.2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129FAC03" w14:textId="77777777" w:rsidR="00A3059D" w:rsidRPr="00F51C07" w:rsidRDefault="00A3059D" w:rsidP="00A3059D">
                        <w:pPr>
                          <w:rPr>
                            <w:b/>
                            <w:sz w:val="13"/>
                            <w:szCs w:val="13"/>
                          </w:rPr>
                        </w:pPr>
                        <w:r w:rsidRPr="00FC13FA">
                          <w:rPr>
                            <w:b/>
                            <w:sz w:val="13"/>
                            <w:szCs w:val="13"/>
                          </w:rPr>
                          <w:t>Ministerie van Buitenlandse Zaken</w:t>
                        </w:r>
                      </w:p>
                    </w:sdtContent>
                  </w:sdt>
                  <w:p w14:paraId="1296AF02" w14:textId="77777777" w:rsidR="00A3059D" w:rsidRPr="00EE5E5D" w:rsidRDefault="00A3059D" w:rsidP="00A3059D">
                    <w:pPr>
                      <w:rPr>
                        <w:sz w:val="13"/>
                        <w:szCs w:val="13"/>
                      </w:rPr>
                    </w:pPr>
                    <w:r>
                      <w:rPr>
                        <w:sz w:val="13"/>
                        <w:szCs w:val="13"/>
                      </w:rPr>
                      <w:t>Rijnstraat 8</w:t>
                    </w:r>
                  </w:p>
                  <w:p w14:paraId="39C490E1" w14:textId="77777777" w:rsidR="00A3059D" w:rsidRPr="0059764A" w:rsidRDefault="00A3059D" w:rsidP="00A3059D">
                    <w:pPr>
                      <w:rPr>
                        <w:sz w:val="13"/>
                        <w:szCs w:val="13"/>
                        <w:lang w:val="da-DK"/>
                      </w:rPr>
                    </w:pPr>
                    <w:r w:rsidRPr="0059764A">
                      <w:rPr>
                        <w:sz w:val="13"/>
                        <w:szCs w:val="13"/>
                        <w:lang w:val="da-DK"/>
                      </w:rPr>
                      <w:t>2515 XP Den Haag</w:t>
                    </w:r>
                  </w:p>
                  <w:p w14:paraId="44F6E792" w14:textId="77777777" w:rsidR="00A3059D" w:rsidRPr="0059764A" w:rsidRDefault="00A3059D" w:rsidP="00A3059D">
                    <w:pPr>
                      <w:rPr>
                        <w:sz w:val="13"/>
                        <w:szCs w:val="13"/>
                        <w:lang w:val="da-DK"/>
                      </w:rPr>
                    </w:pPr>
                    <w:r w:rsidRPr="0059764A">
                      <w:rPr>
                        <w:sz w:val="13"/>
                        <w:szCs w:val="13"/>
                        <w:lang w:val="da-DK"/>
                      </w:rPr>
                      <w:t>Postbus 20061</w:t>
                    </w:r>
                  </w:p>
                  <w:p w14:paraId="4F1EB217" w14:textId="77777777" w:rsidR="00A3059D" w:rsidRPr="0059764A" w:rsidRDefault="00A3059D" w:rsidP="00A3059D">
                    <w:pPr>
                      <w:rPr>
                        <w:sz w:val="13"/>
                        <w:szCs w:val="13"/>
                        <w:lang w:val="da-DK"/>
                      </w:rPr>
                    </w:pPr>
                    <w:r w:rsidRPr="0059764A">
                      <w:rPr>
                        <w:sz w:val="13"/>
                        <w:szCs w:val="13"/>
                        <w:lang w:val="da-DK"/>
                      </w:rPr>
                      <w:t>Nederland</w:t>
                    </w:r>
                  </w:p>
                  <w:p w14:paraId="345CAB75" w14:textId="77777777" w:rsidR="001312A9" w:rsidRPr="00785B1B" w:rsidRDefault="00D66CEC">
                    <w:pPr>
                      <w:pStyle w:val="Referentiegegevens"/>
                      <w:rPr>
                        <w:lang w:val="de-DE"/>
                      </w:rPr>
                    </w:pPr>
                    <w:r w:rsidRPr="00785B1B">
                      <w:rPr>
                        <w:lang w:val="de-DE"/>
                      </w:rPr>
                      <w:t>www.minbuza.nl</w:t>
                    </w:r>
                  </w:p>
                  <w:p w14:paraId="345CAB76" w14:textId="77777777" w:rsidR="001312A9" w:rsidRPr="00785B1B" w:rsidRDefault="001312A9">
                    <w:pPr>
                      <w:pStyle w:val="WitregelW2"/>
                      <w:rPr>
                        <w:lang w:val="de-DE"/>
                      </w:rPr>
                    </w:pPr>
                  </w:p>
                  <w:p w14:paraId="345CAB77" w14:textId="77777777" w:rsidR="001312A9" w:rsidRPr="00785B1B" w:rsidRDefault="00D66CEC">
                    <w:pPr>
                      <w:pStyle w:val="Referentiegegevensbold"/>
                      <w:rPr>
                        <w:lang w:val="de-DE"/>
                      </w:rPr>
                    </w:pPr>
                    <w:r w:rsidRPr="00785B1B">
                      <w:rPr>
                        <w:lang w:val="de-DE"/>
                      </w:rPr>
                      <w:t>Onze referentie</w:t>
                    </w:r>
                  </w:p>
                  <w:p w14:paraId="345CAB78" w14:textId="77777777" w:rsidR="001312A9" w:rsidRDefault="00D66CEC">
                    <w:pPr>
                      <w:pStyle w:val="Referentiegegevens"/>
                    </w:pPr>
                    <w:r>
                      <w:t>BZ2628725</w:t>
                    </w:r>
                  </w:p>
                  <w:p w14:paraId="345CAB79" w14:textId="77777777" w:rsidR="001312A9" w:rsidRDefault="001312A9">
                    <w:pPr>
                      <w:pStyle w:val="WitregelW1"/>
                    </w:pPr>
                  </w:p>
                  <w:p w14:paraId="345CAB7A" w14:textId="77777777" w:rsidR="001312A9" w:rsidRDefault="00D66CEC">
                    <w:pPr>
                      <w:pStyle w:val="Referentiegegevensbold"/>
                    </w:pPr>
                    <w:r>
                      <w:t>Uw referentie</w:t>
                    </w:r>
                  </w:p>
                  <w:p w14:paraId="345CAB7B" w14:textId="77777777" w:rsidR="001312A9" w:rsidRDefault="00D66CEC">
                    <w:pPr>
                      <w:pStyle w:val="Referentiegegevens"/>
                    </w:pPr>
                    <w:r>
                      <w:t>2026Z11363</w:t>
                    </w:r>
                  </w:p>
                  <w:p w14:paraId="345CAB7C" w14:textId="77777777" w:rsidR="001312A9" w:rsidRDefault="001312A9">
                    <w:pPr>
                      <w:pStyle w:val="WitregelW1"/>
                    </w:pPr>
                  </w:p>
                  <w:p w14:paraId="345CAB7D" w14:textId="77777777" w:rsidR="001312A9" w:rsidRDefault="00D66CEC">
                    <w:pPr>
                      <w:pStyle w:val="Referentiegegevensbold"/>
                    </w:pPr>
                    <w:r>
                      <w:t>Bijlage(n)</w:t>
                    </w:r>
                  </w:p>
                  <w:p w14:paraId="345CAB7E" w14:textId="77777777" w:rsidR="001312A9" w:rsidRDefault="00D66CEC">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45CAB60" wp14:editId="67A8237D">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45CAB8E" w14:textId="77777777" w:rsidR="00D66CEC" w:rsidRDefault="00D66CEC"/>
                      </w:txbxContent>
                    </wps:txbx>
                    <wps:bodyPr vert="horz" wrap="square" lIns="0" tIns="0" rIns="0" bIns="0" anchor="t" anchorCtr="0"/>
                  </wps:wsp>
                </a:graphicData>
              </a:graphic>
            </wp:anchor>
          </w:drawing>
        </mc:Choice>
        <mc:Fallback>
          <w:pict>
            <v:shape w14:anchorId="345CAB60"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45CAB8E" w14:textId="77777777" w:rsidR="00D66CEC" w:rsidRDefault="00D66CEC"/>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45CAB62" wp14:editId="345CAB6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45CAB80" w14:textId="77777777" w:rsidR="001312A9" w:rsidRDefault="00D66CEC">
                          <w:pPr>
                            <w:spacing w:line="240" w:lineRule="auto"/>
                          </w:pPr>
                          <w:r>
                            <w:rPr>
                              <w:noProof/>
                            </w:rPr>
                            <w:drawing>
                              <wp:inline distT="0" distB="0" distL="0" distR="0" wp14:anchorId="345CAB88" wp14:editId="345CAB89">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5CAB62"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45CAB80" w14:textId="77777777" w:rsidR="001312A9" w:rsidRDefault="00D66CEC">
                    <w:pPr>
                      <w:spacing w:line="240" w:lineRule="auto"/>
                    </w:pPr>
                    <w:r>
                      <w:rPr>
                        <w:noProof/>
                      </w:rPr>
                      <w:drawing>
                        <wp:inline distT="0" distB="0" distL="0" distR="0" wp14:anchorId="345CAB88" wp14:editId="345CAB89">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45CAB64" wp14:editId="345CAB65">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45CAB81" w14:textId="77777777" w:rsidR="001312A9" w:rsidRDefault="00D66CEC">
                          <w:pPr>
                            <w:spacing w:line="240" w:lineRule="auto"/>
                          </w:pPr>
                          <w:r>
                            <w:rPr>
                              <w:noProof/>
                            </w:rPr>
                            <w:drawing>
                              <wp:inline distT="0" distB="0" distL="0" distR="0" wp14:anchorId="345CAB8A" wp14:editId="345CAB8B">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5CAB64"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45CAB81" w14:textId="77777777" w:rsidR="001312A9" w:rsidRDefault="00D66CEC">
                    <w:pPr>
                      <w:spacing w:line="240" w:lineRule="auto"/>
                    </w:pPr>
                    <w:r>
                      <w:rPr>
                        <w:noProof/>
                      </w:rPr>
                      <w:drawing>
                        <wp:inline distT="0" distB="0" distL="0" distR="0" wp14:anchorId="345CAB8A" wp14:editId="345CAB8B">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378AAE"/>
    <w:multiLevelType w:val="multilevel"/>
    <w:tmpl w:val="27F25B6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F09E57D6"/>
    <w:multiLevelType w:val="multilevel"/>
    <w:tmpl w:val="D22208D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1013EFD"/>
    <w:multiLevelType w:val="hybridMultilevel"/>
    <w:tmpl w:val="7E76E9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1442303"/>
    <w:multiLevelType w:val="multilevel"/>
    <w:tmpl w:val="542ECDAE"/>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210186"/>
    <w:multiLevelType w:val="multilevel"/>
    <w:tmpl w:val="E6EEE9C9"/>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9D8E240"/>
    <w:multiLevelType w:val="multilevel"/>
    <w:tmpl w:val="563A19A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977905541">
    <w:abstractNumId w:val="0"/>
  </w:num>
  <w:num w:numId="2" w16cid:durableId="1586569180">
    <w:abstractNumId w:val="1"/>
  </w:num>
  <w:num w:numId="3" w16cid:durableId="1558738243">
    <w:abstractNumId w:val="5"/>
  </w:num>
  <w:num w:numId="4" w16cid:durableId="1332874313">
    <w:abstractNumId w:val="4"/>
  </w:num>
  <w:num w:numId="5" w16cid:durableId="1671787625">
    <w:abstractNumId w:val="3"/>
  </w:num>
  <w:num w:numId="6" w16cid:durableId="1242132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2A9"/>
    <w:rsid w:val="0001267C"/>
    <w:rsid w:val="000261E8"/>
    <w:rsid w:val="00040FE1"/>
    <w:rsid w:val="0005587B"/>
    <w:rsid w:val="000569F8"/>
    <w:rsid w:val="000A04EB"/>
    <w:rsid w:val="000A56CC"/>
    <w:rsid w:val="000E37FB"/>
    <w:rsid w:val="000E6981"/>
    <w:rsid w:val="001312A9"/>
    <w:rsid w:val="001664EF"/>
    <w:rsid w:val="00190A98"/>
    <w:rsid w:val="001A3D28"/>
    <w:rsid w:val="001B0D3A"/>
    <w:rsid w:val="001D441F"/>
    <w:rsid w:val="001E4364"/>
    <w:rsid w:val="00202542"/>
    <w:rsid w:val="002203F7"/>
    <w:rsid w:val="00254DA4"/>
    <w:rsid w:val="00256288"/>
    <w:rsid w:val="00285276"/>
    <w:rsid w:val="002D1FD1"/>
    <w:rsid w:val="00314789"/>
    <w:rsid w:val="003200A0"/>
    <w:rsid w:val="00337969"/>
    <w:rsid w:val="003451AD"/>
    <w:rsid w:val="00366706"/>
    <w:rsid w:val="003672BF"/>
    <w:rsid w:val="00413307"/>
    <w:rsid w:val="00417603"/>
    <w:rsid w:val="0047207A"/>
    <w:rsid w:val="004923AA"/>
    <w:rsid w:val="004E0FEF"/>
    <w:rsid w:val="005320C4"/>
    <w:rsid w:val="00587695"/>
    <w:rsid w:val="0059461C"/>
    <w:rsid w:val="005A1405"/>
    <w:rsid w:val="005C1D3A"/>
    <w:rsid w:val="005F4885"/>
    <w:rsid w:val="00606D56"/>
    <w:rsid w:val="00614EE0"/>
    <w:rsid w:val="00654603"/>
    <w:rsid w:val="00685213"/>
    <w:rsid w:val="006C75BA"/>
    <w:rsid w:val="0070569E"/>
    <w:rsid w:val="00711F72"/>
    <w:rsid w:val="00756BAC"/>
    <w:rsid w:val="00764710"/>
    <w:rsid w:val="0077191B"/>
    <w:rsid w:val="00785B1B"/>
    <w:rsid w:val="007963D2"/>
    <w:rsid w:val="007A2D83"/>
    <w:rsid w:val="007A3787"/>
    <w:rsid w:val="007A5FB4"/>
    <w:rsid w:val="007A6F3D"/>
    <w:rsid w:val="007C58CB"/>
    <w:rsid w:val="007E2B69"/>
    <w:rsid w:val="007E60F0"/>
    <w:rsid w:val="008064FE"/>
    <w:rsid w:val="00806F20"/>
    <w:rsid w:val="00820584"/>
    <w:rsid w:val="00830CF4"/>
    <w:rsid w:val="008567F7"/>
    <w:rsid w:val="00856CE5"/>
    <w:rsid w:val="00897E42"/>
    <w:rsid w:val="008B48EA"/>
    <w:rsid w:val="008B6AF1"/>
    <w:rsid w:val="008F05F3"/>
    <w:rsid w:val="00934ED1"/>
    <w:rsid w:val="009451DA"/>
    <w:rsid w:val="00946829"/>
    <w:rsid w:val="00972576"/>
    <w:rsid w:val="009921F9"/>
    <w:rsid w:val="009A1E81"/>
    <w:rsid w:val="009A48B6"/>
    <w:rsid w:val="009D507D"/>
    <w:rsid w:val="009E4C45"/>
    <w:rsid w:val="00A3059D"/>
    <w:rsid w:val="00A66483"/>
    <w:rsid w:val="00AD59D3"/>
    <w:rsid w:val="00B0437B"/>
    <w:rsid w:val="00B56E33"/>
    <w:rsid w:val="00B85C29"/>
    <w:rsid w:val="00B97247"/>
    <w:rsid w:val="00BD077E"/>
    <w:rsid w:val="00BD1BF3"/>
    <w:rsid w:val="00C02A9B"/>
    <w:rsid w:val="00C17C09"/>
    <w:rsid w:val="00C5346A"/>
    <w:rsid w:val="00C63731"/>
    <w:rsid w:val="00D05BE7"/>
    <w:rsid w:val="00D20C86"/>
    <w:rsid w:val="00D66CEC"/>
    <w:rsid w:val="00E00976"/>
    <w:rsid w:val="00E00EB4"/>
    <w:rsid w:val="00E0104E"/>
    <w:rsid w:val="00E21B6F"/>
    <w:rsid w:val="00E223DA"/>
    <w:rsid w:val="00E43D75"/>
    <w:rsid w:val="00E60C05"/>
    <w:rsid w:val="00E6105B"/>
    <w:rsid w:val="00E6260D"/>
    <w:rsid w:val="00EB03CD"/>
    <w:rsid w:val="00ED3869"/>
    <w:rsid w:val="00ED53C3"/>
    <w:rsid w:val="00EE07CD"/>
    <w:rsid w:val="00EE6802"/>
    <w:rsid w:val="00EF7FB7"/>
    <w:rsid w:val="00F00E47"/>
    <w:rsid w:val="00F23163"/>
    <w:rsid w:val="00F8654C"/>
    <w:rsid w:val="00F957A9"/>
    <w:rsid w:val="00FF0A6B"/>
    <w:rsid w:val="00FF6BF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345CAB24"/>
  <w15:docId w15:val="{B2226F87-BBE2-480F-816A-E25B22F2F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paragraph" w:styleId="Heading1">
    <w:name w:val="heading 1"/>
    <w:basedOn w:val="Normal"/>
    <w:next w:val="Normal"/>
    <w:link w:val="Heading1Char"/>
    <w:uiPriority w:val="99"/>
    <w:semiHidden/>
    <w:rsid w:val="008567F7"/>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785B1B"/>
    <w:pPr>
      <w:tabs>
        <w:tab w:val="center" w:pos="4513"/>
        <w:tab w:val="right" w:pos="9026"/>
      </w:tabs>
      <w:spacing w:line="240" w:lineRule="auto"/>
    </w:pPr>
  </w:style>
  <w:style w:type="character" w:customStyle="1" w:styleId="HeaderChar">
    <w:name w:val="Header Char"/>
    <w:basedOn w:val="DefaultParagraphFont"/>
    <w:link w:val="Header"/>
    <w:uiPriority w:val="99"/>
    <w:rsid w:val="00785B1B"/>
    <w:rPr>
      <w:rFonts w:ascii="Verdana" w:hAnsi="Verdana"/>
      <w:color w:val="000000"/>
      <w:sz w:val="18"/>
      <w:szCs w:val="18"/>
    </w:rPr>
  </w:style>
  <w:style w:type="paragraph" w:styleId="Footer">
    <w:name w:val="footer"/>
    <w:basedOn w:val="Normal"/>
    <w:link w:val="FooterChar"/>
    <w:uiPriority w:val="99"/>
    <w:unhideWhenUsed/>
    <w:rsid w:val="00785B1B"/>
    <w:pPr>
      <w:tabs>
        <w:tab w:val="center" w:pos="4513"/>
        <w:tab w:val="right" w:pos="9026"/>
      </w:tabs>
      <w:spacing w:line="240" w:lineRule="auto"/>
    </w:pPr>
  </w:style>
  <w:style w:type="character" w:customStyle="1" w:styleId="FooterChar">
    <w:name w:val="Footer Char"/>
    <w:basedOn w:val="DefaultParagraphFont"/>
    <w:link w:val="Footer"/>
    <w:uiPriority w:val="99"/>
    <w:rsid w:val="00785B1B"/>
    <w:rPr>
      <w:rFonts w:ascii="Verdana" w:hAnsi="Verdana"/>
      <w:color w:val="000000"/>
      <w:sz w:val="18"/>
      <w:szCs w:val="18"/>
    </w:rPr>
  </w:style>
  <w:style w:type="paragraph" w:styleId="FootnoteText">
    <w:name w:val="footnote text"/>
    <w:basedOn w:val="Normal"/>
    <w:link w:val="FootnoteTextChar"/>
    <w:uiPriority w:val="99"/>
    <w:semiHidden/>
    <w:unhideWhenUsed/>
    <w:rsid w:val="00785B1B"/>
    <w:pPr>
      <w:spacing w:line="240" w:lineRule="auto"/>
    </w:pPr>
    <w:rPr>
      <w:sz w:val="20"/>
      <w:szCs w:val="20"/>
    </w:rPr>
  </w:style>
  <w:style w:type="character" w:customStyle="1" w:styleId="FootnoteTextChar">
    <w:name w:val="Footnote Text Char"/>
    <w:basedOn w:val="DefaultParagraphFont"/>
    <w:link w:val="FootnoteText"/>
    <w:uiPriority w:val="99"/>
    <w:semiHidden/>
    <w:rsid w:val="00785B1B"/>
    <w:rPr>
      <w:rFonts w:ascii="Verdana" w:hAnsi="Verdana"/>
      <w:color w:val="000000"/>
    </w:rPr>
  </w:style>
  <w:style w:type="character" w:styleId="FootnoteReference">
    <w:name w:val="footnote reference"/>
    <w:basedOn w:val="DefaultParagraphFont"/>
    <w:uiPriority w:val="99"/>
    <w:semiHidden/>
    <w:unhideWhenUsed/>
    <w:rsid w:val="00785B1B"/>
    <w:rPr>
      <w:vertAlign w:val="superscript"/>
    </w:r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L"/>
    <w:basedOn w:val="Normal"/>
    <w:link w:val="ListParagraphChar"/>
    <w:uiPriority w:val="34"/>
    <w:qFormat/>
    <w:rsid w:val="002203F7"/>
    <w:pPr>
      <w:autoSpaceDN/>
      <w:spacing w:after="160" w:line="259" w:lineRule="auto"/>
      <w:ind w:left="720"/>
      <w:contextualSpacing/>
      <w:textAlignment w:val="auto"/>
    </w:pPr>
    <w:rPr>
      <w:rFonts w:asciiTheme="minorHAnsi" w:eastAsiaTheme="minorHAnsi" w:hAnsiTheme="minorHAnsi" w:cstheme="minorBidi"/>
      <w:color w:val="auto"/>
      <w:sz w:val="22"/>
      <w:szCs w:val="22"/>
      <w:lang w:val="en-US" w:eastAsia="en-US"/>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2203F7"/>
    <w:rPr>
      <w:rFonts w:asciiTheme="minorHAnsi" w:eastAsiaTheme="minorHAnsi" w:hAnsiTheme="minorHAnsi" w:cstheme="minorBidi"/>
      <w:sz w:val="22"/>
      <w:szCs w:val="22"/>
      <w:lang w:val="en-US" w:eastAsia="en-US"/>
    </w:rPr>
  </w:style>
  <w:style w:type="character" w:styleId="CommentReference">
    <w:name w:val="annotation reference"/>
    <w:basedOn w:val="DefaultParagraphFont"/>
    <w:uiPriority w:val="99"/>
    <w:semiHidden/>
    <w:unhideWhenUsed/>
    <w:rsid w:val="009D507D"/>
    <w:rPr>
      <w:sz w:val="16"/>
      <w:szCs w:val="16"/>
    </w:rPr>
  </w:style>
  <w:style w:type="paragraph" w:styleId="CommentText">
    <w:name w:val="annotation text"/>
    <w:basedOn w:val="Normal"/>
    <w:link w:val="CommentTextChar"/>
    <w:uiPriority w:val="99"/>
    <w:unhideWhenUsed/>
    <w:rsid w:val="009D507D"/>
    <w:pPr>
      <w:autoSpaceDN/>
      <w:spacing w:after="160" w:line="240" w:lineRule="auto"/>
      <w:textAlignment w:val="auto"/>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rsid w:val="009D507D"/>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1D441F"/>
    <w:pPr>
      <w:autoSpaceDN w:val="0"/>
      <w:spacing w:after="0"/>
      <w:textAlignment w:val="baseline"/>
    </w:pPr>
    <w:rPr>
      <w:rFonts w:ascii="Verdana" w:eastAsia="DejaVu Sans" w:hAnsi="Verdana" w:cs="Lohit Hindi"/>
      <w:b/>
      <w:bCs/>
      <w:color w:val="000000"/>
      <w:lang w:val="nl-NL" w:eastAsia="nl-NL"/>
    </w:rPr>
  </w:style>
  <w:style w:type="character" w:customStyle="1" w:styleId="CommentSubjectChar">
    <w:name w:val="Comment Subject Char"/>
    <w:basedOn w:val="CommentTextChar"/>
    <w:link w:val="CommentSubject"/>
    <w:uiPriority w:val="99"/>
    <w:semiHidden/>
    <w:rsid w:val="001D441F"/>
    <w:rPr>
      <w:rFonts w:ascii="Verdana" w:eastAsiaTheme="minorHAnsi" w:hAnsi="Verdana" w:cstheme="minorBidi"/>
      <w:b/>
      <w:bCs/>
      <w:color w:val="000000"/>
      <w:lang w:val="en-US" w:eastAsia="en-US"/>
    </w:rPr>
  </w:style>
  <w:style w:type="character" w:customStyle="1" w:styleId="Heading1Char">
    <w:name w:val="Heading 1 Char"/>
    <w:basedOn w:val="DefaultParagraphFont"/>
    <w:link w:val="Heading1"/>
    <w:uiPriority w:val="99"/>
    <w:semiHidden/>
    <w:rsid w:val="008567F7"/>
    <w:rPr>
      <w:rFonts w:asciiTheme="majorHAnsi" w:eastAsiaTheme="majorEastAsia" w:hAnsiTheme="majorHAnsi" w:cstheme="majorBidi"/>
      <w:color w:val="0F4761" w:themeColor="accent1" w:themeShade="BF"/>
      <w:sz w:val="32"/>
      <w:szCs w:val="32"/>
    </w:rPr>
  </w:style>
  <w:style w:type="paragraph" w:styleId="Revision">
    <w:name w:val="Revision"/>
    <w:hidden/>
    <w:uiPriority w:val="99"/>
    <w:semiHidden/>
    <w:rsid w:val="000E698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509635">
      <w:bodyDiv w:val="1"/>
      <w:marLeft w:val="0"/>
      <w:marRight w:val="0"/>
      <w:marTop w:val="0"/>
      <w:marBottom w:val="0"/>
      <w:divBdr>
        <w:top w:val="none" w:sz="0" w:space="0" w:color="auto"/>
        <w:left w:val="none" w:sz="0" w:space="0" w:color="auto"/>
        <w:bottom w:val="none" w:sz="0" w:space="0" w:color="auto"/>
        <w:right w:val="none" w:sz="0" w:space="0" w:color="auto"/>
      </w:divBdr>
    </w:div>
    <w:div w:id="518391786">
      <w:bodyDiv w:val="1"/>
      <w:marLeft w:val="0"/>
      <w:marRight w:val="0"/>
      <w:marTop w:val="0"/>
      <w:marBottom w:val="0"/>
      <w:divBdr>
        <w:top w:val="none" w:sz="0" w:space="0" w:color="auto"/>
        <w:left w:val="none" w:sz="0" w:space="0" w:color="auto"/>
        <w:bottom w:val="none" w:sz="0" w:space="0" w:color="auto"/>
        <w:right w:val="none" w:sz="0" w:space="0" w:color="auto"/>
      </w:divBdr>
    </w:div>
    <w:div w:id="612371295">
      <w:bodyDiv w:val="1"/>
      <w:marLeft w:val="0"/>
      <w:marRight w:val="0"/>
      <w:marTop w:val="0"/>
      <w:marBottom w:val="0"/>
      <w:divBdr>
        <w:top w:val="none" w:sz="0" w:space="0" w:color="auto"/>
        <w:left w:val="none" w:sz="0" w:space="0" w:color="auto"/>
        <w:bottom w:val="none" w:sz="0" w:space="0" w:color="auto"/>
        <w:right w:val="none" w:sz="0" w:space="0" w:color="auto"/>
      </w:divBdr>
    </w:div>
    <w:div w:id="633876948">
      <w:bodyDiv w:val="1"/>
      <w:marLeft w:val="0"/>
      <w:marRight w:val="0"/>
      <w:marTop w:val="0"/>
      <w:marBottom w:val="0"/>
      <w:divBdr>
        <w:top w:val="none" w:sz="0" w:space="0" w:color="auto"/>
        <w:left w:val="none" w:sz="0" w:space="0" w:color="auto"/>
        <w:bottom w:val="none" w:sz="0" w:space="0" w:color="auto"/>
        <w:right w:val="none" w:sz="0" w:space="0" w:color="auto"/>
      </w:divBdr>
    </w:div>
    <w:div w:id="681787943">
      <w:bodyDiv w:val="1"/>
      <w:marLeft w:val="0"/>
      <w:marRight w:val="0"/>
      <w:marTop w:val="0"/>
      <w:marBottom w:val="0"/>
      <w:divBdr>
        <w:top w:val="none" w:sz="0" w:space="0" w:color="auto"/>
        <w:left w:val="none" w:sz="0" w:space="0" w:color="auto"/>
        <w:bottom w:val="none" w:sz="0" w:space="0" w:color="auto"/>
        <w:right w:val="none" w:sz="0" w:space="0" w:color="auto"/>
      </w:divBdr>
    </w:div>
    <w:div w:id="1281646283">
      <w:bodyDiv w:val="1"/>
      <w:marLeft w:val="0"/>
      <w:marRight w:val="0"/>
      <w:marTop w:val="0"/>
      <w:marBottom w:val="0"/>
      <w:divBdr>
        <w:top w:val="none" w:sz="0" w:space="0" w:color="auto"/>
        <w:left w:val="none" w:sz="0" w:space="0" w:color="auto"/>
        <w:bottom w:val="none" w:sz="0" w:space="0" w:color="auto"/>
        <w:right w:val="none" w:sz="0" w:space="0" w:color="auto"/>
      </w:divBdr>
    </w:div>
    <w:div w:id="1530754372">
      <w:bodyDiv w:val="1"/>
      <w:marLeft w:val="0"/>
      <w:marRight w:val="0"/>
      <w:marTop w:val="0"/>
      <w:marBottom w:val="0"/>
      <w:divBdr>
        <w:top w:val="none" w:sz="0" w:space="0" w:color="auto"/>
        <w:left w:val="none" w:sz="0" w:space="0" w:color="auto"/>
        <w:bottom w:val="none" w:sz="0" w:space="0" w:color="auto"/>
        <w:right w:val="none" w:sz="0" w:space="0" w:color="auto"/>
      </w:divBdr>
    </w:div>
    <w:div w:id="198877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862</ap:Words>
  <ap:Characters>4745</ap:Characters>
  <ap:DocSecurity>0</ap:DocSecurity>
  <ap:Lines>39</ap:Lines>
  <ap:Paragraphs>11</ap:Paragraphs>
  <ap:ScaleCrop>false</ap:ScaleCrop>
  <ap:HeadingPairs>
    <vt:vector baseType="variant" size="2">
      <vt:variant>
        <vt:lpstr>Title</vt:lpstr>
      </vt:variant>
      <vt:variant>
        <vt:i4>1</vt:i4>
      </vt:variant>
    </vt:vector>
  </ap:HeadingPairs>
  <ap:TitlesOfParts>
    <vt:vector baseType="lpstr" size="1">
      <vt:lpstr>Vragen aan M over het bericht Opnieuw bloedbad in Congo tientallen christenen vermoord</vt:lpstr>
    </vt:vector>
  </ap:TitlesOfParts>
  <ap:LinksUpToDate>false</ap:LinksUpToDate>
  <ap:CharactersWithSpaces>5596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2026-06-23T07:12:00.0000000Z</dcterms:created>
  <dcterms:modified xsi:type="dcterms:W3CDTF">2026-06-23T07:12:00.0000000Z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0x0101009C7CE436063D44E9BE7DC0259EF7C32F006EB9F9836A634AE58B6169785FD3936F0098DD731D301CB44CAA7ED6C2A6B9D636</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https://247.plaza.buzaservices.nl/subject/PV-SK2026032026/BZ2628725/Antwoord%20kamervraag%20-%20Vragen%20aan%20M%20over%20het%20bericht%20Opnieuw%20bloedbad%20in%20Congo%20tientallen%20christenen%20vermoord.docx, </vt:lpwstr>
  </property>
  <property fmtid="{D5CDD505-2E9C-101B-9397-08002B2CF9AE}" pid="24" name="_dlc_DocIdItemGuid">
    <vt:lpwstr>f613caf5-0d57-48e4-887d-f3ec78510161</vt:lpwstr>
  </property>
  <property fmtid="{D5CDD505-2E9C-101B-9397-08002B2CF9AE}" pid="25" name="_docset_NoMedatataSyncRequired">
    <vt:lpwstr>False</vt:lpwstr>
  </property>
</Properties>
</file>