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2C766E" w:rsidTr="00D9561B" w14:paraId="7764B9DF" w14:textId="77777777">
        <w:trPr>
          <w:trHeight w:val="1514"/>
        </w:trPr>
        <w:tc>
          <w:tcPr>
            <w:tcW w:w="7522" w:type="dxa"/>
            <w:tcBorders>
              <w:top w:val="nil"/>
              <w:left w:val="nil"/>
              <w:bottom w:val="nil"/>
              <w:right w:val="nil"/>
            </w:tcBorders>
            <w:tcMar>
              <w:left w:w="0" w:type="dxa"/>
              <w:right w:w="0" w:type="dxa"/>
            </w:tcMar>
          </w:tcPr>
          <w:p w:rsidR="00374412" w:rsidP="00D9561B" w:rsidRDefault="0037182E" w14:paraId="15591B99" w14:textId="77777777">
            <w:r>
              <w:t>De v</w:t>
            </w:r>
            <w:r w:rsidR="008E3932">
              <w:t>oorzitter van de Tweede Kamer der Staten-Generaal</w:t>
            </w:r>
          </w:p>
          <w:p w:rsidR="00374412" w:rsidP="00D9561B" w:rsidRDefault="0037182E" w14:paraId="16847980" w14:textId="77777777">
            <w:r>
              <w:t>Postbus 20018</w:t>
            </w:r>
          </w:p>
          <w:p w:rsidR="008E3932" w:rsidP="00D9561B" w:rsidRDefault="0037182E" w14:paraId="7335F0D3"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2C766E" w:rsidTr="00FF66F9" w14:paraId="0212EEF1" w14:textId="77777777">
        <w:trPr>
          <w:trHeight w:val="289" w:hRule="exact"/>
        </w:trPr>
        <w:tc>
          <w:tcPr>
            <w:tcW w:w="929" w:type="dxa"/>
          </w:tcPr>
          <w:p w:rsidRPr="00434042" w:rsidR="0005404B" w:rsidP="00FF66F9" w:rsidRDefault="0037182E" w14:paraId="6E3B9D84" w14:textId="77777777">
            <w:pPr>
              <w:rPr>
                <w:lang w:eastAsia="en-US"/>
              </w:rPr>
            </w:pPr>
            <w:r>
              <w:rPr>
                <w:lang w:eastAsia="en-US"/>
              </w:rPr>
              <w:t>Datum</w:t>
            </w:r>
          </w:p>
        </w:tc>
        <w:tc>
          <w:tcPr>
            <w:tcW w:w="6581" w:type="dxa"/>
          </w:tcPr>
          <w:p w:rsidRPr="00434042" w:rsidR="0005404B" w:rsidP="00FF66F9" w:rsidRDefault="002073E8" w14:paraId="0016B463" w14:textId="7072D449">
            <w:pPr>
              <w:rPr>
                <w:lang w:eastAsia="en-US"/>
              </w:rPr>
            </w:pPr>
            <w:r>
              <w:rPr>
                <w:lang w:eastAsia="en-US"/>
              </w:rPr>
              <w:t>23 juni 2026</w:t>
            </w:r>
          </w:p>
        </w:tc>
      </w:tr>
      <w:tr w:rsidR="002C766E" w:rsidTr="00FF66F9" w14:paraId="6E314B46" w14:textId="77777777">
        <w:trPr>
          <w:trHeight w:val="368"/>
        </w:trPr>
        <w:tc>
          <w:tcPr>
            <w:tcW w:w="929" w:type="dxa"/>
          </w:tcPr>
          <w:p w:rsidR="0005404B" w:rsidP="00FF66F9" w:rsidRDefault="0037182E" w14:paraId="2B655724" w14:textId="77777777">
            <w:pPr>
              <w:rPr>
                <w:lang w:eastAsia="en-US"/>
              </w:rPr>
            </w:pPr>
            <w:r>
              <w:rPr>
                <w:lang w:eastAsia="en-US"/>
              </w:rPr>
              <w:t>Betreft</w:t>
            </w:r>
          </w:p>
        </w:tc>
        <w:tc>
          <w:tcPr>
            <w:tcW w:w="6581" w:type="dxa"/>
          </w:tcPr>
          <w:p w:rsidR="0005404B" w:rsidP="00FF66F9" w:rsidRDefault="0037182E" w14:paraId="69CCBB10" w14:textId="77777777">
            <w:pPr>
              <w:rPr>
                <w:lang w:eastAsia="en-US"/>
              </w:rPr>
            </w:pPr>
            <w:r>
              <w:rPr>
                <w:lang w:eastAsia="en-US"/>
              </w:rPr>
              <w:t>Wetsvoorstel vrij en veilig onderwijs (36777)</w:t>
            </w:r>
          </w:p>
        </w:tc>
      </w:tr>
    </w:tbl>
    <w:p w:rsidR="002C766E" w:rsidRDefault="002C766E" w14:paraId="74219CEF" w14:textId="0B0D75E9"/>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2F04DF" w:rsidR="002C766E" w:rsidTr="00A421A1" w14:paraId="13F5AC0A" w14:textId="77777777">
        <w:tc>
          <w:tcPr>
            <w:tcW w:w="2160" w:type="dxa"/>
          </w:tcPr>
          <w:p w:rsidRPr="00F53C9D" w:rsidR="006205C0" w:rsidP="00686AED" w:rsidRDefault="0037182E" w14:paraId="488E7B3A" w14:textId="77777777">
            <w:pPr>
              <w:pStyle w:val="Colofonkop"/>
              <w:framePr w:hSpace="0" w:wrap="auto" w:hAnchor="text" w:vAnchor="margin" w:xAlign="left" w:yAlign="inline"/>
            </w:pPr>
            <w:r>
              <w:t>Onderwijsprestaties en Voortgezet Onderwijs</w:t>
            </w:r>
          </w:p>
          <w:p w:rsidR="006205C0" w:rsidP="00A421A1" w:rsidRDefault="0037182E" w14:paraId="1D1A4A65" w14:textId="77777777">
            <w:pPr>
              <w:pStyle w:val="Huisstijl-Gegeven"/>
              <w:spacing w:after="0"/>
            </w:pPr>
            <w:r>
              <w:t xml:space="preserve">Rijnstraat 50 </w:t>
            </w:r>
          </w:p>
          <w:p w:rsidR="004425A7" w:rsidP="00E972A2" w:rsidRDefault="0037182E" w14:paraId="14A4D4DE" w14:textId="77777777">
            <w:pPr>
              <w:pStyle w:val="Huisstijl-Gegeven"/>
              <w:spacing w:after="0"/>
            </w:pPr>
            <w:r>
              <w:t>Den Haag</w:t>
            </w:r>
          </w:p>
          <w:p w:rsidR="004425A7" w:rsidP="00E972A2" w:rsidRDefault="0037182E" w14:paraId="128709C4" w14:textId="77777777">
            <w:pPr>
              <w:pStyle w:val="Huisstijl-Gegeven"/>
              <w:spacing w:after="0"/>
            </w:pPr>
            <w:r>
              <w:t>Postbus 16375</w:t>
            </w:r>
          </w:p>
          <w:p w:rsidR="004425A7" w:rsidP="00E972A2" w:rsidRDefault="0037182E" w14:paraId="618E51C2" w14:textId="77777777">
            <w:pPr>
              <w:pStyle w:val="Huisstijl-Gegeven"/>
              <w:spacing w:after="0"/>
            </w:pPr>
            <w:r>
              <w:t>2500 BJ Den Haag</w:t>
            </w:r>
          </w:p>
          <w:p w:rsidRPr="00233886" w:rsidR="006205C0" w:rsidP="00233886" w:rsidRDefault="0037182E" w14:paraId="253C437C" w14:textId="3C0D2B61">
            <w:pPr>
              <w:pStyle w:val="Huisstijl-Gegeven"/>
              <w:spacing w:after="90"/>
            </w:pPr>
            <w:r>
              <w:t>www.rijksoverheid.nl</w:t>
            </w:r>
          </w:p>
        </w:tc>
      </w:tr>
      <w:tr w:rsidRPr="002F04DF" w:rsidR="002C766E" w:rsidTr="00A421A1" w14:paraId="6B5DCED3" w14:textId="77777777">
        <w:trPr>
          <w:trHeight w:val="200" w:hRule="exact"/>
        </w:trPr>
        <w:tc>
          <w:tcPr>
            <w:tcW w:w="2160" w:type="dxa"/>
          </w:tcPr>
          <w:p w:rsidRPr="002F04DF" w:rsidR="006205C0" w:rsidP="00A421A1" w:rsidRDefault="006205C0" w14:paraId="52D5B3C1" w14:textId="77777777">
            <w:pPr>
              <w:spacing w:after="90" w:line="180" w:lineRule="exact"/>
              <w:rPr>
                <w:sz w:val="13"/>
                <w:szCs w:val="13"/>
                <w:lang w:val="en-US"/>
              </w:rPr>
            </w:pPr>
          </w:p>
        </w:tc>
      </w:tr>
      <w:tr w:rsidR="002C766E" w:rsidTr="00A421A1" w14:paraId="66B3914E" w14:textId="77777777">
        <w:trPr>
          <w:trHeight w:val="450"/>
        </w:trPr>
        <w:tc>
          <w:tcPr>
            <w:tcW w:w="2160" w:type="dxa"/>
          </w:tcPr>
          <w:p w:rsidR="00F51A76" w:rsidP="00A421A1" w:rsidRDefault="0037182E" w14:paraId="08D45B15" w14:textId="77777777">
            <w:pPr>
              <w:spacing w:line="180" w:lineRule="exact"/>
              <w:rPr>
                <w:b/>
                <w:sz w:val="13"/>
                <w:szCs w:val="13"/>
              </w:rPr>
            </w:pPr>
            <w:r>
              <w:rPr>
                <w:b/>
                <w:sz w:val="13"/>
                <w:szCs w:val="13"/>
              </w:rPr>
              <w:t>Onze referentie</w:t>
            </w:r>
          </w:p>
          <w:p w:rsidRPr="00FA7882" w:rsidR="006205C0" w:rsidP="00215356" w:rsidRDefault="0037182E" w14:paraId="55B6F3CB" w14:textId="77777777">
            <w:pPr>
              <w:spacing w:line="180" w:lineRule="exact"/>
              <w:rPr>
                <w:sz w:val="13"/>
                <w:szCs w:val="13"/>
              </w:rPr>
            </w:pPr>
            <w:r>
              <w:rPr>
                <w:sz w:val="13"/>
                <w:szCs w:val="13"/>
              </w:rPr>
              <w:t>64823857</w:t>
            </w:r>
          </w:p>
        </w:tc>
      </w:tr>
      <w:tr w:rsidR="002C766E" w:rsidTr="00D130C0" w14:paraId="7CD6BBC1" w14:textId="77777777">
        <w:trPr>
          <w:trHeight w:val="113"/>
        </w:trPr>
        <w:tc>
          <w:tcPr>
            <w:tcW w:w="2160" w:type="dxa"/>
          </w:tcPr>
          <w:p w:rsidRPr="00C5333A" w:rsidR="006205C0" w:rsidP="00D36088" w:rsidRDefault="0037182E" w14:paraId="11DA4005" w14:textId="77777777">
            <w:pPr>
              <w:tabs>
                <w:tab w:val="center" w:pos="1080"/>
              </w:tabs>
              <w:spacing w:line="180" w:lineRule="exact"/>
              <w:rPr>
                <w:sz w:val="13"/>
                <w:szCs w:val="13"/>
              </w:rPr>
            </w:pPr>
            <w:r>
              <w:rPr>
                <w:b/>
                <w:sz w:val="13"/>
                <w:szCs w:val="13"/>
              </w:rPr>
              <w:t>Bijlagen</w:t>
            </w:r>
          </w:p>
        </w:tc>
      </w:tr>
      <w:tr w:rsidR="002C766E" w:rsidTr="00D130C0" w14:paraId="45CF6F7B" w14:textId="77777777">
        <w:trPr>
          <w:trHeight w:val="113"/>
        </w:trPr>
        <w:tc>
          <w:tcPr>
            <w:tcW w:w="2160" w:type="dxa"/>
          </w:tcPr>
          <w:p w:rsidRPr="00D74F66" w:rsidR="006205C0" w:rsidP="00A421A1" w:rsidRDefault="006205C0" w14:paraId="54EDE74E" w14:textId="77777777">
            <w:pPr>
              <w:spacing w:after="90" w:line="180" w:lineRule="exact"/>
              <w:rPr>
                <w:sz w:val="13"/>
              </w:rPr>
            </w:pPr>
          </w:p>
        </w:tc>
      </w:tr>
    </w:tbl>
    <w:p w:rsidR="002F04DF" w:rsidP="002F04DF" w:rsidRDefault="002F04DF" w14:paraId="1E9E989E" w14:textId="77777777">
      <w:r>
        <w:t xml:space="preserve">Na afloop van de mondelinge behandeling van het wetsvoorstel vrij en veilig onderwijs zijn twee nieuwe amendementen ingediend, die ik bij dezen van een appreciatie voorzie. </w:t>
      </w:r>
    </w:p>
    <w:p w:rsidR="002F04DF" w:rsidP="002F04DF" w:rsidRDefault="002F04DF" w14:paraId="4551A7EF" w14:textId="77777777"/>
    <w:p w:rsidR="002F04DF" w:rsidP="002F04DF" w:rsidRDefault="002F04DF" w14:paraId="68A4610D" w14:textId="5FC908D2">
      <w:pPr>
        <w:rPr>
          <w:color w:val="FF0000"/>
        </w:rPr>
      </w:pPr>
      <w:r>
        <w:t xml:space="preserve">Tijdens de behandeling van het wetsvoorstel heeft uw Kamer aandacht gevraagd voor de administratieve lasten die gepaard gaan met de maatregelen uit dit wetsvoorstel. In het debat spitste dit zich toe op de incidentenregistratie. Met het amendement van het Lid </w:t>
      </w:r>
      <w:r w:rsidRPr="00AB1D34">
        <w:t xml:space="preserve">Boomsma </w:t>
      </w:r>
      <w:r w:rsidRPr="00AB1D34" w:rsidR="00AB1D34">
        <w:t>(36777, nr. 54</w:t>
      </w:r>
      <w:r w:rsidRPr="00AB1D34">
        <w:t>) wordt</w:t>
      </w:r>
      <w:r>
        <w:t xml:space="preserve"> voorgesteld om de incidentenregistratie te schrappen uit het wetsvoorstel. Voor mij staat voorop dat een school een veilige plek is voor iedereen, dat is het doel.</w:t>
      </w:r>
      <w:r w:rsidR="00130EDA">
        <w:t xml:space="preserve"> Het wetsvoorstel regelt daartoe een aantal zaken die daaraan bijdragen, waaronder de incidentenregistratie. Deze registratie is vooral bedoeld als middel om scholen te helpen hun veiligheidsbeleid te kunnen evalueren. De wens</w:t>
      </w:r>
      <w:r>
        <w:t xml:space="preserve"> om de administratieve lasten die het gevolg zijn van dit wetsvoorstel te verlichten, deel ik</w:t>
      </w:r>
      <w:r w:rsidR="00130EDA">
        <w:t xml:space="preserve"> ook</w:t>
      </w:r>
      <w:r>
        <w:t xml:space="preserve">. </w:t>
      </w:r>
      <w:r w:rsidR="007323AD">
        <w:t xml:space="preserve">Het past bij de rol van de Kamer als medewetgever om nut en noodzaak van een maatregel te wegen tegen de lasten. </w:t>
      </w:r>
      <w:r>
        <w:t xml:space="preserve">Om die reden </w:t>
      </w:r>
      <w:r w:rsidR="00130EDA">
        <w:t>laat ik het oordeel aan de Kamer.</w:t>
      </w:r>
    </w:p>
    <w:p w:rsidR="002F04DF" w:rsidP="002F04DF" w:rsidRDefault="002F04DF" w14:paraId="052C18C7" w14:textId="77777777">
      <w:pPr>
        <w:rPr>
          <w:color w:val="FF0000"/>
        </w:rPr>
      </w:pPr>
    </w:p>
    <w:p w:rsidRPr="00B6407D" w:rsidR="002F04DF" w:rsidP="002F04DF" w:rsidRDefault="002F04DF" w14:paraId="07BF30BC" w14:textId="398FB666">
      <w:r w:rsidRPr="00B6407D">
        <w:t>Zoals</w:t>
      </w:r>
      <w:r>
        <w:t xml:space="preserve"> ik tijdens het debat heb aangegeven gaat dit wetsvoorstel niet alleen om veiligheidsincidenten die fysiek plaatsvinden, maar ook om de online-omgeving waarin een school zich bevindt. Het amendement van de leden </w:t>
      </w:r>
      <w:proofErr w:type="spellStart"/>
      <w:r>
        <w:t>Rooderkerk</w:t>
      </w:r>
      <w:proofErr w:type="spellEnd"/>
      <w:r>
        <w:t xml:space="preserve"> en </w:t>
      </w:r>
      <w:proofErr w:type="spellStart"/>
      <w:r>
        <w:t>Kisteman</w:t>
      </w:r>
      <w:proofErr w:type="spellEnd"/>
      <w:r>
        <w:t xml:space="preserve"> (nr. 24) expliciteert dat</w:t>
      </w:r>
      <w:r w:rsidR="00105706">
        <w:t>, en heb ik eerder oordeel kamer gegeven</w:t>
      </w:r>
      <w:r>
        <w:t xml:space="preserve">. Het subamendement </w:t>
      </w:r>
      <w:r w:rsidR="001F128B">
        <w:t xml:space="preserve">van het Lid </w:t>
      </w:r>
      <w:proofErr w:type="spellStart"/>
      <w:r w:rsidR="001F128B">
        <w:t>RooderKerk</w:t>
      </w:r>
      <w:proofErr w:type="spellEnd"/>
      <w:r w:rsidR="001F128B">
        <w:t xml:space="preserve"> </w:t>
      </w:r>
      <w:r>
        <w:t>(</w:t>
      </w:r>
      <w:r w:rsidR="005F4C5D">
        <w:t>36777, nr. 55</w:t>
      </w:r>
      <w:r>
        <w:t xml:space="preserve">) regelt </w:t>
      </w:r>
      <w:r w:rsidR="007323AD">
        <w:t xml:space="preserve">dat </w:t>
      </w:r>
      <w:r>
        <w:t>dit</w:t>
      </w:r>
      <w:r w:rsidR="007323AD">
        <w:t>,</w:t>
      </w:r>
      <w:r>
        <w:t xml:space="preserve"> voor het geval dat de incidentenregistratie wordt geschrapt uit het wetsvoorstel</w:t>
      </w:r>
      <w:r w:rsidR="007323AD">
        <w:t>, alsnog geregeld wordt</w:t>
      </w:r>
      <w:r>
        <w:t xml:space="preserve">. Ik geef ook dit subamendement </w:t>
      </w:r>
      <w:r w:rsidRPr="00130EDA">
        <w:t>oordeel kamer</w:t>
      </w:r>
      <w:r>
        <w:t>.</w:t>
      </w:r>
    </w:p>
    <w:p w:rsidR="00105677" w:rsidP="00CA35E4" w:rsidRDefault="00105677" w14:paraId="1E5AA6E2" w14:textId="77777777"/>
    <w:p w:rsidR="002F04DF" w:rsidP="00CA35E4" w:rsidRDefault="002F04DF" w14:paraId="4A5C35F1" w14:textId="77777777"/>
    <w:p w:rsidR="007851C4" w:rsidP="00CA35E4" w:rsidRDefault="002F04DF" w14:paraId="015C3649" w14:textId="39D26F31">
      <w:r>
        <w:t>Hoogachtend,</w:t>
      </w:r>
    </w:p>
    <w:p w:rsidR="007851C4" w:rsidP="00CA35E4" w:rsidRDefault="007851C4" w14:paraId="499B3DCD" w14:textId="77777777"/>
    <w:p w:rsidR="00820DDA" w:rsidP="00CA35E4" w:rsidRDefault="0037182E" w14:paraId="639EAC8D" w14:textId="77777777">
      <w:r>
        <w:t>d</w:t>
      </w:r>
      <w:r w:rsidR="00745AE0">
        <w:t xml:space="preserve">e staatssecretaris </w:t>
      </w:r>
      <w:r w:rsidR="00535573">
        <w:t>van Onderwijs</w:t>
      </w:r>
      <w:r>
        <w:t xml:space="preserve"> en Emancipatie</w:t>
      </w:r>
      <w:r w:rsidR="00745AE0">
        <w:t>,</w:t>
      </w:r>
    </w:p>
    <w:p w:rsidR="00745AE0" w:rsidP="003A7160" w:rsidRDefault="00745AE0" w14:paraId="594E82AD" w14:textId="77777777"/>
    <w:p w:rsidR="00745AE0" w:rsidP="003A7160" w:rsidRDefault="00745AE0" w14:paraId="33F7FE71" w14:textId="77777777"/>
    <w:p w:rsidR="00745AE0" w:rsidP="003A7160" w:rsidRDefault="00745AE0" w14:paraId="4BE8F57D" w14:textId="77777777"/>
    <w:p w:rsidRPr="00820DDA" w:rsidR="00820DDA" w:rsidP="002F04DF" w:rsidRDefault="0037182E" w14:paraId="0FE4C554" w14:textId="00465455">
      <w:r w:rsidRPr="000E04A1">
        <w:t xml:space="preserve">Judith </w:t>
      </w:r>
      <w:proofErr w:type="spellStart"/>
      <w:r w:rsidRPr="000E04A1">
        <w:t>Zs.C.M</w:t>
      </w:r>
      <w:proofErr w:type="spellEnd"/>
      <w:r w:rsidRPr="000E04A1">
        <w:t>. Tielen</w:t>
      </w: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13692" w14:textId="77777777" w:rsidR="004E5D82" w:rsidRDefault="004E5D82">
      <w:r>
        <w:separator/>
      </w:r>
    </w:p>
    <w:p w14:paraId="17D749BF" w14:textId="77777777" w:rsidR="004E5D82" w:rsidRDefault="004E5D82"/>
  </w:endnote>
  <w:endnote w:type="continuationSeparator" w:id="0">
    <w:p w14:paraId="3BD6E49F" w14:textId="77777777" w:rsidR="004E5D82" w:rsidRDefault="004E5D82">
      <w:r>
        <w:continuationSeparator/>
      </w:r>
    </w:p>
    <w:p w14:paraId="3E0D7709" w14:textId="77777777" w:rsidR="004E5D82" w:rsidRDefault="004E5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C1CE"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299D3"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C766E" w14:paraId="72FA13D2" w14:textId="77777777" w:rsidTr="004C7E1D">
      <w:trPr>
        <w:trHeight w:hRule="exact" w:val="357"/>
      </w:trPr>
      <w:tc>
        <w:tcPr>
          <w:tcW w:w="7603" w:type="dxa"/>
        </w:tcPr>
        <w:p w14:paraId="3CC43E0C" w14:textId="77777777" w:rsidR="002F71BB" w:rsidRPr="004C7E1D" w:rsidRDefault="002F71BB" w:rsidP="004C7E1D">
          <w:pPr>
            <w:spacing w:line="180" w:lineRule="exact"/>
            <w:rPr>
              <w:sz w:val="13"/>
              <w:szCs w:val="13"/>
            </w:rPr>
          </w:pPr>
        </w:p>
      </w:tc>
      <w:tc>
        <w:tcPr>
          <w:tcW w:w="2172" w:type="dxa"/>
        </w:tcPr>
        <w:p w14:paraId="4F8D18B7" w14:textId="1502EFC6" w:rsidR="002F71BB" w:rsidRPr="004C7E1D" w:rsidRDefault="0037182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4636A">
            <w:rPr>
              <w:szCs w:val="13"/>
            </w:rPr>
            <w:t>2</w:t>
          </w:r>
          <w:r w:rsidRPr="004C7E1D">
            <w:rPr>
              <w:szCs w:val="13"/>
            </w:rPr>
            <w:fldChar w:fldCharType="end"/>
          </w:r>
        </w:p>
      </w:tc>
    </w:tr>
  </w:tbl>
  <w:p w14:paraId="7ED75C57"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2C766E" w14:paraId="3BD5CCFC" w14:textId="77777777" w:rsidTr="004C7E1D">
      <w:trPr>
        <w:trHeight w:hRule="exact" w:val="357"/>
      </w:trPr>
      <w:tc>
        <w:tcPr>
          <w:tcW w:w="7709" w:type="dxa"/>
        </w:tcPr>
        <w:p w14:paraId="0697232F" w14:textId="77777777" w:rsidR="00D17084" w:rsidRPr="004C7E1D" w:rsidRDefault="00D17084" w:rsidP="004C7E1D">
          <w:pPr>
            <w:spacing w:line="180" w:lineRule="exact"/>
            <w:rPr>
              <w:sz w:val="13"/>
              <w:szCs w:val="13"/>
            </w:rPr>
          </w:pPr>
        </w:p>
      </w:tc>
      <w:tc>
        <w:tcPr>
          <w:tcW w:w="2060" w:type="dxa"/>
        </w:tcPr>
        <w:p w14:paraId="6F2D6703" w14:textId="0E8BC847" w:rsidR="00D17084" w:rsidRPr="004C7E1D" w:rsidRDefault="0037182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073E8">
            <w:rPr>
              <w:szCs w:val="13"/>
            </w:rPr>
            <w:t>1</w:t>
          </w:r>
          <w:r w:rsidRPr="004C7E1D">
            <w:rPr>
              <w:szCs w:val="13"/>
            </w:rPr>
            <w:fldChar w:fldCharType="end"/>
          </w:r>
        </w:p>
      </w:tc>
    </w:tr>
  </w:tbl>
  <w:p w14:paraId="1425B2CC"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E956F" w14:textId="77777777" w:rsidR="004E5D82" w:rsidRDefault="004E5D82">
      <w:r>
        <w:separator/>
      </w:r>
    </w:p>
    <w:p w14:paraId="3F778230" w14:textId="77777777" w:rsidR="004E5D82" w:rsidRDefault="004E5D82"/>
  </w:footnote>
  <w:footnote w:type="continuationSeparator" w:id="0">
    <w:p w14:paraId="7B180C35" w14:textId="77777777" w:rsidR="004E5D82" w:rsidRDefault="004E5D82">
      <w:r>
        <w:continuationSeparator/>
      </w:r>
    </w:p>
    <w:p w14:paraId="6499546C" w14:textId="77777777" w:rsidR="004E5D82" w:rsidRDefault="004E5D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FE6CB"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2C766E" w14:paraId="69FA751B" w14:textId="77777777" w:rsidTr="006D2D53">
      <w:trPr>
        <w:trHeight w:hRule="exact" w:val="400"/>
      </w:trPr>
      <w:tc>
        <w:tcPr>
          <w:tcW w:w="7518" w:type="dxa"/>
        </w:tcPr>
        <w:p w14:paraId="7C3074B6" w14:textId="77777777" w:rsidR="00527BD4" w:rsidRPr="00275984" w:rsidRDefault="00527BD4" w:rsidP="00BF4427">
          <w:pPr>
            <w:pStyle w:val="Huisstijl-Rubricering"/>
          </w:pPr>
        </w:p>
      </w:tc>
    </w:tr>
  </w:tbl>
  <w:p w14:paraId="486B8AEA"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C766E" w14:paraId="4DEAE64A" w14:textId="77777777" w:rsidTr="003B528D">
      <w:tc>
        <w:tcPr>
          <w:tcW w:w="2160" w:type="dxa"/>
        </w:tcPr>
        <w:p w14:paraId="60BD0162" w14:textId="77777777" w:rsidR="002F71BB" w:rsidRPr="000407BB" w:rsidRDefault="0037182E" w:rsidP="005D283A">
          <w:pPr>
            <w:pStyle w:val="Colofonkop"/>
            <w:framePr w:hSpace="0" w:wrap="auto" w:vAnchor="margin" w:hAnchor="text" w:xAlign="left" w:yAlign="inline"/>
          </w:pPr>
          <w:r>
            <w:t>Onze referentie</w:t>
          </w:r>
        </w:p>
      </w:tc>
    </w:tr>
    <w:tr w:rsidR="002C766E" w14:paraId="362714D1" w14:textId="77777777" w:rsidTr="002F71BB">
      <w:trPr>
        <w:trHeight w:val="259"/>
      </w:trPr>
      <w:tc>
        <w:tcPr>
          <w:tcW w:w="2160" w:type="dxa"/>
        </w:tcPr>
        <w:p w14:paraId="47918EFB" w14:textId="77777777" w:rsidR="00E35CF4" w:rsidRPr="005D283A" w:rsidRDefault="0037182E" w:rsidP="0049501A">
          <w:pPr>
            <w:spacing w:line="180" w:lineRule="exact"/>
            <w:rPr>
              <w:sz w:val="13"/>
              <w:szCs w:val="13"/>
            </w:rPr>
          </w:pPr>
          <w:r>
            <w:rPr>
              <w:sz w:val="13"/>
              <w:szCs w:val="13"/>
            </w:rPr>
            <w:t>64823857</w:t>
          </w:r>
        </w:p>
      </w:tc>
    </w:tr>
  </w:tbl>
  <w:p w14:paraId="14566368"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C766E" w14:paraId="03AA1229" w14:textId="77777777" w:rsidTr="001377D4">
      <w:trPr>
        <w:trHeight w:val="2636"/>
      </w:trPr>
      <w:tc>
        <w:tcPr>
          <w:tcW w:w="737" w:type="dxa"/>
        </w:tcPr>
        <w:p w14:paraId="0BE60D58" w14:textId="77777777" w:rsidR="00704845" w:rsidRDefault="00704845" w:rsidP="0047126E">
          <w:pPr>
            <w:framePr w:w="6339" w:h="2750" w:hRule="exact" w:hSpace="181" w:wrap="around" w:vAnchor="page" w:hAnchor="page" w:x="5586" w:y="1"/>
            <w:spacing w:line="240" w:lineRule="auto"/>
          </w:pPr>
        </w:p>
      </w:tc>
      <w:tc>
        <w:tcPr>
          <w:tcW w:w="5156" w:type="dxa"/>
        </w:tcPr>
        <w:p w14:paraId="139AAA4F" w14:textId="77777777" w:rsidR="00704845" w:rsidRDefault="0037182E" w:rsidP="0047126E">
          <w:pPr>
            <w:framePr w:w="3873" w:h="2625" w:hRule="exact" w:wrap="around" w:vAnchor="page" w:hAnchor="page" w:x="6323" w:y="1"/>
          </w:pPr>
          <w:r>
            <w:rPr>
              <w:noProof/>
              <w:lang w:val="en-US" w:eastAsia="en-US"/>
            </w:rPr>
            <w:drawing>
              <wp:inline distT="0" distB="0" distL="0" distR="0" wp14:anchorId="021CA0B2" wp14:editId="1F4D750E">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F845B29" w14:textId="77777777" w:rsidR="00483ECA" w:rsidRDefault="00483ECA" w:rsidP="00D037A9"/>
      </w:tc>
    </w:tr>
  </w:tbl>
  <w:p w14:paraId="2E874F57"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2C766E" w14:paraId="27C4DC3D" w14:textId="77777777" w:rsidTr="0008539E">
      <w:trPr>
        <w:trHeight w:hRule="exact" w:val="572"/>
      </w:trPr>
      <w:tc>
        <w:tcPr>
          <w:tcW w:w="7520" w:type="dxa"/>
        </w:tcPr>
        <w:p w14:paraId="17FB8909" w14:textId="77777777" w:rsidR="00527BD4" w:rsidRPr="00963440" w:rsidRDefault="0037182E" w:rsidP="00210BA3">
          <w:pPr>
            <w:pStyle w:val="Huisstijl-Adres"/>
            <w:spacing w:after="0"/>
          </w:pPr>
          <w:r w:rsidRPr="009E3B07">
            <w:t>&gt;Retouradres </w:t>
          </w:r>
          <w:r>
            <w:t>Postbus 16375 2500 BJ Den Haag</w:t>
          </w:r>
          <w:r w:rsidRPr="009E3B07">
            <w:t xml:space="preserve"> </w:t>
          </w:r>
        </w:p>
      </w:tc>
    </w:tr>
    <w:tr w:rsidR="002C766E" w14:paraId="653A2788" w14:textId="77777777" w:rsidTr="00E776C6">
      <w:trPr>
        <w:cantSplit/>
        <w:trHeight w:hRule="exact" w:val="238"/>
      </w:trPr>
      <w:tc>
        <w:tcPr>
          <w:tcW w:w="7520" w:type="dxa"/>
        </w:tcPr>
        <w:p w14:paraId="4641CBF4" w14:textId="77777777" w:rsidR="00093ABC" w:rsidRPr="00963440" w:rsidRDefault="00093ABC" w:rsidP="00963440"/>
      </w:tc>
    </w:tr>
    <w:tr w:rsidR="002C766E" w14:paraId="67BD2C4A" w14:textId="77777777" w:rsidTr="00E776C6">
      <w:trPr>
        <w:cantSplit/>
        <w:trHeight w:hRule="exact" w:val="1520"/>
      </w:trPr>
      <w:tc>
        <w:tcPr>
          <w:tcW w:w="7520" w:type="dxa"/>
        </w:tcPr>
        <w:p w14:paraId="030B68B9" w14:textId="77777777" w:rsidR="00A604D3" w:rsidRPr="00963440" w:rsidRDefault="00A604D3" w:rsidP="00963440"/>
      </w:tc>
    </w:tr>
    <w:tr w:rsidR="002C766E" w14:paraId="740AE086" w14:textId="77777777" w:rsidTr="00E776C6">
      <w:trPr>
        <w:trHeight w:hRule="exact" w:val="1077"/>
      </w:trPr>
      <w:tc>
        <w:tcPr>
          <w:tcW w:w="7520" w:type="dxa"/>
        </w:tcPr>
        <w:p w14:paraId="5F58FDBB" w14:textId="77777777" w:rsidR="00892BA5" w:rsidRPr="00035E67" w:rsidRDefault="00892BA5" w:rsidP="00892BA5">
          <w:pPr>
            <w:tabs>
              <w:tab w:val="left" w:pos="740"/>
            </w:tabs>
            <w:autoSpaceDE w:val="0"/>
            <w:autoSpaceDN w:val="0"/>
            <w:adjustRightInd w:val="0"/>
            <w:rPr>
              <w:rFonts w:cs="Verdana"/>
              <w:szCs w:val="18"/>
            </w:rPr>
          </w:pPr>
        </w:p>
      </w:tc>
    </w:tr>
  </w:tbl>
  <w:p w14:paraId="60545C9B" w14:textId="77777777" w:rsidR="006F273B" w:rsidRDefault="006F273B" w:rsidP="00BC4AE3">
    <w:pPr>
      <w:pStyle w:val="Koptekst"/>
    </w:pPr>
  </w:p>
  <w:p w14:paraId="1F717DC1" w14:textId="77777777" w:rsidR="00153BD0" w:rsidRDefault="00153BD0" w:rsidP="00BC4AE3">
    <w:pPr>
      <w:pStyle w:val="Koptekst"/>
    </w:pPr>
  </w:p>
  <w:p w14:paraId="5FF2079D" w14:textId="77777777" w:rsidR="0044605E" w:rsidRDefault="0044605E" w:rsidP="00BC4AE3">
    <w:pPr>
      <w:pStyle w:val="Koptekst"/>
    </w:pPr>
  </w:p>
  <w:p w14:paraId="631AFC35" w14:textId="77777777" w:rsidR="0044605E" w:rsidRDefault="0044605E" w:rsidP="00BC4AE3">
    <w:pPr>
      <w:pStyle w:val="Koptekst"/>
    </w:pPr>
  </w:p>
  <w:p w14:paraId="1D4A65DB"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29E6E10">
      <w:start w:val="1"/>
      <w:numFmt w:val="bullet"/>
      <w:pStyle w:val="Lijstopsomteken"/>
      <w:lvlText w:val="•"/>
      <w:lvlJc w:val="left"/>
      <w:pPr>
        <w:tabs>
          <w:tab w:val="num" w:pos="227"/>
        </w:tabs>
        <w:ind w:left="227" w:hanging="227"/>
      </w:pPr>
      <w:rPr>
        <w:rFonts w:ascii="Verdana" w:hAnsi="Verdana" w:hint="default"/>
        <w:sz w:val="18"/>
        <w:szCs w:val="18"/>
      </w:rPr>
    </w:lvl>
    <w:lvl w:ilvl="1" w:tplc="CF2C8624" w:tentative="1">
      <w:start w:val="1"/>
      <w:numFmt w:val="bullet"/>
      <w:lvlText w:val="o"/>
      <w:lvlJc w:val="left"/>
      <w:pPr>
        <w:tabs>
          <w:tab w:val="num" w:pos="1440"/>
        </w:tabs>
        <w:ind w:left="1440" w:hanging="360"/>
      </w:pPr>
      <w:rPr>
        <w:rFonts w:ascii="Courier New" w:hAnsi="Courier New" w:cs="Courier New" w:hint="default"/>
      </w:rPr>
    </w:lvl>
    <w:lvl w:ilvl="2" w:tplc="B002AC3E" w:tentative="1">
      <w:start w:val="1"/>
      <w:numFmt w:val="bullet"/>
      <w:lvlText w:val=""/>
      <w:lvlJc w:val="left"/>
      <w:pPr>
        <w:tabs>
          <w:tab w:val="num" w:pos="2160"/>
        </w:tabs>
        <w:ind w:left="2160" w:hanging="360"/>
      </w:pPr>
      <w:rPr>
        <w:rFonts w:ascii="Wingdings" w:hAnsi="Wingdings" w:hint="default"/>
      </w:rPr>
    </w:lvl>
    <w:lvl w:ilvl="3" w:tplc="37C4BBDC" w:tentative="1">
      <w:start w:val="1"/>
      <w:numFmt w:val="bullet"/>
      <w:lvlText w:val=""/>
      <w:lvlJc w:val="left"/>
      <w:pPr>
        <w:tabs>
          <w:tab w:val="num" w:pos="2880"/>
        </w:tabs>
        <w:ind w:left="2880" w:hanging="360"/>
      </w:pPr>
      <w:rPr>
        <w:rFonts w:ascii="Symbol" w:hAnsi="Symbol" w:hint="default"/>
      </w:rPr>
    </w:lvl>
    <w:lvl w:ilvl="4" w:tplc="97A62F32" w:tentative="1">
      <w:start w:val="1"/>
      <w:numFmt w:val="bullet"/>
      <w:lvlText w:val="o"/>
      <w:lvlJc w:val="left"/>
      <w:pPr>
        <w:tabs>
          <w:tab w:val="num" w:pos="3600"/>
        </w:tabs>
        <w:ind w:left="3600" w:hanging="360"/>
      </w:pPr>
      <w:rPr>
        <w:rFonts w:ascii="Courier New" w:hAnsi="Courier New" w:cs="Courier New" w:hint="default"/>
      </w:rPr>
    </w:lvl>
    <w:lvl w:ilvl="5" w:tplc="EDA67A62" w:tentative="1">
      <w:start w:val="1"/>
      <w:numFmt w:val="bullet"/>
      <w:lvlText w:val=""/>
      <w:lvlJc w:val="left"/>
      <w:pPr>
        <w:tabs>
          <w:tab w:val="num" w:pos="4320"/>
        </w:tabs>
        <w:ind w:left="4320" w:hanging="360"/>
      </w:pPr>
      <w:rPr>
        <w:rFonts w:ascii="Wingdings" w:hAnsi="Wingdings" w:hint="default"/>
      </w:rPr>
    </w:lvl>
    <w:lvl w:ilvl="6" w:tplc="A0205C2A" w:tentative="1">
      <w:start w:val="1"/>
      <w:numFmt w:val="bullet"/>
      <w:lvlText w:val=""/>
      <w:lvlJc w:val="left"/>
      <w:pPr>
        <w:tabs>
          <w:tab w:val="num" w:pos="5040"/>
        </w:tabs>
        <w:ind w:left="5040" w:hanging="360"/>
      </w:pPr>
      <w:rPr>
        <w:rFonts w:ascii="Symbol" w:hAnsi="Symbol" w:hint="default"/>
      </w:rPr>
    </w:lvl>
    <w:lvl w:ilvl="7" w:tplc="1ED4154A" w:tentative="1">
      <w:start w:val="1"/>
      <w:numFmt w:val="bullet"/>
      <w:lvlText w:val="o"/>
      <w:lvlJc w:val="left"/>
      <w:pPr>
        <w:tabs>
          <w:tab w:val="num" w:pos="5760"/>
        </w:tabs>
        <w:ind w:left="5760" w:hanging="360"/>
      </w:pPr>
      <w:rPr>
        <w:rFonts w:ascii="Courier New" w:hAnsi="Courier New" w:cs="Courier New" w:hint="default"/>
      </w:rPr>
    </w:lvl>
    <w:lvl w:ilvl="8" w:tplc="FC502FD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D7EF962">
      <w:start w:val="1"/>
      <w:numFmt w:val="bullet"/>
      <w:pStyle w:val="Lijstopsomteken2"/>
      <w:lvlText w:val="–"/>
      <w:lvlJc w:val="left"/>
      <w:pPr>
        <w:tabs>
          <w:tab w:val="num" w:pos="227"/>
        </w:tabs>
        <w:ind w:left="227" w:firstLine="0"/>
      </w:pPr>
      <w:rPr>
        <w:rFonts w:ascii="Verdana" w:hAnsi="Verdana" w:hint="default"/>
      </w:rPr>
    </w:lvl>
    <w:lvl w:ilvl="1" w:tplc="E6BA2F90" w:tentative="1">
      <w:start w:val="1"/>
      <w:numFmt w:val="bullet"/>
      <w:lvlText w:val="o"/>
      <w:lvlJc w:val="left"/>
      <w:pPr>
        <w:tabs>
          <w:tab w:val="num" w:pos="1440"/>
        </w:tabs>
        <w:ind w:left="1440" w:hanging="360"/>
      </w:pPr>
      <w:rPr>
        <w:rFonts w:ascii="Courier New" w:hAnsi="Courier New" w:cs="Courier New" w:hint="default"/>
      </w:rPr>
    </w:lvl>
    <w:lvl w:ilvl="2" w:tplc="30128542" w:tentative="1">
      <w:start w:val="1"/>
      <w:numFmt w:val="bullet"/>
      <w:lvlText w:val=""/>
      <w:lvlJc w:val="left"/>
      <w:pPr>
        <w:tabs>
          <w:tab w:val="num" w:pos="2160"/>
        </w:tabs>
        <w:ind w:left="2160" w:hanging="360"/>
      </w:pPr>
      <w:rPr>
        <w:rFonts w:ascii="Wingdings" w:hAnsi="Wingdings" w:hint="default"/>
      </w:rPr>
    </w:lvl>
    <w:lvl w:ilvl="3" w:tplc="97785F8C" w:tentative="1">
      <w:start w:val="1"/>
      <w:numFmt w:val="bullet"/>
      <w:lvlText w:val=""/>
      <w:lvlJc w:val="left"/>
      <w:pPr>
        <w:tabs>
          <w:tab w:val="num" w:pos="2880"/>
        </w:tabs>
        <w:ind w:left="2880" w:hanging="360"/>
      </w:pPr>
      <w:rPr>
        <w:rFonts w:ascii="Symbol" w:hAnsi="Symbol" w:hint="default"/>
      </w:rPr>
    </w:lvl>
    <w:lvl w:ilvl="4" w:tplc="D228D52E" w:tentative="1">
      <w:start w:val="1"/>
      <w:numFmt w:val="bullet"/>
      <w:lvlText w:val="o"/>
      <w:lvlJc w:val="left"/>
      <w:pPr>
        <w:tabs>
          <w:tab w:val="num" w:pos="3600"/>
        </w:tabs>
        <w:ind w:left="3600" w:hanging="360"/>
      </w:pPr>
      <w:rPr>
        <w:rFonts w:ascii="Courier New" w:hAnsi="Courier New" w:cs="Courier New" w:hint="default"/>
      </w:rPr>
    </w:lvl>
    <w:lvl w:ilvl="5" w:tplc="D7683B5E" w:tentative="1">
      <w:start w:val="1"/>
      <w:numFmt w:val="bullet"/>
      <w:lvlText w:val=""/>
      <w:lvlJc w:val="left"/>
      <w:pPr>
        <w:tabs>
          <w:tab w:val="num" w:pos="4320"/>
        </w:tabs>
        <w:ind w:left="4320" w:hanging="360"/>
      </w:pPr>
      <w:rPr>
        <w:rFonts w:ascii="Wingdings" w:hAnsi="Wingdings" w:hint="default"/>
      </w:rPr>
    </w:lvl>
    <w:lvl w:ilvl="6" w:tplc="D96A3256" w:tentative="1">
      <w:start w:val="1"/>
      <w:numFmt w:val="bullet"/>
      <w:lvlText w:val=""/>
      <w:lvlJc w:val="left"/>
      <w:pPr>
        <w:tabs>
          <w:tab w:val="num" w:pos="5040"/>
        </w:tabs>
        <w:ind w:left="5040" w:hanging="360"/>
      </w:pPr>
      <w:rPr>
        <w:rFonts w:ascii="Symbol" w:hAnsi="Symbol" w:hint="default"/>
      </w:rPr>
    </w:lvl>
    <w:lvl w:ilvl="7" w:tplc="8FF89AD6" w:tentative="1">
      <w:start w:val="1"/>
      <w:numFmt w:val="bullet"/>
      <w:lvlText w:val="o"/>
      <w:lvlJc w:val="left"/>
      <w:pPr>
        <w:tabs>
          <w:tab w:val="num" w:pos="5760"/>
        </w:tabs>
        <w:ind w:left="5760" w:hanging="360"/>
      </w:pPr>
      <w:rPr>
        <w:rFonts w:ascii="Courier New" w:hAnsi="Courier New" w:cs="Courier New" w:hint="default"/>
      </w:rPr>
    </w:lvl>
    <w:lvl w:ilvl="8" w:tplc="81E476B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86747433">
    <w:abstractNumId w:val="10"/>
  </w:num>
  <w:num w:numId="2" w16cid:durableId="182936538">
    <w:abstractNumId w:val="7"/>
  </w:num>
  <w:num w:numId="3" w16cid:durableId="1621254990">
    <w:abstractNumId w:val="6"/>
  </w:num>
  <w:num w:numId="4" w16cid:durableId="1260141560">
    <w:abstractNumId w:val="5"/>
  </w:num>
  <w:num w:numId="5" w16cid:durableId="387145735">
    <w:abstractNumId w:val="4"/>
  </w:num>
  <w:num w:numId="6" w16cid:durableId="2063209416">
    <w:abstractNumId w:val="8"/>
  </w:num>
  <w:num w:numId="7" w16cid:durableId="1522740772">
    <w:abstractNumId w:val="3"/>
  </w:num>
  <w:num w:numId="8" w16cid:durableId="1224102695">
    <w:abstractNumId w:val="2"/>
  </w:num>
  <w:num w:numId="9" w16cid:durableId="1304507060">
    <w:abstractNumId w:val="1"/>
  </w:num>
  <w:num w:numId="10" w16cid:durableId="613438029">
    <w:abstractNumId w:val="0"/>
  </w:num>
  <w:num w:numId="11" w16cid:durableId="1192572403">
    <w:abstractNumId w:val="9"/>
  </w:num>
  <w:num w:numId="12" w16cid:durableId="758991172">
    <w:abstractNumId w:val="11"/>
  </w:num>
  <w:num w:numId="13" w16cid:durableId="630549733">
    <w:abstractNumId w:val="13"/>
  </w:num>
  <w:num w:numId="14" w16cid:durableId="22414917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16A3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04A1"/>
    <w:rsid w:val="000E5886"/>
    <w:rsid w:val="000E6621"/>
    <w:rsid w:val="000E7895"/>
    <w:rsid w:val="000F161D"/>
    <w:rsid w:val="000F1B4E"/>
    <w:rsid w:val="000F1FFF"/>
    <w:rsid w:val="00100203"/>
    <w:rsid w:val="00104B4D"/>
    <w:rsid w:val="00105677"/>
    <w:rsid w:val="00105706"/>
    <w:rsid w:val="001177B4"/>
    <w:rsid w:val="00122CF9"/>
    <w:rsid w:val="00123704"/>
    <w:rsid w:val="001270C7"/>
    <w:rsid w:val="00130EDA"/>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128B"/>
    <w:rsid w:val="001F3C70"/>
    <w:rsid w:val="00200D88"/>
    <w:rsid w:val="00201C09"/>
    <w:rsid w:val="00201F68"/>
    <w:rsid w:val="002073E8"/>
    <w:rsid w:val="00210BA3"/>
    <w:rsid w:val="00212F2A"/>
    <w:rsid w:val="00214F2B"/>
    <w:rsid w:val="00215356"/>
    <w:rsid w:val="00215964"/>
    <w:rsid w:val="00215D8B"/>
    <w:rsid w:val="00217880"/>
    <w:rsid w:val="00222D66"/>
    <w:rsid w:val="0022441A"/>
    <w:rsid w:val="00224A8A"/>
    <w:rsid w:val="002309A8"/>
    <w:rsid w:val="00233886"/>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830"/>
    <w:rsid w:val="00294DCB"/>
    <w:rsid w:val="002A06CE"/>
    <w:rsid w:val="002A37B5"/>
    <w:rsid w:val="002A6722"/>
    <w:rsid w:val="002B153C"/>
    <w:rsid w:val="002B52FC"/>
    <w:rsid w:val="002C26D0"/>
    <w:rsid w:val="002C2830"/>
    <w:rsid w:val="002C3CE0"/>
    <w:rsid w:val="002C40AF"/>
    <w:rsid w:val="002C766E"/>
    <w:rsid w:val="002D001A"/>
    <w:rsid w:val="002D28E2"/>
    <w:rsid w:val="002D317B"/>
    <w:rsid w:val="002D3587"/>
    <w:rsid w:val="002D3F4E"/>
    <w:rsid w:val="002D502D"/>
    <w:rsid w:val="002D6C72"/>
    <w:rsid w:val="002E0F69"/>
    <w:rsid w:val="002E1572"/>
    <w:rsid w:val="002E2142"/>
    <w:rsid w:val="002E2DA3"/>
    <w:rsid w:val="002E4CF2"/>
    <w:rsid w:val="002E6FC0"/>
    <w:rsid w:val="002F04DF"/>
    <w:rsid w:val="002F258D"/>
    <w:rsid w:val="002F3F37"/>
    <w:rsid w:val="002F493B"/>
    <w:rsid w:val="002F4ED5"/>
    <w:rsid w:val="002F5147"/>
    <w:rsid w:val="002F5A0B"/>
    <w:rsid w:val="002F71BB"/>
    <w:rsid w:val="002F7ABD"/>
    <w:rsid w:val="00301093"/>
    <w:rsid w:val="00307B3C"/>
    <w:rsid w:val="00310EF2"/>
    <w:rsid w:val="003115A6"/>
    <w:rsid w:val="00312597"/>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182E"/>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07F1B"/>
    <w:rsid w:val="0041019E"/>
    <w:rsid w:val="00413D48"/>
    <w:rsid w:val="004167F5"/>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E5D82"/>
    <w:rsid w:val="004F0F6D"/>
    <w:rsid w:val="004F2483"/>
    <w:rsid w:val="004F42FF"/>
    <w:rsid w:val="004F44C2"/>
    <w:rsid w:val="00505262"/>
    <w:rsid w:val="005107B1"/>
    <w:rsid w:val="00516022"/>
    <w:rsid w:val="00521CEE"/>
    <w:rsid w:val="00527BD4"/>
    <w:rsid w:val="00533061"/>
    <w:rsid w:val="00533FA1"/>
    <w:rsid w:val="00534C77"/>
    <w:rsid w:val="00535573"/>
    <w:rsid w:val="005403C8"/>
    <w:rsid w:val="00541AD9"/>
    <w:rsid w:val="005429DC"/>
    <w:rsid w:val="0054636A"/>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4C5D"/>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18BF"/>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97943"/>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047"/>
    <w:rsid w:val="00706AB3"/>
    <w:rsid w:val="00714DC5"/>
    <w:rsid w:val="00715237"/>
    <w:rsid w:val="007174F4"/>
    <w:rsid w:val="00721D2E"/>
    <w:rsid w:val="007242CC"/>
    <w:rsid w:val="00724A8B"/>
    <w:rsid w:val="007254A5"/>
    <w:rsid w:val="00725748"/>
    <w:rsid w:val="00727AAC"/>
    <w:rsid w:val="007323AD"/>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45258"/>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C50C7"/>
    <w:rsid w:val="008D1583"/>
    <w:rsid w:val="008E0B3F"/>
    <w:rsid w:val="008E1341"/>
    <w:rsid w:val="008E3932"/>
    <w:rsid w:val="008E49AD"/>
    <w:rsid w:val="008E698E"/>
    <w:rsid w:val="008F123F"/>
    <w:rsid w:val="008F2584"/>
    <w:rsid w:val="008F3246"/>
    <w:rsid w:val="008F3C1B"/>
    <w:rsid w:val="008F4F55"/>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35E13"/>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1D34"/>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5EEC"/>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965EF"/>
    <w:rsid w:val="00C97C80"/>
    <w:rsid w:val="00CA1D00"/>
    <w:rsid w:val="00CA35E4"/>
    <w:rsid w:val="00CA47D3"/>
    <w:rsid w:val="00CA6533"/>
    <w:rsid w:val="00CA6A25"/>
    <w:rsid w:val="00CA6A3F"/>
    <w:rsid w:val="00CA7C99"/>
    <w:rsid w:val="00CB1FE5"/>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07AE"/>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3891"/>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E5938"/>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D6E4E"/>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6F9C53"/>
  <w15:docId w15:val="{69E16F1C-2C97-42F3-8CE1-355D36927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316</ap:Words>
  <ap:Characters>1743</ap:Characters>
  <ap:DocSecurity>4</ap:DocSecurity>
  <ap:Lines>14</ap:Lines>
  <ap:Paragraphs>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2055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2026-06-23T07:12:00.0000000Z</dcterms:created>
  <dcterms:modified xsi:type="dcterms:W3CDTF">2026-06-23T07:12:00.0000000Z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O228VRI</vt:lpwstr>
  </property>
  <property fmtid="{D5CDD505-2E9C-101B-9397-08002B2CF9AE}" pid="3" name="Author">
    <vt:lpwstr>O228VRI</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Wetsvoorstel vrij en veilig onderwijs (36777)</vt:lpwstr>
  </property>
  <property fmtid="{D5CDD505-2E9C-101B-9397-08002B2CF9AE}" pid="9" name="ocw_directie">
    <vt:lpwstr>OVO/2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O228VRI</vt:lpwstr>
  </property>
</Properties>
</file>