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5662" w:rsidR="005156D2" w:rsidP="00FB401B" w:rsidRDefault="00FB401B" w14:paraId="1F6945E7" w14:textId="5EAD2080">
      <w:r w:rsidRPr="00395662">
        <w:t>Op 31 maart jl. heeft uw Kamer een motie aangenomen van de leden Ceder (CU) en van Dijk (</w:t>
      </w:r>
      <w:r w:rsidRPr="00395662" w:rsidR="001A58E9">
        <w:t>SGP</w:t>
      </w:r>
      <w:r w:rsidRPr="00395662">
        <w:t>)</w:t>
      </w:r>
      <w:r w:rsidRPr="00395662">
        <w:rPr>
          <w:rStyle w:val="Voetnootmarkering"/>
        </w:rPr>
        <w:footnoteReference w:id="1"/>
      </w:r>
      <w:r w:rsidRPr="00395662">
        <w:t>. In deze motie wordt de regering gevraagd om, in het kader van de uitwerking en implementatie van het Europees Migratiepact, te onderzoeken op welke wijze vrijwillige terugkeer ten aanzien van alle vormen van verschillende verblijfstitels verder gestimuleerd kan worden en daarbij expliciet in te gaan op de voorwaarden waaronder financiële prikkels een effectieve en verantwoorde bijdrage kunnen leveren.</w:t>
      </w:r>
    </w:p>
    <w:p w:rsidRPr="00395662" w:rsidR="00FB401B" w:rsidP="00FB401B" w:rsidRDefault="00FB401B" w14:paraId="4B94E2B4" w14:textId="77777777"/>
    <w:p w:rsidRPr="00395662" w:rsidR="0051138D" w:rsidP="00FB401B" w:rsidRDefault="006F45B8" w14:paraId="65DFD80E" w14:textId="77777777">
      <w:r w:rsidRPr="00395662">
        <w:t xml:space="preserve">Het kabinet onderschrijft het belang van terugkeer </w:t>
      </w:r>
      <w:r w:rsidRPr="00395662" w:rsidR="003F1D3E">
        <w:t xml:space="preserve">in het algemeen </w:t>
      </w:r>
      <w:r w:rsidRPr="00395662">
        <w:t>en de ondersteuning van vrijwillige</w:t>
      </w:r>
      <w:r w:rsidRPr="00395662" w:rsidR="008A4039">
        <w:rPr>
          <w:rStyle w:val="Voetnootmarkering"/>
        </w:rPr>
        <w:footnoteReference w:id="2"/>
      </w:r>
      <w:r w:rsidRPr="00395662">
        <w:t xml:space="preserve"> terugkeer</w:t>
      </w:r>
      <w:r w:rsidRPr="00395662" w:rsidR="003F1D3E">
        <w:t xml:space="preserve"> in het bijzonder</w:t>
      </w:r>
      <w:r w:rsidRPr="00395662">
        <w:t>.</w:t>
      </w:r>
      <w:r w:rsidRPr="00395662" w:rsidR="00E976C9">
        <w:t xml:space="preserve"> </w:t>
      </w:r>
      <w:r w:rsidRPr="00395662" w:rsidR="0051138D">
        <w:t xml:space="preserve">De inzet is om personen zoveel mogelijk te stimuleren om Nederland vrijwillig te laten verlaten. Vrijwillige terugkeer is relatief eenvoudig te organiseren en inzet van bijvoorbeeld politie en </w:t>
      </w:r>
      <w:proofErr w:type="spellStart"/>
      <w:r w:rsidRPr="00395662" w:rsidR="0051138D">
        <w:t>KMar</w:t>
      </w:r>
      <w:proofErr w:type="spellEnd"/>
      <w:r w:rsidRPr="00395662" w:rsidR="0051138D">
        <w:t xml:space="preserve"> of van vreemdelingenbewaring zijn in de meeste gevallen niet nodig. Voor personen die nog in afwachting zijn van een besluit op hun asielaanvraag voorkomt vrijwillige terugkeer ook dure procedures bij de Immigratie- en Naturalisatiedienst (IND) en de rechtbanken. Vrijwillige terugkeer is hierdoor vele malen goedkoper dan gedwongen terugkeer. </w:t>
      </w:r>
    </w:p>
    <w:p w:rsidRPr="00395662" w:rsidR="0051138D" w:rsidP="00FB401B" w:rsidRDefault="0051138D" w14:paraId="59B92251" w14:textId="77777777"/>
    <w:p w:rsidRPr="00395662" w:rsidR="0051138D" w:rsidP="00FB401B" w:rsidRDefault="00E976C9" w14:paraId="1430A3D9" w14:textId="4674B788">
      <w:r w:rsidRPr="00395662">
        <w:t xml:space="preserve">Het Nederlandse beleid ten aanzien van (het stimuleren van) vrijwillige terugkeer heeft over de afgelopen decennia verschillende ontwikkelingen doorgemaakt. </w:t>
      </w:r>
      <w:r w:rsidRPr="00395662" w:rsidR="00394342">
        <w:t xml:space="preserve">Sinds 1991 kent Nederland het zogeheten </w:t>
      </w:r>
      <w:r w:rsidRPr="00395662" w:rsidR="00A4085B">
        <w:t xml:space="preserve">‘Return </w:t>
      </w:r>
      <w:proofErr w:type="spellStart"/>
      <w:r w:rsidRPr="00395662" w:rsidR="00A4085B">
        <w:t>and</w:t>
      </w:r>
      <w:proofErr w:type="spellEnd"/>
      <w:r w:rsidRPr="00395662" w:rsidR="00A4085B">
        <w:t xml:space="preserve"> </w:t>
      </w:r>
      <w:proofErr w:type="spellStart"/>
      <w:r w:rsidRPr="00395662" w:rsidR="00A4085B">
        <w:t>Emmigration</w:t>
      </w:r>
      <w:proofErr w:type="spellEnd"/>
      <w:r w:rsidRPr="00395662" w:rsidR="00A4085B">
        <w:t xml:space="preserve"> Assistance </w:t>
      </w:r>
      <w:proofErr w:type="spellStart"/>
      <w:r w:rsidRPr="00395662" w:rsidR="00A4085B">
        <w:t>from</w:t>
      </w:r>
      <w:proofErr w:type="spellEnd"/>
      <w:r w:rsidRPr="00395662" w:rsidR="00A4085B">
        <w:t xml:space="preserve"> </w:t>
      </w:r>
      <w:proofErr w:type="spellStart"/>
      <w:r w:rsidRPr="00395662" w:rsidR="00A4085B">
        <w:t>the</w:t>
      </w:r>
      <w:proofErr w:type="spellEnd"/>
      <w:r w:rsidRPr="00395662" w:rsidR="00A4085B">
        <w:t xml:space="preserve"> Netherlands’ (</w:t>
      </w:r>
      <w:r w:rsidRPr="00395662" w:rsidR="00394342">
        <w:t>REAN</w:t>
      </w:r>
      <w:r w:rsidRPr="00395662" w:rsidR="00A4085B">
        <w:t xml:space="preserve">) </w:t>
      </w:r>
      <w:r w:rsidRPr="00395662" w:rsidR="00394342">
        <w:t>-programma</w:t>
      </w:r>
      <w:r w:rsidRPr="00395662" w:rsidR="00171F46">
        <w:t>. Binnen dit programma</w:t>
      </w:r>
      <w:r w:rsidRPr="00395662">
        <w:t>, dat wordt uitgevoerd door de Internationale Organisatie voor Migratie (IOM),</w:t>
      </w:r>
      <w:r w:rsidRPr="00395662" w:rsidR="00171F46">
        <w:t xml:space="preserve"> kan in beginsel iedereen die wil terugkeren ondersteuning krijgen in het wegnemen van praktische belemmeringen. </w:t>
      </w:r>
      <w:r w:rsidRPr="00395662" w:rsidR="00F03AB8">
        <w:t>Het kan hierbij gaan om personen met een lopende</w:t>
      </w:r>
      <w:r w:rsidRPr="00395662" w:rsidR="008C0F26">
        <w:t xml:space="preserve"> of</w:t>
      </w:r>
      <w:r w:rsidRPr="00395662" w:rsidR="00F03AB8">
        <w:t xml:space="preserve"> afgewezen asielaanvraag</w:t>
      </w:r>
      <w:r w:rsidRPr="00395662" w:rsidR="00620F1E">
        <w:t>,</w:t>
      </w:r>
      <w:r w:rsidRPr="00395662" w:rsidR="008C0F26">
        <w:t xml:space="preserve"> met een (asiel)vergunning,</w:t>
      </w:r>
      <w:r w:rsidRPr="00395662" w:rsidR="00F03AB8">
        <w:t xml:space="preserve"> personen </w:t>
      </w:r>
      <w:r w:rsidRPr="00395662" w:rsidR="00620F1E">
        <w:t xml:space="preserve">van wie de </w:t>
      </w:r>
      <w:r w:rsidRPr="00395662" w:rsidR="00F03AB8">
        <w:t xml:space="preserve">reguliere </w:t>
      </w:r>
      <w:r w:rsidRPr="00395662" w:rsidR="00620F1E">
        <w:t>verblijfs</w:t>
      </w:r>
      <w:r w:rsidRPr="00395662" w:rsidR="00F03AB8">
        <w:t>vergunning is</w:t>
      </w:r>
      <w:r w:rsidRPr="00395662" w:rsidR="00620F1E">
        <w:t xml:space="preserve"> verlopen of</w:t>
      </w:r>
      <w:r w:rsidRPr="00395662" w:rsidR="00F03AB8">
        <w:t xml:space="preserve"> beëindigd </w:t>
      </w:r>
      <w:r w:rsidRPr="00395662" w:rsidR="00620F1E">
        <w:t>of</w:t>
      </w:r>
      <w:r w:rsidRPr="00395662" w:rsidR="00F03AB8">
        <w:t xml:space="preserve"> personen die nooit verblijf</w:t>
      </w:r>
      <w:r w:rsidRPr="00395662" w:rsidR="00620F1E">
        <w:t>srecht</w:t>
      </w:r>
      <w:r w:rsidRPr="00395662" w:rsidR="00F03AB8">
        <w:t xml:space="preserve"> hebben aangevraagd. </w:t>
      </w:r>
      <w:r w:rsidRPr="00395662" w:rsidR="00171F46">
        <w:t>Daarnaast zijn er diverse programma’s om te helpen bij herintegratie in het land van herkomst.</w:t>
      </w:r>
      <w:r w:rsidRPr="00395662">
        <w:t xml:space="preserve"> Daarbij waren de zogeheten herintegratie-regeling project terugkeer en de vorming van de Dienst Terugkeer en Vertrek in 2007 belangrijke mijlpalen.</w:t>
      </w:r>
      <w:r w:rsidRPr="00395662" w:rsidR="00171F46">
        <w:t xml:space="preserve"> </w:t>
      </w:r>
      <w:r w:rsidRPr="00395662" w:rsidR="005A2049">
        <w:t xml:space="preserve">Nederland heeft samen België ook het initiatief genomen tot het versterken van de Europese samenwerking op het terrein van terugkeer en herintegratie. Dit initiatief heeft geleid tot het huidige European </w:t>
      </w:r>
      <w:proofErr w:type="spellStart"/>
      <w:r w:rsidRPr="00395662" w:rsidR="005A2049">
        <w:t>Reintegration</w:t>
      </w:r>
      <w:proofErr w:type="spellEnd"/>
      <w:r w:rsidRPr="00395662" w:rsidR="005A2049">
        <w:t xml:space="preserve"> </w:t>
      </w:r>
      <w:proofErr w:type="spellStart"/>
      <w:r w:rsidRPr="00395662" w:rsidR="005A2049">
        <w:t>Program</w:t>
      </w:r>
      <w:r w:rsidRPr="00395662" w:rsidR="00A4085B">
        <w:t>me</w:t>
      </w:r>
      <w:proofErr w:type="spellEnd"/>
      <w:r w:rsidRPr="00395662" w:rsidR="005A2049">
        <w:t xml:space="preserve"> </w:t>
      </w:r>
      <w:r w:rsidRPr="00395662" w:rsidR="00A4085B">
        <w:t xml:space="preserve">(EURP) </w:t>
      </w:r>
      <w:r w:rsidRPr="00395662" w:rsidR="005A2049">
        <w:t xml:space="preserve">dat wordt uitgevoerd door </w:t>
      </w:r>
      <w:proofErr w:type="spellStart"/>
      <w:r w:rsidRPr="00395662" w:rsidR="005A2049">
        <w:t>Frontex</w:t>
      </w:r>
      <w:proofErr w:type="spellEnd"/>
      <w:r w:rsidRPr="00395662" w:rsidR="005A2049">
        <w:t xml:space="preserve">. </w:t>
      </w:r>
    </w:p>
    <w:p w:rsidRPr="00395662" w:rsidR="000E286E" w:rsidP="00D45CAF" w:rsidRDefault="0051138D" w14:paraId="605EE278" w14:textId="36AF12C7">
      <w:pPr>
        <w:spacing w:line="240" w:lineRule="auto"/>
      </w:pPr>
      <w:r w:rsidRPr="00395662">
        <w:br w:type="page"/>
      </w:r>
      <w:r w:rsidRPr="00395662" w:rsidR="00171F46">
        <w:lastRenderedPageBreak/>
        <w:t>De</w:t>
      </w:r>
      <w:r w:rsidRPr="00395662" w:rsidR="000E286E">
        <w:t xml:space="preserve"> herintegratieondersteuning</w:t>
      </w:r>
      <w:r w:rsidRPr="00395662" w:rsidR="00171F46">
        <w:t xml:space="preserve"> varieerde van een financiële bijdrage tot </w:t>
      </w:r>
      <w:r w:rsidRPr="00395662" w:rsidR="006F45B8">
        <w:t xml:space="preserve">ondersteuning </w:t>
      </w:r>
      <w:r w:rsidRPr="00395662" w:rsidR="00171F46">
        <w:t xml:space="preserve">in natura of een combinatie daarvan. Ook is er gevarieerd met de </w:t>
      </w:r>
      <w:r w:rsidRPr="00395662" w:rsidR="003F1D3E">
        <w:t xml:space="preserve">hoogte van de </w:t>
      </w:r>
      <w:r w:rsidRPr="00395662" w:rsidR="00171F46">
        <w:t xml:space="preserve">bedragen voor </w:t>
      </w:r>
      <w:r w:rsidRPr="00395662" w:rsidR="006F45B8">
        <w:t xml:space="preserve">terugkeer- en </w:t>
      </w:r>
      <w:r w:rsidRPr="00395662" w:rsidR="00171F46">
        <w:t>herintegratieondersteuning</w:t>
      </w:r>
      <w:r w:rsidRPr="00395662" w:rsidR="000E286E">
        <w:t xml:space="preserve">, zoals het begunstigende beleid voor derdelanders </w:t>
      </w:r>
      <w:r w:rsidRPr="00395662" w:rsidR="00A4085B">
        <w:t>met een tijdelijk verblijfsrecht voor</w:t>
      </w:r>
      <w:r w:rsidRPr="00395662" w:rsidR="000E286E">
        <w:t xml:space="preserve"> Oekraïne</w:t>
      </w:r>
      <w:r w:rsidRPr="00395662" w:rsidR="005A2049">
        <w:rPr>
          <w:rStyle w:val="Voetnootmarkering"/>
        </w:rPr>
        <w:footnoteReference w:id="3"/>
      </w:r>
      <w:r w:rsidRPr="00395662" w:rsidR="000E286E">
        <w:t>.</w:t>
      </w:r>
      <w:r w:rsidRPr="00395662" w:rsidR="006F45B8">
        <w:t xml:space="preserve"> </w:t>
      </w:r>
      <w:r w:rsidRPr="00395662" w:rsidR="005A2049">
        <w:t xml:space="preserve">Voor beide doelgroepen heeft dit geleid tot een (beperkte) verhoging van de terugkeer naar de landen van herkomst. </w:t>
      </w:r>
    </w:p>
    <w:p w:rsidRPr="00395662" w:rsidR="000E286E" w:rsidP="00FB401B" w:rsidRDefault="000E286E" w14:paraId="614D8435" w14:textId="77777777"/>
    <w:p w:rsidRPr="00395662" w:rsidR="00546EED" w:rsidP="00FB401B" w:rsidRDefault="006F45B8" w14:paraId="1FD139D3" w14:textId="3AF6E3D4">
      <w:r w:rsidRPr="00395662">
        <w:t>Omdat vrijwillige terugkeer de geprefereerde terug</w:t>
      </w:r>
      <w:r w:rsidRPr="00395662" w:rsidR="003F1D3E">
        <w:t xml:space="preserve">keeroptie is, </w:t>
      </w:r>
      <w:r w:rsidRPr="00395662" w:rsidR="008A4039">
        <w:t>is hier</w:t>
      </w:r>
      <w:r w:rsidRPr="00395662" w:rsidR="003F1D3E">
        <w:t xml:space="preserve"> r</w:t>
      </w:r>
      <w:r w:rsidRPr="00395662" w:rsidR="008A4039">
        <w:t>egelmatig</w:t>
      </w:r>
      <w:r w:rsidRPr="00395662" w:rsidR="003F1D3E">
        <w:t xml:space="preserve"> onderzoek naar verricht. </w:t>
      </w:r>
      <w:r w:rsidRPr="00395662" w:rsidR="00546EED">
        <w:t>De Universiteit van Leiden heeft in 2016 onderzoek gedaan naar de rol van financiële ondersteuning bij de terugkeerbeslissing.</w:t>
      </w:r>
      <w:r w:rsidRPr="00395662" w:rsidR="00546EED">
        <w:rPr>
          <w:rStyle w:val="Voetnootmarkering"/>
        </w:rPr>
        <w:footnoteReference w:id="4"/>
      </w:r>
      <w:r w:rsidRPr="00395662" w:rsidR="00546EED">
        <w:t xml:space="preserve"> Daarin wordt geconcludeerd dat het merendeel van de respondenten, namelijk 81%, zonder terugkeerondersteuning financieel niet in staat is om vrijwillig terug te keren. Dit betekent dat financiële ondersteuning een belangrijk en ook een noodzakelijk instrument is om mensen terug te laten keren. In een onderzoek van het Europees Migratie Netwerk (EMN)</w:t>
      </w:r>
      <w:r w:rsidRPr="00395662" w:rsidR="004D6061">
        <w:rPr>
          <w:rStyle w:val="Voetnootmarkering"/>
        </w:rPr>
        <w:footnoteReference w:id="5"/>
      </w:r>
      <w:r w:rsidRPr="00395662" w:rsidR="00546EED">
        <w:t xml:space="preserve"> is geconcludeerd dat de in natura ondersteuning meer invloed blijkt te hebben op de beslissing om terug te keren. Het gaat dan om terugkeerondersteuning in de vorm van counseling, medische assistentie, logistieke en juridische ondersteuning en het bieden van verblijf, gezondheidszorg en voedsel.</w:t>
      </w:r>
    </w:p>
    <w:p w:rsidRPr="00395662" w:rsidR="00546EED" w:rsidP="00FB401B" w:rsidRDefault="00546EED" w14:paraId="2FBBA8F1" w14:textId="77777777"/>
    <w:p w:rsidRPr="00395662" w:rsidR="00FB401B" w:rsidP="00FB401B" w:rsidRDefault="00501A23" w14:paraId="41CFCB6B" w14:textId="3315EDA3">
      <w:r w:rsidRPr="00395662">
        <w:t xml:space="preserve">IOM </w:t>
      </w:r>
      <w:r w:rsidRPr="00395662" w:rsidR="00546EED">
        <w:t xml:space="preserve">heeft recentelijk </w:t>
      </w:r>
      <w:r w:rsidRPr="00395662">
        <w:t>onderzoek verricht naar de terugkeermotieven van Syriërs in Nederland</w:t>
      </w:r>
      <w:r w:rsidRPr="00395662" w:rsidR="00934485">
        <w:rPr>
          <w:rStyle w:val="Voetnootmarkering"/>
        </w:rPr>
        <w:footnoteReference w:id="6"/>
      </w:r>
      <w:r w:rsidRPr="00395662">
        <w:t xml:space="preserve">. </w:t>
      </w:r>
      <w:r w:rsidRPr="00395662" w:rsidR="00546EED">
        <w:t>Uit dat onderzoek komt naar voren dat voor personen die vrijwillig willen terugkeren vooral de (</w:t>
      </w:r>
      <w:proofErr w:type="spellStart"/>
      <w:r w:rsidRPr="00395662" w:rsidR="00546EED">
        <w:t>veiligheids</w:t>
      </w:r>
      <w:proofErr w:type="spellEnd"/>
      <w:r w:rsidRPr="00395662" w:rsidR="00546EED">
        <w:t xml:space="preserve">)situatie en de sociale-economische omstandigheden in het land van herkomst belangrijk zijn. </w:t>
      </w:r>
      <w:r w:rsidRPr="00395662" w:rsidR="00934485">
        <w:t xml:space="preserve">Ook het </w:t>
      </w:r>
      <w:r w:rsidRPr="00395662" w:rsidR="00C31E9B">
        <w:t xml:space="preserve">Migration Policy </w:t>
      </w:r>
      <w:proofErr w:type="spellStart"/>
      <w:r w:rsidRPr="00395662" w:rsidR="00C31E9B">
        <w:t>Institute</w:t>
      </w:r>
      <w:proofErr w:type="spellEnd"/>
      <w:r w:rsidRPr="00395662" w:rsidR="00C31E9B">
        <w:t xml:space="preserve"> (MPI) heeft in opdracht van het </w:t>
      </w:r>
      <w:r w:rsidRPr="00395662" w:rsidR="00934485">
        <w:t xml:space="preserve">Wetenschappelijke Onderzoeks- en Documentatie Centrum (WODC) </w:t>
      </w:r>
      <w:r w:rsidRPr="00395662" w:rsidR="004D6061">
        <w:t>onlangs</w:t>
      </w:r>
      <w:r w:rsidRPr="00395662" w:rsidR="00934485">
        <w:t xml:space="preserve"> onderzoek</w:t>
      </w:r>
      <w:r w:rsidRPr="00395662" w:rsidR="00C31E9B">
        <w:rPr>
          <w:rStyle w:val="Voetnootmarkering"/>
        </w:rPr>
        <w:footnoteReference w:id="7"/>
      </w:r>
      <w:r w:rsidRPr="00395662" w:rsidR="00934485">
        <w:t xml:space="preserve"> gedaan naar</w:t>
      </w:r>
      <w:r w:rsidRPr="00395662" w:rsidR="00C31E9B">
        <w:t xml:space="preserve"> de inzet van </w:t>
      </w:r>
      <w:r w:rsidRPr="00395662" w:rsidR="00A4085B">
        <w:t>‘</w:t>
      </w:r>
      <w:proofErr w:type="spellStart"/>
      <w:r w:rsidRPr="00395662" w:rsidR="00C31E9B">
        <w:t>counselling</w:t>
      </w:r>
      <w:proofErr w:type="spellEnd"/>
      <w:r w:rsidRPr="00395662" w:rsidR="00A4085B">
        <w:t>’</w:t>
      </w:r>
      <w:r w:rsidRPr="00395662" w:rsidR="00C31E9B">
        <w:t xml:space="preserve"> en herintegratieondersteuning.</w:t>
      </w:r>
      <w:r w:rsidRPr="00395662" w:rsidR="008A4039">
        <w:t xml:space="preserve"> </w:t>
      </w:r>
      <w:r w:rsidRPr="00395662" w:rsidR="00B009F7">
        <w:t xml:space="preserve">Het via </w:t>
      </w:r>
      <w:r w:rsidRPr="00395662" w:rsidR="00A4085B">
        <w:t>‘</w:t>
      </w:r>
      <w:proofErr w:type="spellStart"/>
      <w:r w:rsidRPr="00395662" w:rsidR="00B009F7">
        <w:t>counselling</w:t>
      </w:r>
      <w:proofErr w:type="spellEnd"/>
      <w:r w:rsidRPr="00395662" w:rsidR="00A4085B">
        <w:t>’</w:t>
      </w:r>
      <w:r w:rsidRPr="00395662" w:rsidR="00B009F7">
        <w:t xml:space="preserve"> goed informeren van de vreemdeling en het bieden van terugkeer- en herintegratieondersteuning hebben ook een positief effect op de terugkeerbeslissing maar wel in meer beperkte mate dan </w:t>
      </w:r>
      <w:r w:rsidRPr="00395662" w:rsidR="004D6061">
        <w:t>bijvoorbeeld de situatie in het land van herkomst</w:t>
      </w:r>
      <w:r w:rsidRPr="00395662" w:rsidR="00B009F7">
        <w:t>.</w:t>
      </w:r>
      <w:r w:rsidRPr="00395662" w:rsidR="00546EED">
        <w:t xml:space="preserve"> </w:t>
      </w:r>
    </w:p>
    <w:p w:rsidRPr="00395662" w:rsidR="00535FF5" w:rsidP="00FB401B" w:rsidRDefault="00535FF5" w14:paraId="3D37D1CC" w14:textId="77777777"/>
    <w:p w:rsidRPr="00395662" w:rsidR="0051138D" w:rsidRDefault="00B009F7" w14:paraId="511C4FA3" w14:textId="06B1B127">
      <w:r w:rsidRPr="00395662">
        <w:t>H</w:t>
      </w:r>
      <w:r w:rsidRPr="00395662" w:rsidR="00535FF5">
        <w:t xml:space="preserve">et stimuleren van vrijwillige terugkeer </w:t>
      </w:r>
      <w:r w:rsidRPr="00395662" w:rsidR="000D4A72">
        <w:t xml:space="preserve">is en </w:t>
      </w:r>
      <w:r w:rsidRPr="00395662" w:rsidR="004D6061">
        <w:t>blijft</w:t>
      </w:r>
      <w:r w:rsidRPr="00395662">
        <w:t xml:space="preserve"> </w:t>
      </w:r>
      <w:r w:rsidRPr="00395662" w:rsidR="00535FF5">
        <w:t>een belangrijke prioriteit van het kabinet</w:t>
      </w:r>
      <w:r w:rsidRPr="00395662">
        <w:t>. Om</w:t>
      </w:r>
      <w:r w:rsidRPr="00395662" w:rsidR="004D6061">
        <w:t>, naast het reeds bestaande onderzoek,</w:t>
      </w:r>
      <w:r w:rsidRPr="00395662">
        <w:t xml:space="preserve"> beter en meer inzicht te krijgen in de dynamiek van vrijwillige terugkeer, </w:t>
      </w:r>
      <w:r w:rsidRPr="00395662" w:rsidR="00D53C85">
        <w:t xml:space="preserve">is het EMN reeds </w:t>
      </w:r>
      <w:r w:rsidRPr="00395662" w:rsidR="00535FF5">
        <w:t>gevraagd om onderzoek te doen naar de terugkeer- en herintegratieondersteuning binnen andere Europese lidstaten.</w:t>
      </w:r>
      <w:r w:rsidRPr="00395662" w:rsidR="00AA3D3A">
        <w:t xml:space="preserve"> </w:t>
      </w:r>
      <w:r w:rsidRPr="00395662" w:rsidR="00F03AB8">
        <w:t>In dit onderzoek wordt andere lidstaten gevraagd welke ondersteuning zij bieden, waarom en aan wie</w:t>
      </w:r>
      <w:r w:rsidRPr="00395662" w:rsidR="009426DB">
        <w:t>, met</w:t>
      </w:r>
      <w:r w:rsidRPr="00395662" w:rsidR="00AA3D3A">
        <w:t xml:space="preserve"> als doel om hieruit lessen te kunnen trekken voor Nederland. </w:t>
      </w:r>
      <w:r w:rsidRPr="00395662" w:rsidR="00F03AB8">
        <w:t xml:space="preserve">Dit onderzoek sluit daarmee goed aan bij het verzoek van </w:t>
      </w:r>
      <w:r w:rsidRPr="00395662" w:rsidR="00620F1E">
        <w:t>uw</w:t>
      </w:r>
      <w:r w:rsidRPr="00395662" w:rsidR="00F03AB8">
        <w:t xml:space="preserve"> Kamer. </w:t>
      </w:r>
      <w:r w:rsidRPr="00395662" w:rsidR="0051138D">
        <w:br/>
      </w:r>
    </w:p>
    <w:p w:rsidRPr="00395662" w:rsidR="0051138D" w:rsidRDefault="0051138D" w14:paraId="08404AC9" w14:textId="77777777">
      <w:pPr>
        <w:spacing w:line="240" w:lineRule="auto"/>
      </w:pPr>
      <w:r w:rsidRPr="00395662">
        <w:br w:type="page"/>
      </w:r>
    </w:p>
    <w:p w:rsidRPr="00395662" w:rsidR="005156D2" w:rsidRDefault="00535FF5" w14:paraId="24AB8204" w14:textId="4DC7FFE2">
      <w:r w:rsidRPr="00395662">
        <w:lastRenderedPageBreak/>
        <w:t>De resultaten van dit onderzoek worden naar verwacht</w:t>
      </w:r>
      <w:r w:rsidRPr="00395662" w:rsidR="008E30DE">
        <w:t xml:space="preserve">ing in de loop van 2027 verwacht. Ik zal uw Kamer te zijner tijd hierover informeren. Ik ga er vanuit dat met dit onderzoek </w:t>
      </w:r>
      <w:r w:rsidRPr="00395662" w:rsidR="00EE7CB0">
        <w:t xml:space="preserve">aan </w:t>
      </w:r>
      <w:r w:rsidRPr="00395662" w:rsidR="008E30DE">
        <w:t xml:space="preserve">de </w:t>
      </w:r>
      <w:r w:rsidRPr="00395662" w:rsidR="00EE7CB0">
        <w:t xml:space="preserve">in de </w:t>
      </w:r>
      <w:r w:rsidRPr="00395662" w:rsidR="008E30DE">
        <w:t xml:space="preserve">motie </w:t>
      </w:r>
      <w:r w:rsidRPr="00395662" w:rsidR="00EE7CB0">
        <w:t>gevraagde tegemoet is gekomen</w:t>
      </w:r>
      <w:r w:rsidRPr="00395662" w:rsidR="008E30DE">
        <w:t>.</w:t>
      </w:r>
    </w:p>
    <w:p w:rsidRPr="00395662" w:rsidR="005156D2" w:rsidRDefault="005156D2" w14:paraId="62A797C9" w14:textId="77777777">
      <w:pPr>
        <w:pStyle w:val="WitregelW1bodytekst"/>
      </w:pPr>
    </w:p>
    <w:p w:rsidRPr="00395662" w:rsidR="005156D2" w:rsidRDefault="005156D2" w14:paraId="5276ED09" w14:textId="77777777"/>
    <w:p w:rsidRPr="00395662" w:rsidR="008E30DE" w:rsidRDefault="008E30DE" w14:paraId="1B9CF78E" w14:textId="0703FE24">
      <w:r w:rsidRPr="00395662">
        <w:t xml:space="preserve">De </w:t>
      </w:r>
      <w:r w:rsidRPr="00395662" w:rsidR="00D53C85">
        <w:t>M</w:t>
      </w:r>
      <w:r w:rsidRPr="00395662">
        <w:t>inister van Asiel en Migratie,</w:t>
      </w:r>
    </w:p>
    <w:p w:rsidRPr="00395662" w:rsidR="008E30DE" w:rsidRDefault="008E30DE" w14:paraId="7D2C2486" w14:textId="77777777"/>
    <w:p w:rsidRPr="00395662" w:rsidR="008E30DE" w:rsidRDefault="008E30DE" w14:paraId="1981169D" w14:textId="77777777"/>
    <w:p w:rsidRPr="00395662" w:rsidR="008E30DE" w:rsidRDefault="008E30DE" w14:paraId="159D69D8" w14:textId="77777777"/>
    <w:p w:rsidRPr="00395662" w:rsidR="00395662" w:rsidRDefault="00395662" w14:paraId="1A8A6674" w14:textId="77777777"/>
    <w:p w:rsidR="005156D2" w:rsidRDefault="008E30DE" w14:paraId="7F2F7549" w14:textId="3810FCC4">
      <w:r w:rsidRPr="00395662">
        <w:t>Bart van den Brink</w:t>
      </w:r>
    </w:p>
    <w:sectPr w:rsidR="005156D2">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B1915" w14:textId="77777777" w:rsidR="003429A2" w:rsidRDefault="003429A2">
      <w:pPr>
        <w:spacing w:line="240" w:lineRule="auto"/>
      </w:pPr>
      <w:r>
        <w:separator/>
      </w:r>
    </w:p>
  </w:endnote>
  <w:endnote w:type="continuationSeparator" w:id="0">
    <w:p w14:paraId="14A590CF" w14:textId="77777777" w:rsidR="003429A2" w:rsidRDefault="00342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86E42" w14:textId="77777777" w:rsidR="003429A2" w:rsidRDefault="003429A2">
      <w:pPr>
        <w:spacing w:line="240" w:lineRule="auto"/>
      </w:pPr>
      <w:r>
        <w:separator/>
      </w:r>
    </w:p>
  </w:footnote>
  <w:footnote w:type="continuationSeparator" w:id="0">
    <w:p w14:paraId="7FD998B2" w14:textId="77777777" w:rsidR="003429A2" w:rsidRDefault="003429A2">
      <w:pPr>
        <w:spacing w:line="240" w:lineRule="auto"/>
      </w:pPr>
      <w:r>
        <w:continuationSeparator/>
      </w:r>
    </w:p>
  </w:footnote>
  <w:footnote w:id="1">
    <w:p w14:paraId="13EAD01A" w14:textId="381D272A" w:rsidR="00FB401B" w:rsidRPr="00FB401B" w:rsidRDefault="00FB401B">
      <w:pPr>
        <w:pStyle w:val="Voetnoottekst"/>
        <w:rPr>
          <w:sz w:val="16"/>
          <w:szCs w:val="16"/>
        </w:rPr>
      </w:pPr>
      <w:r w:rsidRPr="00FB401B">
        <w:rPr>
          <w:rStyle w:val="Voetnootmarkering"/>
          <w:sz w:val="16"/>
          <w:szCs w:val="16"/>
        </w:rPr>
        <w:footnoteRef/>
      </w:r>
      <w:r w:rsidRPr="00FB401B">
        <w:rPr>
          <w:sz w:val="16"/>
          <w:szCs w:val="16"/>
        </w:rPr>
        <w:t xml:space="preserve"> Tweede Kamer, vergaderjaar 2025–2026, 36 871, nr. 67</w:t>
      </w:r>
    </w:p>
  </w:footnote>
  <w:footnote w:id="2">
    <w:p w14:paraId="629A11AD" w14:textId="73275574" w:rsidR="008A4039" w:rsidRPr="008A4039" w:rsidRDefault="008A4039">
      <w:pPr>
        <w:pStyle w:val="Voetnoottekst"/>
        <w:rPr>
          <w:sz w:val="16"/>
          <w:szCs w:val="16"/>
        </w:rPr>
      </w:pPr>
      <w:r w:rsidRPr="008A4039">
        <w:rPr>
          <w:rStyle w:val="Voetnootmarkering"/>
          <w:sz w:val="16"/>
          <w:szCs w:val="16"/>
        </w:rPr>
        <w:footnoteRef/>
      </w:r>
      <w:r w:rsidRPr="008A4039">
        <w:rPr>
          <w:sz w:val="16"/>
          <w:szCs w:val="16"/>
        </w:rPr>
        <w:t xml:space="preserve"> In de overheidscommunicatie en publicatie wordt in de regel zelfstandige terugkeer gebruikt. </w:t>
      </w:r>
    </w:p>
  </w:footnote>
  <w:footnote w:id="3">
    <w:p w14:paraId="67566C18" w14:textId="6C36C216" w:rsidR="005A2049" w:rsidRPr="005A2049" w:rsidRDefault="005A2049">
      <w:pPr>
        <w:pStyle w:val="Voetnoottekst"/>
        <w:rPr>
          <w:sz w:val="16"/>
          <w:szCs w:val="16"/>
        </w:rPr>
      </w:pPr>
      <w:r w:rsidRPr="005A2049">
        <w:rPr>
          <w:rStyle w:val="Voetnootmarkering"/>
          <w:sz w:val="16"/>
          <w:szCs w:val="16"/>
        </w:rPr>
        <w:footnoteRef/>
      </w:r>
      <w:r w:rsidRPr="005A2049">
        <w:rPr>
          <w:sz w:val="16"/>
          <w:szCs w:val="16"/>
        </w:rPr>
        <w:t xml:space="preserve"> Tweede Kamer, vergaderjaar 2022–2023, 19 637, nr. 3004</w:t>
      </w:r>
    </w:p>
  </w:footnote>
  <w:footnote w:id="4">
    <w:p w14:paraId="7C792D9D" w14:textId="77777777" w:rsidR="00546EED" w:rsidRPr="00546EED" w:rsidRDefault="00546EED" w:rsidP="00546EED">
      <w:pPr>
        <w:pStyle w:val="Voetnoottekst"/>
        <w:rPr>
          <w:sz w:val="16"/>
          <w:szCs w:val="16"/>
        </w:rPr>
      </w:pPr>
      <w:r w:rsidRPr="00546EED">
        <w:rPr>
          <w:rStyle w:val="Voetnootmarkering"/>
          <w:sz w:val="16"/>
          <w:szCs w:val="16"/>
        </w:rPr>
        <w:footnoteRef/>
      </w:r>
      <w:r w:rsidRPr="00546EED">
        <w:rPr>
          <w:sz w:val="16"/>
          <w:szCs w:val="16"/>
        </w:rPr>
        <w:t xml:space="preserve"> Waar een wil is, maar geen weg, Cnossen, Marlous, 2016</w:t>
      </w:r>
    </w:p>
  </w:footnote>
  <w:footnote w:id="5">
    <w:p w14:paraId="3662110E" w14:textId="048B60F1" w:rsidR="004D6061" w:rsidRPr="00395662" w:rsidRDefault="004D6061">
      <w:pPr>
        <w:pStyle w:val="Voetnoottekst"/>
        <w:rPr>
          <w:sz w:val="16"/>
          <w:szCs w:val="16"/>
          <w:lang w:val="en-US"/>
        </w:rPr>
      </w:pPr>
      <w:r w:rsidRPr="004D6061">
        <w:rPr>
          <w:rStyle w:val="Voetnootmarkering"/>
          <w:sz w:val="16"/>
          <w:szCs w:val="16"/>
        </w:rPr>
        <w:footnoteRef/>
      </w:r>
      <w:r w:rsidRPr="00395662">
        <w:rPr>
          <w:sz w:val="16"/>
          <w:szCs w:val="16"/>
          <w:lang w:val="en-US"/>
        </w:rPr>
        <w:t xml:space="preserve"> Incentives and motives for voluntary return, EMN, maart-april 2022</w:t>
      </w:r>
    </w:p>
  </w:footnote>
  <w:footnote w:id="6">
    <w:p w14:paraId="308BD24E" w14:textId="175878D3" w:rsidR="00934485" w:rsidRPr="00395662" w:rsidRDefault="00934485">
      <w:pPr>
        <w:pStyle w:val="Voetnoottekst"/>
        <w:rPr>
          <w:sz w:val="16"/>
          <w:szCs w:val="16"/>
          <w:lang w:val="en-US"/>
        </w:rPr>
      </w:pPr>
      <w:r w:rsidRPr="00934485">
        <w:rPr>
          <w:rStyle w:val="Voetnootmarkering"/>
          <w:sz w:val="16"/>
          <w:szCs w:val="16"/>
        </w:rPr>
        <w:footnoteRef/>
      </w:r>
      <w:r w:rsidRPr="00395662">
        <w:rPr>
          <w:sz w:val="16"/>
          <w:szCs w:val="16"/>
          <w:lang w:val="en-US"/>
        </w:rPr>
        <w:t xml:space="preserve"> International Organization for Migration (IOM), September 2025. Reconsidering ‘Home’: Aspirations and Intentions of Syrians in the Netherlands in the Context of Syrian Political Transition. IOM, Geneva</w:t>
      </w:r>
    </w:p>
  </w:footnote>
  <w:footnote w:id="7">
    <w:p w14:paraId="3E378EB4" w14:textId="1E1E6F4A" w:rsidR="00C31E9B" w:rsidRPr="00395662" w:rsidRDefault="00C31E9B">
      <w:pPr>
        <w:pStyle w:val="Voetnoottekst"/>
        <w:rPr>
          <w:sz w:val="16"/>
          <w:szCs w:val="16"/>
          <w:lang w:val="en-US"/>
        </w:rPr>
      </w:pPr>
      <w:r w:rsidRPr="00C31E9B">
        <w:rPr>
          <w:rStyle w:val="Voetnootmarkering"/>
          <w:sz w:val="16"/>
          <w:szCs w:val="16"/>
        </w:rPr>
        <w:footnoteRef/>
      </w:r>
      <w:r w:rsidRPr="00395662">
        <w:rPr>
          <w:sz w:val="16"/>
          <w:szCs w:val="16"/>
          <w:lang w:val="en-US"/>
        </w:rPr>
        <w:t xml:space="preserve"> To leave or stay? Examining the role of counselling and reintegration assistance, Sohst, Le Coz, Beirens, MPI, oktober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2FA1" w14:textId="77777777" w:rsidR="005156D2" w:rsidRDefault="008E30DE">
    <w:r>
      <w:rPr>
        <w:noProof/>
      </w:rPr>
      <mc:AlternateContent>
        <mc:Choice Requires="wps">
          <w:drawing>
            <wp:anchor distT="0" distB="0" distL="0" distR="0" simplePos="0" relativeHeight="251652096" behindDoc="0" locked="1" layoutInCell="1" allowOverlap="1" wp14:anchorId="7373F7C9" wp14:editId="42F5D4F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930C0CB" w14:textId="77777777" w:rsidR="008E30DE" w:rsidRDefault="008E30DE"/>
                      </w:txbxContent>
                    </wps:txbx>
                    <wps:bodyPr vert="horz" wrap="square" lIns="0" tIns="0" rIns="0" bIns="0" anchor="t" anchorCtr="0"/>
                  </wps:wsp>
                </a:graphicData>
              </a:graphic>
            </wp:anchor>
          </w:drawing>
        </mc:Choice>
        <mc:Fallback>
          <w:pict>
            <v:shapetype w14:anchorId="7373F7C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930C0CB" w14:textId="77777777" w:rsidR="008E30DE" w:rsidRDefault="008E30DE"/>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BF85781" wp14:editId="3141E42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FAEA5A" w14:textId="77777777" w:rsidR="005156D2" w:rsidRDefault="008E30DE">
                          <w:pPr>
                            <w:pStyle w:val="Referentiegegevensbold"/>
                          </w:pPr>
                          <w:r>
                            <w:t>Directoraat-Generaal Migratie</w:t>
                          </w:r>
                        </w:p>
                        <w:p w14:paraId="29FD7CCD" w14:textId="77777777" w:rsidR="005156D2" w:rsidRDefault="008E30DE">
                          <w:pPr>
                            <w:pStyle w:val="Referentiegegevens"/>
                          </w:pPr>
                          <w:r>
                            <w:t>Directie Migratiebeleid</w:t>
                          </w:r>
                        </w:p>
                        <w:p w14:paraId="7CA992EB" w14:textId="77777777" w:rsidR="005156D2" w:rsidRDefault="008E30DE">
                          <w:pPr>
                            <w:pStyle w:val="Referentiegegevens"/>
                          </w:pPr>
                          <w:r>
                            <w:t>Asiel, Opvang en Terugkeer</w:t>
                          </w:r>
                        </w:p>
                        <w:p w14:paraId="10764865" w14:textId="77777777" w:rsidR="005156D2" w:rsidRDefault="005156D2">
                          <w:pPr>
                            <w:pStyle w:val="WitregelW2"/>
                          </w:pPr>
                        </w:p>
                        <w:p w14:paraId="24C40A75" w14:textId="77777777" w:rsidR="005156D2" w:rsidRDefault="008E30DE">
                          <w:pPr>
                            <w:pStyle w:val="Referentiegegevensbold"/>
                          </w:pPr>
                          <w:r>
                            <w:t>Datum</w:t>
                          </w:r>
                        </w:p>
                        <w:p w14:paraId="0FD1F416" w14:textId="1F657582" w:rsidR="005156D2" w:rsidRDefault="00AD437C">
                          <w:pPr>
                            <w:pStyle w:val="Referentiegegevens"/>
                          </w:pPr>
                          <w:sdt>
                            <w:sdtPr>
                              <w:id w:val="829563587"/>
                              <w:date w:fullDate="2026-06-22T00:00:00Z">
                                <w:dateFormat w:val="d MMMM yyyy"/>
                                <w:lid w:val="nl"/>
                                <w:storeMappedDataAs w:val="dateTime"/>
                                <w:calendar w:val="gregorian"/>
                              </w:date>
                            </w:sdtPr>
                            <w:sdtEndPr/>
                            <w:sdtContent>
                              <w:r w:rsidR="00395662">
                                <w:rPr>
                                  <w:lang w:val="nl"/>
                                </w:rPr>
                                <w:t>22 juni 2026</w:t>
                              </w:r>
                            </w:sdtContent>
                          </w:sdt>
                        </w:p>
                        <w:p w14:paraId="048DB1B5" w14:textId="77777777" w:rsidR="005156D2" w:rsidRDefault="005156D2">
                          <w:pPr>
                            <w:pStyle w:val="WitregelW1"/>
                          </w:pPr>
                        </w:p>
                        <w:p w14:paraId="4AE72BB1" w14:textId="77777777" w:rsidR="005156D2" w:rsidRDefault="008E30DE">
                          <w:pPr>
                            <w:pStyle w:val="Referentiegegevensbold"/>
                          </w:pPr>
                          <w:r>
                            <w:t>Onze referentie</w:t>
                          </w:r>
                        </w:p>
                        <w:p w14:paraId="21841552" w14:textId="466715D3" w:rsidR="005156D2" w:rsidRDefault="00395662">
                          <w:pPr>
                            <w:pStyle w:val="Referentiegegevens"/>
                          </w:pPr>
                          <w:r w:rsidRPr="00395662">
                            <w:t>7476389</w:t>
                          </w:r>
                        </w:p>
                      </w:txbxContent>
                    </wps:txbx>
                    <wps:bodyPr vert="horz" wrap="square" lIns="0" tIns="0" rIns="0" bIns="0" anchor="t" anchorCtr="0"/>
                  </wps:wsp>
                </a:graphicData>
              </a:graphic>
            </wp:anchor>
          </w:drawing>
        </mc:Choice>
        <mc:Fallback>
          <w:pict>
            <v:shape w14:anchorId="6BF8578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9FAEA5A" w14:textId="77777777" w:rsidR="005156D2" w:rsidRDefault="008E30DE">
                    <w:pPr>
                      <w:pStyle w:val="Referentiegegevensbold"/>
                    </w:pPr>
                    <w:r>
                      <w:t>Directoraat-Generaal Migratie</w:t>
                    </w:r>
                  </w:p>
                  <w:p w14:paraId="29FD7CCD" w14:textId="77777777" w:rsidR="005156D2" w:rsidRDefault="008E30DE">
                    <w:pPr>
                      <w:pStyle w:val="Referentiegegevens"/>
                    </w:pPr>
                    <w:r>
                      <w:t>Directie Migratiebeleid</w:t>
                    </w:r>
                  </w:p>
                  <w:p w14:paraId="7CA992EB" w14:textId="77777777" w:rsidR="005156D2" w:rsidRDefault="008E30DE">
                    <w:pPr>
                      <w:pStyle w:val="Referentiegegevens"/>
                    </w:pPr>
                    <w:r>
                      <w:t>Asiel, Opvang en Terugkeer</w:t>
                    </w:r>
                  </w:p>
                  <w:p w14:paraId="10764865" w14:textId="77777777" w:rsidR="005156D2" w:rsidRDefault="005156D2">
                    <w:pPr>
                      <w:pStyle w:val="WitregelW2"/>
                    </w:pPr>
                  </w:p>
                  <w:p w14:paraId="24C40A75" w14:textId="77777777" w:rsidR="005156D2" w:rsidRDefault="008E30DE">
                    <w:pPr>
                      <w:pStyle w:val="Referentiegegevensbold"/>
                    </w:pPr>
                    <w:r>
                      <w:t>Datum</w:t>
                    </w:r>
                  </w:p>
                  <w:p w14:paraId="0FD1F416" w14:textId="1F657582" w:rsidR="005156D2" w:rsidRDefault="00AD437C">
                    <w:pPr>
                      <w:pStyle w:val="Referentiegegevens"/>
                    </w:pPr>
                    <w:sdt>
                      <w:sdtPr>
                        <w:id w:val="829563587"/>
                        <w:date w:fullDate="2026-06-22T00:00:00Z">
                          <w:dateFormat w:val="d MMMM yyyy"/>
                          <w:lid w:val="nl"/>
                          <w:storeMappedDataAs w:val="dateTime"/>
                          <w:calendar w:val="gregorian"/>
                        </w:date>
                      </w:sdtPr>
                      <w:sdtEndPr/>
                      <w:sdtContent>
                        <w:r w:rsidR="00395662">
                          <w:rPr>
                            <w:lang w:val="nl"/>
                          </w:rPr>
                          <w:t>22 juni 2026</w:t>
                        </w:r>
                      </w:sdtContent>
                    </w:sdt>
                  </w:p>
                  <w:p w14:paraId="048DB1B5" w14:textId="77777777" w:rsidR="005156D2" w:rsidRDefault="005156D2">
                    <w:pPr>
                      <w:pStyle w:val="WitregelW1"/>
                    </w:pPr>
                  </w:p>
                  <w:p w14:paraId="4AE72BB1" w14:textId="77777777" w:rsidR="005156D2" w:rsidRDefault="008E30DE">
                    <w:pPr>
                      <w:pStyle w:val="Referentiegegevensbold"/>
                    </w:pPr>
                    <w:r>
                      <w:t>Onze referentie</w:t>
                    </w:r>
                  </w:p>
                  <w:p w14:paraId="21841552" w14:textId="466715D3" w:rsidR="005156D2" w:rsidRDefault="00395662">
                    <w:pPr>
                      <w:pStyle w:val="Referentiegegevens"/>
                    </w:pPr>
                    <w:r w:rsidRPr="00395662">
                      <w:t>7476389</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7DA8269" wp14:editId="24C9D29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1BE3C7" w14:textId="77777777" w:rsidR="008E30DE" w:rsidRDefault="008E30DE"/>
                      </w:txbxContent>
                    </wps:txbx>
                    <wps:bodyPr vert="horz" wrap="square" lIns="0" tIns="0" rIns="0" bIns="0" anchor="t" anchorCtr="0"/>
                  </wps:wsp>
                </a:graphicData>
              </a:graphic>
            </wp:anchor>
          </w:drawing>
        </mc:Choice>
        <mc:Fallback>
          <w:pict>
            <v:shape w14:anchorId="47DA826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B1BE3C7" w14:textId="77777777" w:rsidR="008E30DE" w:rsidRDefault="008E30DE"/>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DA163B1" wp14:editId="637A5FE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9381C50" w14:textId="2BA466EB" w:rsidR="005156D2" w:rsidRDefault="008E30D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FB401B">
                            <w:rPr>
                              <w:noProof/>
                            </w:rPr>
                            <w:t>1</w:t>
                          </w:r>
                          <w:r>
                            <w:fldChar w:fldCharType="end"/>
                          </w:r>
                        </w:p>
                      </w:txbxContent>
                    </wps:txbx>
                    <wps:bodyPr vert="horz" wrap="square" lIns="0" tIns="0" rIns="0" bIns="0" anchor="t" anchorCtr="0"/>
                  </wps:wsp>
                </a:graphicData>
              </a:graphic>
            </wp:anchor>
          </w:drawing>
        </mc:Choice>
        <mc:Fallback>
          <w:pict>
            <v:shape w14:anchorId="6DA163B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9381C50" w14:textId="2BA466EB" w:rsidR="005156D2" w:rsidRDefault="008E30D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sidR="00FB401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4384" w14:textId="77777777" w:rsidR="005156D2" w:rsidRDefault="008E30DE">
    <w:pPr>
      <w:spacing w:after="6377" w:line="14" w:lineRule="exact"/>
    </w:pPr>
    <w:r>
      <w:rPr>
        <w:noProof/>
      </w:rPr>
      <mc:AlternateContent>
        <mc:Choice Requires="wps">
          <w:drawing>
            <wp:anchor distT="0" distB="0" distL="0" distR="0" simplePos="0" relativeHeight="251656192" behindDoc="0" locked="1" layoutInCell="1" allowOverlap="1" wp14:anchorId="68BE229E" wp14:editId="6142F15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EB6607B" w14:textId="77777777" w:rsidR="005156D2" w:rsidRDefault="008E30DE">
                          <w:pPr>
                            <w:spacing w:line="240" w:lineRule="auto"/>
                          </w:pPr>
                          <w:r>
                            <w:rPr>
                              <w:noProof/>
                            </w:rPr>
                            <w:drawing>
                              <wp:inline distT="0" distB="0" distL="0" distR="0" wp14:anchorId="7F30AD8F" wp14:editId="097F46D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BE229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EB6607B" w14:textId="77777777" w:rsidR="005156D2" w:rsidRDefault="008E30DE">
                    <w:pPr>
                      <w:spacing w:line="240" w:lineRule="auto"/>
                    </w:pPr>
                    <w:r>
                      <w:rPr>
                        <w:noProof/>
                      </w:rPr>
                      <w:drawing>
                        <wp:inline distT="0" distB="0" distL="0" distR="0" wp14:anchorId="7F30AD8F" wp14:editId="097F46DB">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31B706" wp14:editId="6E475D4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424E3A" w14:textId="77777777" w:rsidR="005156D2" w:rsidRDefault="008E30DE">
                          <w:pPr>
                            <w:spacing w:line="240" w:lineRule="auto"/>
                          </w:pPr>
                          <w:r>
                            <w:rPr>
                              <w:noProof/>
                            </w:rPr>
                            <w:drawing>
                              <wp:inline distT="0" distB="0" distL="0" distR="0" wp14:anchorId="72CDF56E" wp14:editId="624D6DC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31B70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C424E3A" w14:textId="77777777" w:rsidR="005156D2" w:rsidRDefault="008E30DE">
                    <w:pPr>
                      <w:spacing w:line="240" w:lineRule="auto"/>
                    </w:pPr>
                    <w:r>
                      <w:rPr>
                        <w:noProof/>
                      </w:rPr>
                      <w:drawing>
                        <wp:inline distT="0" distB="0" distL="0" distR="0" wp14:anchorId="72CDF56E" wp14:editId="624D6DCD">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2D1A563" wp14:editId="7FC29CE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B7E64A" w14:textId="77777777" w:rsidR="005156D2" w:rsidRDefault="008E30DE">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2D1A56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3B7E64A" w14:textId="77777777" w:rsidR="005156D2" w:rsidRDefault="008E30DE">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80A573B" wp14:editId="6FC1627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D11CE1" w14:textId="77777777" w:rsidR="008E30DE" w:rsidRDefault="008E30DE">
                          <w:r>
                            <w:t xml:space="preserve">Aan de Voorzitter van de Tweede Kamer </w:t>
                          </w:r>
                        </w:p>
                        <w:p w14:paraId="3D2A743E" w14:textId="7F3560D7" w:rsidR="005156D2" w:rsidRDefault="008E30DE">
                          <w:r>
                            <w:t>der Staten-Generaal</w:t>
                          </w:r>
                        </w:p>
                        <w:p w14:paraId="20BA54CE" w14:textId="77777777" w:rsidR="005156D2" w:rsidRDefault="008E30DE">
                          <w:r>
                            <w:t xml:space="preserve">Postbus 20018 </w:t>
                          </w:r>
                        </w:p>
                        <w:p w14:paraId="275413FE" w14:textId="77777777" w:rsidR="005156D2" w:rsidRDefault="008E30DE">
                          <w:r>
                            <w:t>2500 EA  DEN HAAG</w:t>
                          </w:r>
                        </w:p>
                      </w:txbxContent>
                    </wps:txbx>
                    <wps:bodyPr vert="horz" wrap="square" lIns="0" tIns="0" rIns="0" bIns="0" anchor="t" anchorCtr="0"/>
                  </wps:wsp>
                </a:graphicData>
              </a:graphic>
            </wp:anchor>
          </w:drawing>
        </mc:Choice>
        <mc:Fallback>
          <w:pict>
            <v:shape w14:anchorId="680A573B"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DD11CE1" w14:textId="77777777" w:rsidR="008E30DE" w:rsidRDefault="008E30DE">
                    <w:r>
                      <w:t xml:space="preserve">Aan de Voorzitter van de Tweede Kamer </w:t>
                    </w:r>
                  </w:p>
                  <w:p w14:paraId="3D2A743E" w14:textId="7F3560D7" w:rsidR="005156D2" w:rsidRDefault="008E30DE">
                    <w:r>
                      <w:t>der Staten-Generaal</w:t>
                    </w:r>
                  </w:p>
                  <w:p w14:paraId="20BA54CE" w14:textId="77777777" w:rsidR="005156D2" w:rsidRDefault="008E30DE">
                    <w:r>
                      <w:t xml:space="preserve">Postbus 20018 </w:t>
                    </w:r>
                  </w:p>
                  <w:p w14:paraId="275413FE" w14:textId="77777777" w:rsidR="005156D2" w:rsidRDefault="008E30D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8EAC4D2" wp14:editId="118D8DA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156D2" w14:paraId="357AA193" w14:textId="77777777">
                            <w:trPr>
                              <w:trHeight w:val="240"/>
                            </w:trPr>
                            <w:tc>
                              <w:tcPr>
                                <w:tcW w:w="1140" w:type="dxa"/>
                              </w:tcPr>
                              <w:p w14:paraId="267C4F14" w14:textId="77777777" w:rsidR="005156D2" w:rsidRDefault="008E30DE">
                                <w:r>
                                  <w:t>Datum</w:t>
                                </w:r>
                              </w:p>
                            </w:tc>
                            <w:tc>
                              <w:tcPr>
                                <w:tcW w:w="5918" w:type="dxa"/>
                              </w:tcPr>
                              <w:p w14:paraId="09F274E1" w14:textId="7B65F2B7" w:rsidR="005156D2" w:rsidRDefault="00AD437C">
                                <w:sdt>
                                  <w:sdtPr>
                                    <w:id w:val="-993264959"/>
                                    <w:date w:fullDate="2026-06-22T00:00:00Z">
                                      <w:dateFormat w:val="d MMMM yyyy"/>
                                      <w:lid w:val="nl"/>
                                      <w:storeMappedDataAs w:val="dateTime"/>
                                      <w:calendar w:val="gregorian"/>
                                    </w:date>
                                  </w:sdtPr>
                                  <w:sdtEndPr/>
                                  <w:sdtContent>
                                    <w:r w:rsidR="00395662">
                                      <w:rPr>
                                        <w:lang w:val="nl"/>
                                      </w:rPr>
                                      <w:t>22 juni 2026</w:t>
                                    </w:r>
                                  </w:sdtContent>
                                </w:sdt>
                              </w:p>
                            </w:tc>
                          </w:tr>
                          <w:tr w:rsidR="005156D2" w14:paraId="67D2C15A" w14:textId="77777777">
                            <w:trPr>
                              <w:trHeight w:val="240"/>
                            </w:trPr>
                            <w:tc>
                              <w:tcPr>
                                <w:tcW w:w="1140" w:type="dxa"/>
                              </w:tcPr>
                              <w:p w14:paraId="3C9542F8" w14:textId="77777777" w:rsidR="005156D2" w:rsidRDefault="008E30DE">
                                <w:r>
                                  <w:t>Betreft</w:t>
                                </w:r>
                              </w:p>
                            </w:tc>
                            <w:tc>
                              <w:tcPr>
                                <w:tcW w:w="5918" w:type="dxa"/>
                              </w:tcPr>
                              <w:p w14:paraId="4536F145" w14:textId="753A7526" w:rsidR="005156D2" w:rsidRDefault="008E30DE">
                                <w:r>
                                  <w:t xml:space="preserve">Uitvoering motie Ceder </w:t>
                                </w:r>
                                <w:r w:rsidR="006F45B8">
                                  <w:t xml:space="preserve">en </w:t>
                                </w:r>
                                <w:r w:rsidR="001F6817">
                                  <w:t>va</w:t>
                                </w:r>
                                <w:r w:rsidR="006F45B8">
                                  <w:t xml:space="preserve">n Dijk </w:t>
                                </w:r>
                                <w:r>
                                  <w:t>inzake onderzoek naar vrijwillige terugkeer</w:t>
                                </w:r>
                              </w:p>
                            </w:tc>
                          </w:tr>
                        </w:tbl>
                        <w:p w14:paraId="1B507902" w14:textId="77777777" w:rsidR="008E30DE" w:rsidRDefault="008E30DE"/>
                      </w:txbxContent>
                    </wps:txbx>
                    <wps:bodyPr vert="horz" wrap="square" lIns="0" tIns="0" rIns="0" bIns="0" anchor="t" anchorCtr="0"/>
                  </wps:wsp>
                </a:graphicData>
              </a:graphic>
            </wp:anchor>
          </w:drawing>
        </mc:Choice>
        <mc:Fallback>
          <w:pict>
            <v:shape w14:anchorId="68EAC4D2"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156D2" w14:paraId="357AA193" w14:textId="77777777">
                      <w:trPr>
                        <w:trHeight w:val="240"/>
                      </w:trPr>
                      <w:tc>
                        <w:tcPr>
                          <w:tcW w:w="1140" w:type="dxa"/>
                        </w:tcPr>
                        <w:p w14:paraId="267C4F14" w14:textId="77777777" w:rsidR="005156D2" w:rsidRDefault="008E30DE">
                          <w:r>
                            <w:t>Datum</w:t>
                          </w:r>
                        </w:p>
                      </w:tc>
                      <w:tc>
                        <w:tcPr>
                          <w:tcW w:w="5918" w:type="dxa"/>
                        </w:tcPr>
                        <w:p w14:paraId="09F274E1" w14:textId="7B65F2B7" w:rsidR="005156D2" w:rsidRDefault="00AD437C">
                          <w:sdt>
                            <w:sdtPr>
                              <w:id w:val="-993264959"/>
                              <w:date w:fullDate="2026-06-22T00:00:00Z">
                                <w:dateFormat w:val="d MMMM yyyy"/>
                                <w:lid w:val="nl"/>
                                <w:storeMappedDataAs w:val="dateTime"/>
                                <w:calendar w:val="gregorian"/>
                              </w:date>
                            </w:sdtPr>
                            <w:sdtEndPr/>
                            <w:sdtContent>
                              <w:r w:rsidR="00395662">
                                <w:rPr>
                                  <w:lang w:val="nl"/>
                                </w:rPr>
                                <w:t>22 juni 2026</w:t>
                              </w:r>
                            </w:sdtContent>
                          </w:sdt>
                        </w:p>
                      </w:tc>
                    </w:tr>
                    <w:tr w:rsidR="005156D2" w14:paraId="67D2C15A" w14:textId="77777777">
                      <w:trPr>
                        <w:trHeight w:val="240"/>
                      </w:trPr>
                      <w:tc>
                        <w:tcPr>
                          <w:tcW w:w="1140" w:type="dxa"/>
                        </w:tcPr>
                        <w:p w14:paraId="3C9542F8" w14:textId="77777777" w:rsidR="005156D2" w:rsidRDefault="008E30DE">
                          <w:r>
                            <w:t>Betreft</w:t>
                          </w:r>
                        </w:p>
                      </w:tc>
                      <w:tc>
                        <w:tcPr>
                          <w:tcW w:w="5918" w:type="dxa"/>
                        </w:tcPr>
                        <w:p w14:paraId="4536F145" w14:textId="753A7526" w:rsidR="005156D2" w:rsidRDefault="008E30DE">
                          <w:r>
                            <w:t xml:space="preserve">Uitvoering motie Ceder </w:t>
                          </w:r>
                          <w:r w:rsidR="006F45B8">
                            <w:t xml:space="preserve">en </w:t>
                          </w:r>
                          <w:r w:rsidR="001F6817">
                            <w:t>va</w:t>
                          </w:r>
                          <w:r w:rsidR="006F45B8">
                            <w:t xml:space="preserve">n Dijk </w:t>
                          </w:r>
                          <w:r>
                            <w:t>inzake onderzoek naar vrijwillige terugkeer</w:t>
                          </w:r>
                        </w:p>
                      </w:tc>
                    </w:tr>
                  </w:tbl>
                  <w:p w14:paraId="1B507902" w14:textId="77777777" w:rsidR="008E30DE" w:rsidRDefault="008E30DE"/>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E7EE4B9" wp14:editId="651996D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969A75" w14:textId="77777777" w:rsidR="005156D2" w:rsidRDefault="008E30DE">
                          <w:pPr>
                            <w:pStyle w:val="Referentiegegevensbold"/>
                          </w:pPr>
                          <w:r>
                            <w:t>Directoraat-Generaal Migratie</w:t>
                          </w:r>
                        </w:p>
                        <w:p w14:paraId="4FB0643A" w14:textId="77777777" w:rsidR="005156D2" w:rsidRDefault="008E30DE">
                          <w:pPr>
                            <w:pStyle w:val="Referentiegegevens"/>
                          </w:pPr>
                          <w:r>
                            <w:t>Directie Migratiebeleid</w:t>
                          </w:r>
                        </w:p>
                        <w:p w14:paraId="3D01EA4D" w14:textId="77777777" w:rsidR="005156D2" w:rsidRDefault="008E30DE">
                          <w:pPr>
                            <w:pStyle w:val="Referentiegegevens"/>
                          </w:pPr>
                          <w:r>
                            <w:t>Asiel, Opvang en Terugkeer</w:t>
                          </w:r>
                        </w:p>
                        <w:p w14:paraId="0D864EAA" w14:textId="77777777" w:rsidR="005156D2" w:rsidRDefault="005156D2">
                          <w:pPr>
                            <w:pStyle w:val="WitregelW1"/>
                          </w:pPr>
                        </w:p>
                        <w:p w14:paraId="74847631" w14:textId="77777777" w:rsidR="005156D2" w:rsidRPr="00395662" w:rsidRDefault="008E30DE">
                          <w:pPr>
                            <w:pStyle w:val="Referentiegegevens"/>
                            <w:rPr>
                              <w:lang w:val="de-DE"/>
                            </w:rPr>
                          </w:pPr>
                          <w:proofErr w:type="spellStart"/>
                          <w:r w:rsidRPr="00395662">
                            <w:rPr>
                              <w:lang w:val="de-DE"/>
                            </w:rPr>
                            <w:t>Turfmarkt</w:t>
                          </w:r>
                          <w:proofErr w:type="spellEnd"/>
                          <w:r w:rsidRPr="00395662">
                            <w:rPr>
                              <w:lang w:val="de-DE"/>
                            </w:rPr>
                            <w:t xml:space="preserve"> 147</w:t>
                          </w:r>
                        </w:p>
                        <w:p w14:paraId="18B73CF9" w14:textId="77777777" w:rsidR="005156D2" w:rsidRPr="00395662" w:rsidRDefault="008E30DE">
                          <w:pPr>
                            <w:pStyle w:val="Referentiegegevens"/>
                            <w:rPr>
                              <w:lang w:val="de-DE"/>
                            </w:rPr>
                          </w:pPr>
                          <w:r w:rsidRPr="00395662">
                            <w:rPr>
                              <w:lang w:val="de-DE"/>
                            </w:rPr>
                            <w:t>2511 DP  Den Haag</w:t>
                          </w:r>
                        </w:p>
                        <w:p w14:paraId="48AAEA02" w14:textId="77777777" w:rsidR="005156D2" w:rsidRPr="00395662" w:rsidRDefault="008E30DE">
                          <w:pPr>
                            <w:pStyle w:val="Referentiegegevens"/>
                            <w:rPr>
                              <w:lang w:val="de-DE"/>
                            </w:rPr>
                          </w:pPr>
                          <w:r w:rsidRPr="00395662">
                            <w:rPr>
                              <w:lang w:val="de-DE"/>
                            </w:rPr>
                            <w:t>Postbus 20011</w:t>
                          </w:r>
                        </w:p>
                        <w:p w14:paraId="5FE0287D" w14:textId="77777777" w:rsidR="005156D2" w:rsidRPr="00395662" w:rsidRDefault="008E30DE">
                          <w:pPr>
                            <w:pStyle w:val="Referentiegegevens"/>
                            <w:rPr>
                              <w:lang w:val="de-DE"/>
                            </w:rPr>
                          </w:pPr>
                          <w:r w:rsidRPr="00395662">
                            <w:rPr>
                              <w:lang w:val="de-DE"/>
                            </w:rPr>
                            <w:t>2500 EH  Den Haag</w:t>
                          </w:r>
                        </w:p>
                        <w:p w14:paraId="357E347A" w14:textId="77777777" w:rsidR="005156D2" w:rsidRPr="00395662" w:rsidRDefault="008E30DE">
                          <w:pPr>
                            <w:pStyle w:val="Referentiegegevens"/>
                            <w:rPr>
                              <w:lang w:val="de-DE"/>
                            </w:rPr>
                          </w:pPr>
                          <w:r w:rsidRPr="00395662">
                            <w:rPr>
                              <w:lang w:val="de-DE"/>
                            </w:rPr>
                            <w:t>www.rijksoverheid.nl/jenv</w:t>
                          </w:r>
                        </w:p>
                        <w:p w14:paraId="45B009D5" w14:textId="77777777" w:rsidR="005156D2" w:rsidRPr="00395662" w:rsidRDefault="005156D2">
                          <w:pPr>
                            <w:pStyle w:val="WitregelW1"/>
                            <w:rPr>
                              <w:lang w:val="de-DE"/>
                            </w:rPr>
                          </w:pPr>
                        </w:p>
                        <w:p w14:paraId="25386B70" w14:textId="77777777" w:rsidR="005156D2" w:rsidRPr="00395662" w:rsidRDefault="005156D2">
                          <w:pPr>
                            <w:pStyle w:val="WitregelW2"/>
                            <w:rPr>
                              <w:lang w:val="de-DE"/>
                            </w:rPr>
                          </w:pPr>
                        </w:p>
                        <w:p w14:paraId="007E668E" w14:textId="77777777" w:rsidR="005156D2" w:rsidRDefault="008E30DE">
                          <w:pPr>
                            <w:pStyle w:val="Referentiegegevensbold"/>
                          </w:pPr>
                          <w:r>
                            <w:t>Onze referentie</w:t>
                          </w:r>
                        </w:p>
                        <w:p w14:paraId="0C311847" w14:textId="4DFE43FE" w:rsidR="005156D2" w:rsidRDefault="00395662">
                          <w:pPr>
                            <w:pStyle w:val="Referentiegegevens"/>
                          </w:pPr>
                          <w:r w:rsidRPr="00395662">
                            <w:t>7476389</w:t>
                          </w:r>
                        </w:p>
                      </w:txbxContent>
                    </wps:txbx>
                    <wps:bodyPr vert="horz" wrap="square" lIns="0" tIns="0" rIns="0" bIns="0" anchor="t" anchorCtr="0"/>
                  </wps:wsp>
                </a:graphicData>
              </a:graphic>
            </wp:anchor>
          </w:drawing>
        </mc:Choice>
        <mc:Fallback>
          <w:pict>
            <v:shape w14:anchorId="7E7EE4B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F969A75" w14:textId="77777777" w:rsidR="005156D2" w:rsidRDefault="008E30DE">
                    <w:pPr>
                      <w:pStyle w:val="Referentiegegevensbold"/>
                    </w:pPr>
                    <w:r>
                      <w:t>Directoraat-Generaal Migratie</w:t>
                    </w:r>
                  </w:p>
                  <w:p w14:paraId="4FB0643A" w14:textId="77777777" w:rsidR="005156D2" w:rsidRDefault="008E30DE">
                    <w:pPr>
                      <w:pStyle w:val="Referentiegegevens"/>
                    </w:pPr>
                    <w:r>
                      <w:t>Directie Migratiebeleid</w:t>
                    </w:r>
                  </w:p>
                  <w:p w14:paraId="3D01EA4D" w14:textId="77777777" w:rsidR="005156D2" w:rsidRDefault="008E30DE">
                    <w:pPr>
                      <w:pStyle w:val="Referentiegegevens"/>
                    </w:pPr>
                    <w:r>
                      <w:t>Asiel, Opvang en Terugkeer</w:t>
                    </w:r>
                  </w:p>
                  <w:p w14:paraId="0D864EAA" w14:textId="77777777" w:rsidR="005156D2" w:rsidRDefault="005156D2">
                    <w:pPr>
                      <w:pStyle w:val="WitregelW1"/>
                    </w:pPr>
                  </w:p>
                  <w:p w14:paraId="74847631" w14:textId="77777777" w:rsidR="005156D2" w:rsidRPr="00395662" w:rsidRDefault="008E30DE">
                    <w:pPr>
                      <w:pStyle w:val="Referentiegegevens"/>
                      <w:rPr>
                        <w:lang w:val="de-DE"/>
                      </w:rPr>
                    </w:pPr>
                    <w:proofErr w:type="spellStart"/>
                    <w:r w:rsidRPr="00395662">
                      <w:rPr>
                        <w:lang w:val="de-DE"/>
                      </w:rPr>
                      <w:t>Turfmarkt</w:t>
                    </w:r>
                    <w:proofErr w:type="spellEnd"/>
                    <w:r w:rsidRPr="00395662">
                      <w:rPr>
                        <w:lang w:val="de-DE"/>
                      </w:rPr>
                      <w:t xml:space="preserve"> 147</w:t>
                    </w:r>
                  </w:p>
                  <w:p w14:paraId="18B73CF9" w14:textId="77777777" w:rsidR="005156D2" w:rsidRPr="00395662" w:rsidRDefault="008E30DE">
                    <w:pPr>
                      <w:pStyle w:val="Referentiegegevens"/>
                      <w:rPr>
                        <w:lang w:val="de-DE"/>
                      </w:rPr>
                    </w:pPr>
                    <w:r w:rsidRPr="00395662">
                      <w:rPr>
                        <w:lang w:val="de-DE"/>
                      </w:rPr>
                      <w:t>2511 DP  Den Haag</w:t>
                    </w:r>
                  </w:p>
                  <w:p w14:paraId="48AAEA02" w14:textId="77777777" w:rsidR="005156D2" w:rsidRPr="00395662" w:rsidRDefault="008E30DE">
                    <w:pPr>
                      <w:pStyle w:val="Referentiegegevens"/>
                      <w:rPr>
                        <w:lang w:val="de-DE"/>
                      </w:rPr>
                    </w:pPr>
                    <w:r w:rsidRPr="00395662">
                      <w:rPr>
                        <w:lang w:val="de-DE"/>
                      </w:rPr>
                      <w:t>Postbus 20011</w:t>
                    </w:r>
                  </w:p>
                  <w:p w14:paraId="5FE0287D" w14:textId="77777777" w:rsidR="005156D2" w:rsidRPr="00395662" w:rsidRDefault="008E30DE">
                    <w:pPr>
                      <w:pStyle w:val="Referentiegegevens"/>
                      <w:rPr>
                        <w:lang w:val="de-DE"/>
                      </w:rPr>
                    </w:pPr>
                    <w:r w:rsidRPr="00395662">
                      <w:rPr>
                        <w:lang w:val="de-DE"/>
                      </w:rPr>
                      <w:t>2500 EH  Den Haag</w:t>
                    </w:r>
                  </w:p>
                  <w:p w14:paraId="357E347A" w14:textId="77777777" w:rsidR="005156D2" w:rsidRPr="00395662" w:rsidRDefault="008E30DE">
                    <w:pPr>
                      <w:pStyle w:val="Referentiegegevens"/>
                      <w:rPr>
                        <w:lang w:val="de-DE"/>
                      </w:rPr>
                    </w:pPr>
                    <w:r w:rsidRPr="00395662">
                      <w:rPr>
                        <w:lang w:val="de-DE"/>
                      </w:rPr>
                      <w:t>www.rijksoverheid.nl/jenv</w:t>
                    </w:r>
                  </w:p>
                  <w:p w14:paraId="45B009D5" w14:textId="77777777" w:rsidR="005156D2" w:rsidRPr="00395662" w:rsidRDefault="005156D2">
                    <w:pPr>
                      <w:pStyle w:val="WitregelW1"/>
                      <w:rPr>
                        <w:lang w:val="de-DE"/>
                      </w:rPr>
                    </w:pPr>
                  </w:p>
                  <w:p w14:paraId="25386B70" w14:textId="77777777" w:rsidR="005156D2" w:rsidRPr="00395662" w:rsidRDefault="005156D2">
                    <w:pPr>
                      <w:pStyle w:val="WitregelW2"/>
                      <w:rPr>
                        <w:lang w:val="de-DE"/>
                      </w:rPr>
                    </w:pPr>
                  </w:p>
                  <w:p w14:paraId="007E668E" w14:textId="77777777" w:rsidR="005156D2" w:rsidRDefault="008E30DE">
                    <w:pPr>
                      <w:pStyle w:val="Referentiegegevensbold"/>
                    </w:pPr>
                    <w:r>
                      <w:t>Onze referentie</w:t>
                    </w:r>
                  </w:p>
                  <w:p w14:paraId="0C311847" w14:textId="4DFE43FE" w:rsidR="005156D2" w:rsidRDefault="00395662">
                    <w:pPr>
                      <w:pStyle w:val="Referentiegegevens"/>
                    </w:pPr>
                    <w:r w:rsidRPr="00395662">
                      <w:t>7476389</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1BCF699" wp14:editId="694D176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CB7DBF" w14:textId="77777777" w:rsidR="005156D2" w:rsidRDefault="008E30DE">
                          <w:pPr>
                            <w:pStyle w:val="Referentiegegevens"/>
                          </w:pPr>
                          <w:r>
                            <w:t xml:space="preserve">Pagina </w:t>
                          </w:r>
                          <w:r>
                            <w:fldChar w:fldCharType="begin"/>
                          </w:r>
                          <w:r>
                            <w:instrText>PAGE</w:instrText>
                          </w:r>
                          <w:r>
                            <w:fldChar w:fldCharType="separate"/>
                          </w:r>
                          <w:r w:rsidR="00FB401B">
                            <w:rPr>
                              <w:noProof/>
                            </w:rPr>
                            <w:t>1</w:t>
                          </w:r>
                          <w:r>
                            <w:fldChar w:fldCharType="end"/>
                          </w:r>
                          <w:r>
                            <w:t xml:space="preserve"> van </w:t>
                          </w:r>
                          <w:r>
                            <w:fldChar w:fldCharType="begin"/>
                          </w:r>
                          <w:r>
                            <w:instrText>NUMPAGES</w:instrText>
                          </w:r>
                          <w:r>
                            <w:fldChar w:fldCharType="separate"/>
                          </w:r>
                          <w:r w:rsidR="00FB401B">
                            <w:rPr>
                              <w:noProof/>
                            </w:rPr>
                            <w:t>1</w:t>
                          </w:r>
                          <w:r>
                            <w:fldChar w:fldCharType="end"/>
                          </w:r>
                        </w:p>
                      </w:txbxContent>
                    </wps:txbx>
                    <wps:bodyPr vert="horz" wrap="square" lIns="0" tIns="0" rIns="0" bIns="0" anchor="t" anchorCtr="0"/>
                  </wps:wsp>
                </a:graphicData>
              </a:graphic>
            </wp:anchor>
          </w:drawing>
        </mc:Choice>
        <mc:Fallback>
          <w:pict>
            <v:shape w14:anchorId="21BCF69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0CB7DBF" w14:textId="77777777" w:rsidR="005156D2" w:rsidRDefault="008E30DE">
                    <w:pPr>
                      <w:pStyle w:val="Referentiegegevens"/>
                    </w:pPr>
                    <w:r>
                      <w:t xml:space="preserve">Pagina </w:t>
                    </w:r>
                    <w:r>
                      <w:fldChar w:fldCharType="begin"/>
                    </w:r>
                    <w:r>
                      <w:instrText>PAGE</w:instrText>
                    </w:r>
                    <w:r>
                      <w:fldChar w:fldCharType="separate"/>
                    </w:r>
                    <w:r w:rsidR="00FB401B">
                      <w:rPr>
                        <w:noProof/>
                      </w:rPr>
                      <w:t>1</w:t>
                    </w:r>
                    <w:r>
                      <w:fldChar w:fldCharType="end"/>
                    </w:r>
                    <w:r>
                      <w:t xml:space="preserve"> van </w:t>
                    </w:r>
                    <w:r>
                      <w:fldChar w:fldCharType="begin"/>
                    </w:r>
                    <w:r>
                      <w:instrText>NUMPAGES</w:instrText>
                    </w:r>
                    <w:r>
                      <w:fldChar w:fldCharType="separate"/>
                    </w:r>
                    <w:r w:rsidR="00FB401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D87EA17" wp14:editId="722C511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C3FAF2" w14:textId="77777777" w:rsidR="008E30DE" w:rsidRDefault="008E30DE"/>
                      </w:txbxContent>
                    </wps:txbx>
                    <wps:bodyPr vert="horz" wrap="square" lIns="0" tIns="0" rIns="0" bIns="0" anchor="t" anchorCtr="0"/>
                  </wps:wsp>
                </a:graphicData>
              </a:graphic>
            </wp:anchor>
          </w:drawing>
        </mc:Choice>
        <mc:Fallback>
          <w:pict>
            <v:shape w14:anchorId="4D87EA1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9C3FAF2" w14:textId="77777777" w:rsidR="008E30DE" w:rsidRDefault="008E30D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999495"/>
    <w:multiLevelType w:val="multilevel"/>
    <w:tmpl w:val="3AD70E7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3BB6632"/>
    <w:multiLevelType w:val="multilevel"/>
    <w:tmpl w:val="BA040C5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B5C3FD0"/>
    <w:multiLevelType w:val="multilevel"/>
    <w:tmpl w:val="FD1DB36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AA031E1"/>
    <w:multiLevelType w:val="multilevel"/>
    <w:tmpl w:val="1D706F0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4C1EE29"/>
    <w:multiLevelType w:val="multilevel"/>
    <w:tmpl w:val="2267C3C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8585251"/>
    <w:multiLevelType w:val="multilevel"/>
    <w:tmpl w:val="239BB52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87641344">
    <w:abstractNumId w:val="2"/>
  </w:num>
  <w:num w:numId="2" w16cid:durableId="1393967201">
    <w:abstractNumId w:val="0"/>
  </w:num>
  <w:num w:numId="3" w16cid:durableId="1513034156">
    <w:abstractNumId w:val="4"/>
  </w:num>
  <w:num w:numId="4" w16cid:durableId="77756179">
    <w:abstractNumId w:val="5"/>
  </w:num>
  <w:num w:numId="5" w16cid:durableId="79454511">
    <w:abstractNumId w:val="1"/>
  </w:num>
  <w:num w:numId="6" w16cid:durableId="195430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01B"/>
    <w:rsid w:val="00015F01"/>
    <w:rsid w:val="000404EA"/>
    <w:rsid w:val="00071669"/>
    <w:rsid w:val="000D4A72"/>
    <w:rsid w:val="000E286E"/>
    <w:rsid w:val="000F5A40"/>
    <w:rsid w:val="00171F46"/>
    <w:rsid w:val="00174AA4"/>
    <w:rsid w:val="0019262B"/>
    <w:rsid w:val="001A58E9"/>
    <w:rsid w:val="001A7667"/>
    <w:rsid w:val="001B6BFE"/>
    <w:rsid w:val="001E1E2A"/>
    <w:rsid w:val="001F6817"/>
    <w:rsid w:val="002C339E"/>
    <w:rsid w:val="00304B6E"/>
    <w:rsid w:val="00324490"/>
    <w:rsid w:val="003429A2"/>
    <w:rsid w:val="00393AC1"/>
    <w:rsid w:val="00394342"/>
    <w:rsid w:val="00395662"/>
    <w:rsid w:val="003F1D3E"/>
    <w:rsid w:val="0048692A"/>
    <w:rsid w:val="00486B32"/>
    <w:rsid w:val="004D6061"/>
    <w:rsid w:val="004E1202"/>
    <w:rsid w:val="004E312C"/>
    <w:rsid w:val="004F7723"/>
    <w:rsid w:val="00501A23"/>
    <w:rsid w:val="0051138D"/>
    <w:rsid w:val="005156D2"/>
    <w:rsid w:val="00535FF5"/>
    <w:rsid w:val="00546EED"/>
    <w:rsid w:val="00586AAF"/>
    <w:rsid w:val="005A2049"/>
    <w:rsid w:val="005A42C6"/>
    <w:rsid w:val="00620F1E"/>
    <w:rsid w:val="006336C8"/>
    <w:rsid w:val="006564DC"/>
    <w:rsid w:val="00697A04"/>
    <w:rsid w:val="006B24CC"/>
    <w:rsid w:val="006D3754"/>
    <w:rsid w:val="006F45B8"/>
    <w:rsid w:val="0073731F"/>
    <w:rsid w:val="007A31C2"/>
    <w:rsid w:val="007A7CD7"/>
    <w:rsid w:val="007E5F84"/>
    <w:rsid w:val="008562E1"/>
    <w:rsid w:val="00861396"/>
    <w:rsid w:val="008878F7"/>
    <w:rsid w:val="008A16D7"/>
    <w:rsid w:val="008A4039"/>
    <w:rsid w:val="008C0F26"/>
    <w:rsid w:val="008E30DE"/>
    <w:rsid w:val="008F3003"/>
    <w:rsid w:val="00934485"/>
    <w:rsid w:val="009426DB"/>
    <w:rsid w:val="009508B7"/>
    <w:rsid w:val="009744EF"/>
    <w:rsid w:val="00987C00"/>
    <w:rsid w:val="00991BD5"/>
    <w:rsid w:val="00A4085B"/>
    <w:rsid w:val="00A71979"/>
    <w:rsid w:val="00A82D21"/>
    <w:rsid w:val="00A92AF4"/>
    <w:rsid w:val="00AA3D3A"/>
    <w:rsid w:val="00AC188F"/>
    <w:rsid w:val="00AD437C"/>
    <w:rsid w:val="00AE16D8"/>
    <w:rsid w:val="00B009F7"/>
    <w:rsid w:val="00B20128"/>
    <w:rsid w:val="00BA44CC"/>
    <w:rsid w:val="00BA78D0"/>
    <w:rsid w:val="00BD5646"/>
    <w:rsid w:val="00C31E9B"/>
    <w:rsid w:val="00C8364C"/>
    <w:rsid w:val="00CC5A29"/>
    <w:rsid w:val="00CE3FC4"/>
    <w:rsid w:val="00D45CAF"/>
    <w:rsid w:val="00D53C85"/>
    <w:rsid w:val="00D8270C"/>
    <w:rsid w:val="00D91EE2"/>
    <w:rsid w:val="00DC130E"/>
    <w:rsid w:val="00E220EE"/>
    <w:rsid w:val="00E36E1E"/>
    <w:rsid w:val="00E87B9D"/>
    <w:rsid w:val="00E976C9"/>
    <w:rsid w:val="00EB71DA"/>
    <w:rsid w:val="00EE7CB0"/>
    <w:rsid w:val="00F03AB8"/>
    <w:rsid w:val="00F24858"/>
    <w:rsid w:val="00FB40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C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B401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B401B"/>
    <w:rPr>
      <w:rFonts w:ascii="Verdana" w:hAnsi="Verdana"/>
      <w:color w:val="000000"/>
    </w:rPr>
  </w:style>
  <w:style w:type="character" w:styleId="Voetnootmarkering">
    <w:name w:val="footnote reference"/>
    <w:basedOn w:val="Standaardalinea-lettertype"/>
    <w:uiPriority w:val="99"/>
    <w:semiHidden/>
    <w:unhideWhenUsed/>
    <w:rsid w:val="00FB401B"/>
    <w:rPr>
      <w:vertAlign w:val="superscript"/>
    </w:rPr>
  </w:style>
  <w:style w:type="paragraph" w:styleId="Koptekst">
    <w:name w:val="header"/>
    <w:basedOn w:val="Standaard"/>
    <w:link w:val="KoptekstChar"/>
    <w:uiPriority w:val="99"/>
    <w:unhideWhenUsed/>
    <w:rsid w:val="008E30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E30DE"/>
    <w:rPr>
      <w:rFonts w:ascii="Verdana" w:hAnsi="Verdana"/>
      <w:color w:val="000000"/>
      <w:sz w:val="18"/>
      <w:szCs w:val="18"/>
    </w:rPr>
  </w:style>
  <w:style w:type="paragraph" w:styleId="Revisie">
    <w:name w:val="Revision"/>
    <w:hidden/>
    <w:uiPriority w:val="99"/>
    <w:semiHidden/>
    <w:rsid w:val="006F45B8"/>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F45B8"/>
    <w:rPr>
      <w:sz w:val="16"/>
      <w:szCs w:val="16"/>
    </w:rPr>
  </w:style>
  <w:style w:type="paragraph" w:styleId="Tekstopmerking">
    <w:name w:val="annotation text"/>
    <w:basedOn w:val="Standaard"/>
    <w:link w:val="TekstopmerkingChar"/>
    <w:uiPriority w:val="99"/>
    <w:unhideWhenUsed/>
    <w:rsid w:val="006F45B8"/>
    <w:pPr>
      <w:spacing w:line="240" w:lineRule="auto"/>
    </w:pPr>
    <w:rPr>
      <w:sz w:val="20"/>
      <w:szCs w:val="20"/>
    </w:rPr>
  </w:style>
  <w:style w:type="character" w:customStyle="1" w:styleId="TekstopmerkingChar">
    <w:name w:val="Tekst opmerking Char"/>
    <w:basedOn w:val="Standaardalinea-lettertype"/>
    <w:link w:val="Tekstopmerking"/>
    <w:uiPriority w:val="99"/>
    <w:rsid w:val="006F45B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F45B8"/>
    <w:rPr>
      <w:b/>
      <w:bCs/>
    </w:rPr>
  </w:style>
  <w:style w:type="character" w:customStyle="1" w:styleId="OnderwerpvanopmerkingChar">
    <w:name w:val="Onderwerp van opmerking Char"/>
    <w:basedOn w:val="TekstopmerkingChar"/>
    <w:link w:val="Onderwerpvanopmerking"/>
    <w:uiPriority w:val="99"/>
    <w:semiHidden/>
    <w:rsid w:val="006F45B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826</ap:Words>
  <ap:Characters>4548</ap:Characters>
  <ap:DocSecurity>0</ap:DocSecurity>
  <ap:Lines>37</ap:Lines>
  <ap:Paragraphs>10</ap:Paragraphs>
  <ap:ScaleCrop>false</ap:ScaleCrop>
  <ap:LinksUpToDate>false</ap:LinksUpToDate>
  <ap:CharactersWithSpaces>5364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2026-06-22T13:45:00.0000000Z</dcterms:created>
  <dcterms:modified xsi:type="dcterms:W3CDTF">2026-06-22T13:45:00.0000000Z</dcterms:modified>
  <dc:description>------------------------</dc:description>
  <dc:subject/>
  <keywords/>
  <version/>
  <category/>
</coreProperties>
</file>