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C0B" w:rsidP="005A4C0B" w:rsidRDefault="005A4C0B" w14:paraId="093DFEB2" w14:textId="3395ED78">
      <w:pPr>
        <w:pStyle w:val="standaard-tekst"/>
      </w:pPr>
      <w:r>
        <w:t>AH 2318</w:t>
      </w:r>
    </w:p>
    <w:p w:rsidR="005A4C0B" w:rsidP="005A4C0B" w:rsidRDefault="005A4C0B" w14:paraId="0A012822" w14:textId="021C5379">
      <w:pPr>
        <w:pStyle w:val="standaard-tekst"/>
      </w:pPr>
      <w:r>
        <w:t>2026Z09416</w:t>
      </w:r>
    </w:p>
    <w:p w:rsidR="005A4C0B" w:rsidP="005A4C0B" w:rsidRDefault="005A4C0B" w14:paraId="097588DA" w14:textId="77777777">
      <w:pPr>
        <w:pStyle w:val="standaard-tekst"/>
      </w:pPr>
    </w:p>
    <w:p w:rsidR="005A4C0B" w:rsidP="005A4C0B" w:rsidRDefault="005A4C0B" w14:paraId="63566E5C" w14:textId="31780A93">
      <w:pPr>
        <w:pStyle w:val="standaard-tekst"/>
        <w:rPr>
          <w:sz w:val="24"/>
          <w:szCs w:val="24"/>
        </w:rPr>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22 juni 2026)</w:t>
      </w:r>
    </w:p>
    <w:p w:rsidR="005A4C0B" w:rsidP="005A4C0B" w:rsidRDefault="005A4C0B" w14:paraId="10E951C7" w14:textId="77777777">
      <w:pPr>
        <w:pStyle w:val="standaard-tekst"/>
        <w:rPr>
          <w:sz w:val="24"/>
          <w:szCs w:val="24"/>
        </w:rPr>
      </w:pPr>
    </w:p>
    <w:p w:rsidR="005A4C0B" w:rsidP="005A4C0B" w:rsidRDefault="005A4C0B" w14:paraId="3F3BAE0B" w14:textId="57E0DF63">
      <w:pPr>
        <w:pStyle w:val="standaard-tekst"/>
        <w:rPr>
          <w:sz w:val="24"/>
          <w:szCs w:val="24"/>
        </w:rPr>
      </w:pPr>
      <w:r w:rsidRPr="005A4C0B">
        <w:rPr>
          <w:color w:val="000000"/>
          <w:sz w:val="24"/>
          <w:szCs w:val="24"/>
        </w:rPr>
        <w:t xml:space="preserve">Zie ook Aanhangsel Handelingen, vergaderjaar 2025-2026, nr. </w:t>
      </w:r>
      <w:r>
        <w:rPr>
          <w:sz w:val="24"/>
          <w:szCs w:val="24"/>
        </w:rPr>
        <w:t>2084</w:t>
      </w:r>
    </w:p>
    <w:p w:rsidR="005A4C0B" w:rsidP="005A4C0B" w:rsidRDefault="005A4C0B" w14:paraId="74BCC223" w14:textId="77777777">
      <w:pPr>
        <w:pStyle w:val="standaard-tekst"/>
      </w:pPr>
    </w:p>
    <w:p w:rsidRPr="00820DDA" w:rsidR="005A4C0B" w:rsidP="005A4C0B" w:rsidRDefault="005A4C0B" w14:paraId="2A6099C7" w14:textId="77777777">
      <w:pPr>
        <w:pStyle w:val="standaard-tekst"/>
      </w:pPr>
      <w:r w:rsidRPr="00820DDA">
        <w:t>Vraag 1</w:t>
      </w:r>
    </w:p>
    <w:p w:rsidR="005A4C0B" w:rsidP="005A4C0B" w:rsidRDefault="005A4C0B" w14:paraId="56F83A16" w14:textId="77777777">
      <w:pPr>
        <w:pStyle w:val="standaard-tekst"/>
      </w:pPr>
      <w:r w:rsidRPr="00BC5C31">
        <w:t xml:space="preserve">Bent u bekend met de uitzending van Nieuws van de Dag van 6 mei 2026 waarin presentator Thomas van Groningen onthulde dat personen die figureren in tv-fragmenten met Pim Fortuyn, de mogelijkheid hebben om in het archief van het Nederlands Instituut voor </w:t>
      </w:r>
      <w:r>
        <w:t>Beeld &amp; Geluid</w:t>
      </w:r>
      <w:r w:rsidRPr="00BC5C31">
        <w:t xml:space="preserve"> aan te geven dat voor hen pijnlijke passages niet uitgezonden mogen worden en dit dan ook niet gebeurt?</w:t>
      </w:r>
    </w:p>
    <w:p w:rsidRPr="00820DDA" w:rsidR="005A4C0B" w:rsidP="005A4C0B" w:rsidRDefault="005A4C0B" w14:paraId="0BD9532F" w14:textId="77777777">
      <w:pPr>
        <w:pStyle w:val="standaard-tekst"/>
      </w:pPr>
    </w:p>
    <w:p w:rsidRPr="00820DDA" w:rsidR="005A4C0B" w:rsidP="005A4C0B" w:rsidRDefault="005A4C0B" w14:paraId="2B58E8D9" w14:textId="77777777">
      <w:pPr>
        <w:pStyle w:val="standaard-tekst"/>
      </w:pPr>
      <w:r w:rsidRPr="00820DDA">
        <w:t>Antwoord 1</w:t>
      </w:r>
    </w:p>
    <w:p w:rsidR="005A4C0B" w:rsidP="005A4C0B" w:rsidRDefault="005A4C0B" w14:paraId="0CE99E35" w14:textId="77777777">
      <w:pPr>
        <w:pStyle w:val="standaard-tekst"/>
      </w:pPr>
      <w:r>
        <w:t>Ja.</w:t>
      </w:r>
    </w:p>
    <w:p w:rsidR="005A4C0B" w:rsidP="005A4C0B" w:rsidRDefault="005A4C0B" w14:paraId="796714C4" w14:textId="77777777">
      <w:pPr>
        <w:pStyle w:val="standaard-tekst"/>
      </w:pPr>
    </w:p>
    <w:p w:rsidR="005A4C0B" w:rsidP="005A4C0B" w:rsidRDefault="005A4C0B" w14:paraId="0294A848" w14:textId="77777777">
      <w:pPr>
        <w:pStyle w:val="standaard-tekst"/>
      </w:pPr>
      <w:r w:rsidRPr="00820DDA">
        <w:t xml:space="preserve">Vraag </w:t>
      </w:r>
      <w:r>
        <w:t>2</w:t>
      </w:r>
    </w:p>
    <w:p w:rsidR="005A4C0B" w:rsidP="005A4C0B" w:rsidRDefault="005A4C0B" w14:paraId="1C08760D" w14:textId="77777777">
      <w:pPr>
        <w:pStyle w:val="standaard-tekst"/>
      </w:pPr>
      <w:r w:rsidRPr="00BC5C31">
        <w:t xml:space="preserve">Klopt volgens u de bewering van </w:t>
      </w:r>
      <w:proofErr w:type="spellStart"/>
      <w:r w:rsidRPr="00BC5C31">
        <w:t>Van</w:t>
      </w:r>
      <w:proofErr w:type="spellEnd"/>
      <w:r w:rsidRPr="00BC5C31">
        <w:t xml:space="preserve"> Groningen dat het fragment waarin oud-politicus Marcel van Dam tegen Pim Fortuyn zegt dat hij een ‘buitengewoon minderwaardig mens’ is, is geblokkeerd en dat dit het geval is met ‘heel veel van dit soort fragmenten’ met Pim Fortuyn?</w:t>
      </w:r>
    </w:p>
    <w:p w:rsidRPr="00820DDA" w:rsidR="005A4C0B" w:rsidP="005A4C0B" w:rsidRDefault="005A4C0B" w14:paraId="0BA5846E" w14:textId="77777777">
      <w:pPr>
        <w:pStyle w:val="standaard-tekst"/>
      </w:pPr>
    </w:p>
    <w:p w:rsidR="005A4C0B" w:rsidP="005A4C0B" w:rsidRDefault="005A4C0B" w14:paraId="67D620D0" w14:textId="77777777">
      <w:pPr>
        <w:pStyle w:val="standaard-tekst"/>
      </w:pPr>
      <w:r w:rsidRPr="00820DDA">
        <w:t xml:space="preserve">Antwoord </w:t>
      </w:r>
      <w:r>
        <w:t>2</w:t>
      </w:r>
    </w:p>
    <w:p w:rsidRPr="0077142B" w:rsidR="005A4C0B" w:rsidP="005A4C0B" w:rsidRDefault="005A4C0B" w14:paraId="1CB5B5E3" w14:textId="77777777">
      <w:pPr>
        <w:pStyle w:val="Normaalweb"/>
        <w:spacing w:before="0" w:beforeAutospacing="0" w:after="0" w:afterAutospacing="0"/>
      </w:pPr>
      <w:r>
        <w:rPr>
          <w:rFonts w:ascii="Verdana" w:hAnsi="Verdana" w:eastAsia="Times New Roman" w:cs="Times New Roman"/>
          <w:sz w:val="18"/>
          <w:szCs w:val="18"/>
        </w:rPr>
        <w:t xml:space="preserve">Nee, dat is niet helemaal juist. </w:t>
      </w:r>
      <w:r w:rsidRPr="00C651C5">
        <w:rPr>
          <w:rFonts w:ascii="Verdana" w:hAnsi="Verdana" w:eastAsia="Times New Roman" w:cs="Times New Roman"/>
          <w:sz w:val="18"/>
          <w:szCs w:val="18"/>
        </w:rPr>
        <w:t>Professionals, zoals journalisten en wetenschappers</w:t>
      </w:r>
      <w:r>
        <w:rPr>
          <w:rFonts w:ascii="Verdana" w:hAnsi="Verdana" w:eastAsia="Times New Roman" w:cs="Times New Roman"/>
          <w:sz w:val="18"/>
          <w:szCs w:val="18"/>
        </w:rPr>
        <w:t xml:space="preserve">, </w:t>
      </w:r>
      <w:r w:rsidRPr="00C651C5">
        <w:rPr>
          <w:rFonts w:ascii="Verdana" w:hAnsi="Verdana" w:eastAsia="Times New Roman" w:cs="Times New Roman"/>
          <w:sz w:val="18"/>
          <w:szCs w:val="18"/>
        </w:rPr>
        <w:t>die audiovisueel materiaal wil</w:t>
      </w:r>
      <w:r>
        <w:rPr>
          <w:rFonts w:ascii="Verdana" w:hAnsi="Verdana" w:eastAsia="Times New Roman" w:cs="Times New Roman"/>
          <w:sz w:val="18"/>
          <w:szCs w:val="18"/>
        </w:rPr>
        <w:t>len</w:t>
      </w:r>
      <w:r w:rsidRPr="00C651C5">
        <w:rPr>
          <w:rFonts w:ascii="Verdana" w:hAnsi="Verdana" w:eastAsia="Times New Roman" w:cs="Times New Roman"/>
          <w:sz w:val="18"/>
          <w:szCs w:val="18"/>
        </w:rPr>
        <w:t xml:space="preserve"> zoeken en bestellen voor hergebruik, kunnen in het portal DAAN materiaal uit de collecties zoeken, bekijken, downloaden en licenties aanvragen.</w:t>
      </w:r>
      <w:r>
        <w:rPr>
          <w:rStyle w:val="Voetnootmarkering"/>
          <w:rFonts w:ascii="Verdana" w:hAnsi="Verdana"/>
          <w:sz w:val="18"/>
          <w:szCs w:val="18"/>
        </w:rPr>
        <w:footnoteReference w:id="1"/>
      </w:r>
      <w:r>
        <w:rPr>
          <w:rFonts w:ascii="Verdana" w:hAnsi="Verdana" w:eastAsia="Times New Roman" w:cs="Times New Roman"/>
          <w:sz w:val="18"/>
          <w:szCs w:val="18"/>
        </w:rPr>
        <w:t xml:space="preserve"> </w:t>
      </w:r>
      <w:r w:rsidRPr="0077142B">
        <w:rPr>
          <w:rFonts w:ascii="Verdana" w:hAnsi="Verdana" w:eastAsia="Times New Roman" w:cs="Times New Roman"/>
          <w:sz w:val="18"/>
          <w:szCs w:val="18"/>
        </w:rPr>
        <w:t>In de zoekresultaten wordt direct getoond welke auteursrechtelijke status aan een uitzending is gekoppeld. Materiaal kan bijvoorbeeld Publiek Domein zijn, grofweg materiaal uit de eerste helft van de twintigste eeuw, en dan zonder licentie worden gedownload. Er kan ook staan ‘licentie vereist’ of ‘geblokkeerd’.</w:t>
      </w:r>
      <w:r>
        <w:rPr>
          <w:rFonts w:ascii="Verdana" w:hAnsi="Verdana" w:eastAsia="Times New Roman" w:cs="Times New Roman"/>
          <w:sz w:val="18"/>
          <w:szCs w:val="18"/>
        </w:rPr>
        <w:t xml:space="preserve"> Dit kan bijvoorbeeld zijn vanwege het auteursrecht, privacyredenen of veiligheidsrisico’s van geportretteerden.</w:t>
      </w:r>
      <w:r w:rsidRPr="0077142B">
        <w:rPr>
          <w:rFonts w:ascii="Verdana" w:hAnsi="Verdana" w:eastAsia="Times New Roman" w:cs="Times New Roman"/>
          <w:sz w:val="18"/>
          <w:szCs w:val="18"/>
        </w:rPr>
        <w:t xml:space="preserve"> Dat betekent dat het materiaal niet zonder extra controle door de rechthebbende kan worden gebruikt.</w:t>
      </w:r>
    </w:p>
    <w:p w:rsidR="005A4C0B" w:rsidP="005A4C0B" w:rsidRDefault="005A4C0B" w14:paraId="020F95A4" w14:textId="77777777">
      <w:pPr>
        <w:pStyle w:val="Normaalweb"/>
        <w:spacing w:before="0" w:beforeAutospacing="0" w:after="0" w:afterAutospacing="0"/>
        <w:rPr>
          <w:rFonts w:ascii="Verdana" w:hAnsi="Verdana" w:eastAsia="Times New Roman" w:cs="Times New Roman"/>
          <w:sz w:val="18"/>
          <w:szCs w:val="18"/>
        </w:rPr>
      </w:pPr>
    </w:p>
    <w:p w:rsidR="005A4C0B" w:rsidP="005A4C0B" w:rsidRDefault="005A4C0B" w14:paraId="2AEC75B1" w14:textId="77777777">
      <w:pPr>
        <w:pStyle w:val="Normaalweb"/>
        <w:spacing w:before="0" w:beforeAutospacing="0" w:after="0" w:afterAutospacing="0"/>
        <w:rPr>
          <w:rFonts w:ascii="Verdana" w:hAnsi="Verdana" w:eastAsia="Times New Roman" w:cs="Times New Roman"/>
          <w:sz w:val="18"/>
          <w:szCs w:val="18"/>
        </w:rPr>
      </w:pPr>
      <w:r w:rsidRPr="00C651C5">
        <w:rPr>
          <w:rFonts w:ascii="Verdana" w:hAnsi="Verdana" w:eastAsia="Times New Roman" w:cs="Times New Roman"/>
          <w:sz w:val="18"/>
          <w:szCs w:val="18"/>
        </w:rPr>
        <w:t xml:space="preserve">Beeld &amp; Geluid geeft aan dat voor het hergebruik van het fragment waaraan gerefereerd wordt een licentie nodig is. </w:t>
      </w:r>
      <w:r w:rsidRPr="004A6867">
        <w:rPr>
          <w:rFonts w:ascii="Verdana" w:hAnsi="Verdana" w:eastAsia="Times New Roman" w:cs="Times New Roman"/>
          <w:sz w:val="18"/>
          <w:szCs w:val="18"/>
        </w:rPr>
        <w:t xml:space="preserve">De aanvrager </w:t>
      </w:r>
      <w:r>
        <w:rPr>
          <w:rFonts w:ascii="Verdana" w:hAnsi="Verdana" w:eastAsia="Times New Roman" w:cs="Times New Roman"/>
          <w:sz w:val="18"/>
          <w:szCs w:val="18"/>
        </w:rPr>
        <w:t xml:space="preserve">heeft dan </w:t>
      </w:r>
      <w:r w:rsidRPr="004A6867">
        <w:rPr>
          <w:rFonts w:ascii="Verdana" w:hAnsi="Verdana" w:eastAsia="Times New Roman" w:cs="Times New Roman"/>
          <w:sz w:val="18"/>
          <w:szCs w:val="18"/>
        </w:rPr>
        <w:t>toestemming</w:t>
      </w:r>
      <w:r>
        <w:rPr>
          <w:rFonts w:ascii="Verdana" w:hAnsi="Verdana" w:eastAsia="Times New Roman" w:cs="Times New Roman"/>
          <w:sz w:val="18"/>
          <w:szCs w:val="18"/>
        </w:rPr>
        <w:t xml:space="preserve"> </w:t>
      </w:r>
      <w:r w:rsidRPr="004A6867">
        <w:rPr>
          <w:rFonts w:ascii="Verdana" w:hAnsi="Verdana" w:eastAsia="Times New Roman" w:cs="Times New Roman"/>
          <w:sz w:val="18"/>
          <w:szCs w:val="18"/>
        </w:rPr>
        <w:t xml:space="preserve">nodig van de rechthebbende. </w:t>
      </w:r>
      <w:r w:rsidRPr="00C651C5">
        <w:rPr>
          <w:rFonts w:ascii="Verdana" w:hAnsi="Verdana" w:eastAsia="Times New Roman" w:cs="Times New Roman"/>
          <w:sz w:val="18"/>
          <w:szCs w:val="18"/>
        </w:rPr>
        <w:t>Als het gaat om materiaal van de omroepen, fungeert de omroep als rechthebbende en licentieverstrekker</w:t>
      </w:r>
      <w:r>
        <w:rPr>
          <w:rFonts w:ascii="Verdana" w:hAnsi="Verdana" w:eastAsia="Times New Roman" w:cs="Times New Roman"/>
          <w:sz w:val="18"/>
          <w:szCs w:val="18"/>
        </w:rPr>
        <w:t>.</w:t>
      </w:r>
    </w:p>
    <w:p w:rsidR="005A4C0B" w:rsidP="005A4C0B" w:rsidRDefault="005A4C0B" w14:paraId="4C6BDB39" w14:textId="77777777">
      <w:pPr>
        <w:pStyle w:val="Normaalweb"/>
        <w:spacing w:before="0" w:beforeAutospacing="0" w:after="0" w:afterAutospacing="0"/>
        <w:rPr>
          <w:rFonts w:ascii="Verdana" w:hAnsi="Verdana" w:eastAsia="Times New Roman" w:cs="Times New Roman"/>
          <w:sz w:val="18"/>
          <w:szCs w:val="18"/>
        </w:rPr>
      </w:pPr>
    </w:p>
    <w:p w:rsidR="005A4C0B" w:rsidP="005A4C0B" w:rsidRDefault="005A4C0B" w14:paraId="60C5F4F8" w14:textId="77777777">
      <w:pPr>
        <w:pStyle w:val="standaard-tekst"/>
      </w:pPr>
      <w:r>
        <w:t>Het fragment stamt volgens Beeld &amp; Geluid uit een tijd dat hergebruik nog plaatsvond via fysieke banden. Daarop zat destijds een sticker ‘</w:t>
      </w:r>
      <w:proofErr w:type="spellStart"/>
      <w:r>
        <w:t>blocked</w:t>
      </w:r>
      <w:proofErr w:type="spellEnd"/>
      <w:r>
        <w:t xml:space="preserve">/geblokkeerd’ zodat er vanwege de gevoeligheid van het materiaal altijd een extra toets werd gedaan naar de context, voordat het materiaal kon worden hergebruikt. In de digitale transitie van het materiaal zijn die termen in eerste instantie overgenomen. Beeld &amp; Geluid geeft aan dat de term ‘geblokkeerd’ voor verwarring kan zorgen en neemt dit mee in de doorontwikkeling van hun archiefsysteem. Het zegt namelijk iets over de toetsing bij een </w:t>
      </w:r>
      <w:r>
        <w:lastRenderedPageBreak/>
        <w:t>licentieverstrekking en niet zozeer over het weghalen van het materiaal. Dat laatste is niet aan de orde.</w:t>
      </w:r>
    </w:p>
    <w:p w:rsidR="005A4C0B" w:rsidP="005A4C0B" w:rsidRDefault="005A4C0B" w14:paraId="2553B113" w14:textId="77777777">
      <w:pPr>
        <w:pStyle w:val="standaard-tekst"/>
      </w:pPr>
    </w:p>
    <w:p w:rsidR="005A4C0B" w:rsidP="005A4C0B" w:rsidRDefault="005A4C0B" w14:paraId="16BCFDB9" w14:textId="77777777">
      <w:pPr>
        <w:pStyle w:val="standaard-tekst"/>
      </w:pPr>
      <w:r>
        <w:t xml:space="preserve">Uit gegevens van Beeld &amp; Geluid blijkt dat het eerdergenoemde fragment door de jaren heen een aantal keer is vrijgegeven voor hergebruik. Ook ziet Beeld &amp; Geluid dat er over het algemeen licenties worden verleend voor het hergebruik van beelden van Pim Fortuyn. Ter illustratie verwijst Beeld &amp; Geluid naar de in 2025 verschenen documentaire </w:t>
      </w:r>
      <w:r w:rsidRPr="009B6EC7">
        <w:rPr>
          <w:i/>
          <w:iCs/>
        </w:rPr>
        <w:t>Fortuyn: On-Hollands</w:t>
      </w:r>
      <w:r>
        <w:t xml:space="preserve">, dat veel archiefbeelden bevat. </w:t>
      </w:r>
      <w:r w:rsidRPr="000064AA">
        <w:t>Daarnaast geeft Beeld &amp; Geluid aan dat het aantal daadwerkelijk geblokkeerde fragmenten in hun archief laag is.</w:t>
      </w:r>
    </w:p>
    <w:p w:rsidR="005A4C0B" w:rsidP="005A4C0B" w:rsidRDefault="005A4C0B" w14:paraId="6B5E512F" w14:textId="77777777">
      <w:pPr>
        <w:pStyle w:val="Normaalweb"/>
        <w:spacing w:before="0" w:beforeAutospacing="0" w:after="0" w:afterAutospacing="0"/>
        <w:rPr>
          <w:rFonts w:ascii="Verdana" w:hAnsi="Verdana" w:eastAsia="Times New Roman" w:cs="Times New Roman"/>
          <w:sz w:val="18"/>
          <w:szCs w:val="18"/>
        </w:rPr>
      </w:pPr>
    </w:p>
    <w:p w:rsidR="005A4C0B" w:rsidP="005A4C0B" w:rsidRDefault="005A4C0B" w14:paraId="1C5D7402" w14:textId="77777777">
      <w:pPr>
        <w:pStyle w:val="standaard-tekst"/>
      </w:pPr>
      <w:r w:rsidRPr="00820DDA">
        <w:t xml:space="preserve">Vraag </w:t>
      </w:r>
      <w:r>
        <w:t>3</w:t>
      </w:r>
    </w:p>
    <w:p w:rsidR="005A4C0B" w:rsidP="005A4C0B" w:rsidRDefault="005A4C0B" w14:paraId="483834FC" w14:textId="77777777">
      <w:pPr>
        <w:pStyle w:val="standaard-tekst"/>
      </w:pPr>
      <w:r w:rsidRPr="00BC5C31">
        <w:t>Deelt u de mening dat als dit fragment (of welk fragment dan ook) inderdaad op verzoek van Marcel van Dam (of van wie dan ook) niet meer mag worden uitgezonden, dit vanuit journalistiek oogpunt bijzonder ongewenst is?</w:t>
      </w:r>
    </w:p>
    <w:p w:rsidRPr="00820DDA" w:rsidR="005A4C0B" w:rsidP="005A4C0B" w:rsidRDefault="005A4C0B" w14:paraId="2F559398" w14:textId="77777777">
      <w:pPr>
        <w:pStyle w:val="standaard-tekst"/>
      </w:pPr>
    </w:p>
    <w:p w:rsidR="005A4C0B" w:rsidP="005A4C0B" w:rsidRDefault="005A4C0B" w14:paraId="010C0537" w14:textId="77777777">
      <w:pPr>
        <w:pStyle w:val="standaard-tekst"/>
      </w:pPr>
      <w:r w:rsidRPr="00820DDA">
        <w:t xml:space="preserve">Antwoord </w:t>
      </w:r>
      <w:r>
        <w:t>3</w:t>
      </w:r>
    </w:p>
    <w:p w:rsidR="005A4C0B" w:rsidP="005A4C0B" w:rsidRDefault="005A4C0B" w14:paraId="4530BE09" w14:textId="77777777">
      <w:pPr>
        <w:pStyle w:val="standaard-tekst"/>
      </w:pPr>
      <w:r w:rsidRPr="00EB4B83">
        <w:t>De omroepen geven aan dat zij vanuit</w:t>
      </w:r>
      <w:r>
        <w:t xml:space="preserve"> de uitvoering van de publieke taak </w:t>
      </w:r>
      <w:r w:rsidRPr="00EB4B83">
        <w:t>fragmenten</w:t>
      </w:r>
      <w:r>
        <w:t xml:space="preserve"> waarvan zij de rechthebbende zijn,</w:t>
      </w:r>
      <w:r w:rsidRPr="00EB4B83">
        <w:t xml:space="preserve"> </w:t>
      </w:r>
      <w:r>
        <w:t xml:space="preserve">zoveel mogelijk vrijgeven. </w:t>
      </w:r>
      <w:r w:rsidRPr="00EB4B83">
        <w:t>Dit geldt in het bijzonder voor journalistiek materiaal. Ik vind dit een belangrijk uitgangspunt</w:t>
      </w:r>
      <w:r>
        <w:t>.</w:t>
      </w:r>
      <w:r w:rsidRPr="00EB4B83">
        <w:t xml:space="preserve"> </w:t>
      </w:r>
    </w:p>
    <w:p w:rsidR="005A4C0B" w:rsidP="005A4C0B" w:rsidRDefault="005A4C0B" w14:paraId="79F73BCE" w14:textId="77777777">
      <w:pPr>
        <w:pStyle w:val="standaard-tekst"/>
      </w:pPr>
    </w:p>
    <w:p w:rsidR="005A4C0B" w:rsidP="005A4C0B" w:rsidRDefault="005A4C0B" w14:paraId="1CBE3FA8" w14:textId="77777777">
      <w:pPr>
        <w:pStyle w:val="standaard-tekst"/>
      </w:pPr>
      <w:r>
        <w:t xml:space="preserve">Er </w:t>
      </w:r>
      <w:r w:rsidRPr="006C7336">
        <w:t>kunnen</w:t>
      </w:r>
      <w:r>
        <w:t xml:space="preserve"> desondanks gronden</w:t>
      </w:r>
      <w:r w:rsidRPr="006C7336">
        <w:t xml:space="preserve"> zijn om op enig moment geen licentie te geven</w:t>
      </w:r>
      <w:r>
        <w:t xml:space="preserve"> </w:t>
      </w:r>
      <w:r w:rsidRPr="006C7336">
        <w:t xml:space="preserve">voor het gebruik van een bepaald fragment of materiaal. De beschikbaarheid van publieke omroeparchieven voor </w:t>
      </w:r>
      <w:r>
        <w:t xml:space="preserve">hergebruik </w:t>
      </w:r>
      <w:r w:rsidRPr="006C7336">
        <w:t>kan bijvoorbeeld worden beperkt op grond van het auteursrecht, het naburig recht en overwegingen met betrekking tot privacy</w:t>
      </w:r>
      <w:r w:rsidRPr="00DF62E4">
        <w:t>. In deze gevallen is dat in de eerste plaats ten behoeve van de rechten van makers, uitvoerend kunstenaars en natuurlijke personen. Het uitgangspunt van auteursrechtelijk en nabuurrechtelijk beschermd materiaal is dat voor de openbaarmaking en verveelvoudiging ervan door derden, toestemming van de rechthebbenden vereist is. Dit is niet het geval als er sprake is van gebruik dat onder een wettelijke exceptie valt. Indien</w:t>
      </w:r>
      <w:r>
        <w:t xml:space="preserve"> de omroep rechthebbende van het materiaal is, besluit zij of er een licentie wordt verstrekt voor het hergebruik van archiefmateriaal.</w:t>
      </w:r>
    </w:p>
    <w:p w:rsidR="005A4C0B" w:rsidP="005A4C0B" w:rsidRDefault="005A4C0B" w14:paraId="499CC036" w14:textId="77777777">
      <w:pPr>
        <w:pStyle w:val="standaard-tekst"/>
      </w:pPr>
    </w:p>
    <w:p w:rsidR="005A4C0B" w:rsidP="005A4C0B" w:rsidRDefault="005A4C0B" w14:paraId="1D86A997" w14:textId="77777777">
      <w:pPr>
        <w:pStyle w:val="standaard-tekst"/>
      </w:pPr>
      <w:r>
        <w:t xml:space="preserve">De omroepen hebben mij een nadere toelichting gegeven bij specifieke situaties waarin een licentie voor hergebruik niet is verstrekt. Zo geven de omroepen aan dat het mogelijk is dat het auteursrecht op het fragment niet (meer) bij de omroep berust. Een andere reden is dat fragmentverstrekking een risico zou kunnen betekenen voor de geportretteerde of andere betrokkenen. Dit risico kan zien op de veiligheid of andere redelijke belangen van betrokkenen, zoals privacy. De omroep weegt in een dergelijk geval de belangen van de betrokkenen af tegen het belang dat is gemoeid met de openbaarmaking van het fragment. Daarnaast weegt de omroep mee in welke context de aanvrager het fragment wil gebruiken. </w:t>
      </w:r>
    </w:p>
    <w:p w:rsidR="005A4C0B" w:rsidP="005A4C0B" w:rsidRDefault="005A4C0B" w14:paraId="5224D4C1" w14:textId="77777777">
      <w:pPr>
        <w:pStyle w:val="standaard-tekst"/>
      </w:pPr>
    </w:p>
    <w:p w:rsidR="005A4C0B" w:rsidP="005A4C0B" w:rsidRDefault="005A4C0B" w14:paraId="6A02D437" w14:textId="77777777">
      <w:pPr>
        <w:pStyle w:val="standaard-tekst"/>
      </w:pPr>
      <w:r w:rsidRPr="009A4BD8">
        <w:t>Omroepen beoordelen de verstrekking van fragmenten altijd per geval. BNNVARA geeft aan dat het fragment waar u naar verwijst destijds is geblokkeerd omdat het na de dood van Pim Fortuyn in 2002 een onbedoelde context en lading kreeg. Hierdoor kwamen de belangen en de veiligheid van de directbetrokkenen in het geding. Om deze reden is destijds besloten om het fragment te blokkeren en dat is zo gebleven.</w:t>
      </w:r>
      <w:r>
        <w:t xml:space="preserve"> </w:t>
      </w:r>
      <w:r w:rsidRPr="009A4BD8">
        <w:t xml:space="preserve">BNNVARA heeft naar aanleiding van persvragen over het fragment opnieuw naar de blokkade </w:t>
      </w:r>
      <w:r>
        <w:t xml:space="preserve">bij de verstrekking van de </w:t>
      </w:r>
      <w:r w:rsidRPr="009A4BD8">
        <w:t xml:space="preserve">licentie gekeken en ziet hierin aanleiding om deze te heroverwegen. Reden hiervoor is de veranderde </w:t>
      </w:r>
      <w:r w:rsidRPr="009A4BD8">
        <w:lastRenderedPageBreak/>
        <w:t xml:space="preserve">context waardoor de voornoemde redenen voor de blokkade niet meer van toepassing zijn. </w:t>
      </w:r>
      <w:r>
        <w:t>Z</w:t>
      </w:r>
      <w:r w:rsidRPr="009A4BD8">
        <w:t>oals eerder aangegeven is er in de afgelopen jaren meerdere keren een licentie verstrekt voor het hergebruik van dit fragment.</w:t>
      </w:r>
    </w:p>
    <w:p w:rsidR="005A4C0B" w:rsidP="005A4C0B" w:rsidRDefault="005A4C0B" w14:paraId="09943599" w14:textId="77777777">
      <w:pPr>
        <w:pStyle w:val="standaard-tekst"/>
      </w:pPr>
    </w:p>
    <w:p w:rsidR="005A4C0B" w:rsidP="005A4C0B" w:rsidRDefault="005A4C0B" w14:paraId="15D8EC7A" w14:textId="77777777">
      <w:pPr>
        <w:pStyle w:val="standaard-tekst"/>
      </w:pPr>
      <w:r>
        <w:t>Het is belangrijk om te benoemen dat ook in het geval van een blokkade het materiaal en de metadata te bekijken blijven. Het betekent dus niet dat het materiaal helemaal niet meer toegankelijk is.</w:t>
      </w:r>
    </w:p>
    <w:p w:rsidR="005A4C0B" w:rsidP="005A4C0B" w:rsidRDefault="005A4C0B" w14:paraId="3DF4B925" w14:textId="77777777">
      <w:pPr>
        <w:pStyle w:val="standaard-tekst"/>
      </w:pPr>
    </w:p>
    <w:p w:rsidR="005A4C0B" w:rsidP="005A4C0B" w:rsidRDefault="005A4C0B" w14:paraId="706F9C73" w14:textId="77777777">
      <w:pPr>
        <w:pStyle w:val="standaard-tekst"/>
      </w:pPr>
      <w:r w:rsidRPr="00820DDA">
        <w:t xml:space="preserve">Vraag </w:t>
      </w:r>
      <w:r>
        <w:t>4</w:t>
      </w:r>
    </w:p>
    <w:p w:rsidR="005A4C0B" w:rsidP="005A4C0B" w:rsidRDefault="005A4C0B" w14:paraId="04D1EA15" w14:textId="77777777">
      <w:pPr>
        <w:pStyle w:val="standaard-tekst"/>
      </w:pPr>
      <w:r w:rsidRPr="00BC5C31">
        <w:t>Meent u dat er een einde zou moeten komen aan de praktijk van een veto uitspreken over het uitzenden van tv-fragmenten, door personen die liever niet herinnerd worden aan een optreden in relatie tot Fortuyn of eventuele andere persoonlijkheden/onderwerpen, en zo ja, bent u bereid dit aan de orde te stellen bij de NPO?</w:t>
      </w:r>
    </w:p>
    <w:p w:rsidRPr="00820DDA" w:rsidR="005A4C0B" w:rsidP="005A4C0B" w:rsidRDefault="005A4C0B" w14:paraId="040DD650" w14:textId="77777777">
      <w:pPr>
        <w:pStyle w:val="standaard-tekst"/>
      </w:pPr>
    </w:p>
    <w:p w:rsidR="005A4C0B" w:rsidP="005A4C0B" w:rsidRDefault="005A4C0B" w14:paraId="21E374C2" w14:textId="77777777">
      <w:pPr>
        <w:pStyle w:val="standaard-tekst"/>
      </w:pPr>
      <w:r w:rsidRPr="001865A7">
        <w:t>Antwoord 4</w:t>
      </w:r>
    </w:p>
    <w:p w:rsidR="005A4C0B" w:rsidP="005A4C0B" w:rsidRDefault="005A4C0B" w14:paraId="2E030B12" w14:textId="77777777">
      <w:pPr>
        <w:pStyle w:val="standaard-tekst"/>
      </w:pPr>
      <w:r>
        <w:t xml:space="preserve">Nee, naar mijn mening is geen sprake van dergelijke veto’s. Voor blokkeringen of licentiebeperkingen van materiaal dienen rechthebbenden een verzoek in bij Beeld &amp; Geluid. Individuele personen kunnen dit niet zelf in het systeem aanpassen. </w:t>
      </w:r>
    </w:p>
    <w:p w:rsidR="005A4C0B" w:rsidP="005A4C0B" w:rsidRDefault="005A4C0B" w14:paraId="45CC8E27" w14:textId="77777777">
      <w:pPr>
        <w:pStyle w:val="standaard-tekst"/>
      </w:pPr>
    </w:p>
    <w:p w:rsidR="005A4C0B" w:rsidP="005A4C0B" w:rsidRDefault="005A4C0B" w14:paraId="53763520" w14:textId="77777777">
      <w:pPr>
        <w:pStyle w:val="standaard-tekst"/>
      </w:pPr>
      <w:r>
        <w:t xml:space="preserve">Ik vind het daarnaast van belang om nogmaals te benadrukken dat het percentage geblokkeerde fragmenten in het archief van Beeld &amp; Geluid laag is. Een besluit van de </w:t>
      </w:r>
      <w:r w:rsidRPr="00DF62E4">
        <w:t xml:space="preserve">omroep als rechthebbende om geen licentie te verstrekken voor het hergebruik van materiaal wordt genomen na een zorgvuldige afweging tussen het belang van hergebruik en de overige relevante omstandigheden, zoals het belang van een </w:t>
      </w:r>
      <w:r>
        <w:t>betrokkene</w:t>
      </w:r>
      <w:r w:rsidRPr="00DF62E4">
        <w:t>.</w:t>
      </w:r>
      <w:r>
        <w:t xml:space="preserve"> </w:t>
      </w:r>
    </w:p>
    <w:p w:rsidR="005A4C0B" w:rsidP="005A4C0B" w:rsidRDefault="005A4C0B" w14:paraId="78E0E6FC" w14:textId="77777777">
      <w:pPr>
        <w:pStyle w:val="standaard-tekst"/>
      </w:pPr>
    </w:p>
    <w:p w:rsidR="005A4C0B" w:rsidP="005A4C0B" w:rsidRDefault="005A4C0B" w14:paraId="670A53FF" w14:textId="77777777">
      <w:pPr>
        <w:pStyle w:val="standaard-tekst"/>
      </w:pPr>
      <w:r w:rsidRPr="00820DDA">
        <w:t xml:space="preserve">Vraag </w:t>
      </w:r>
      <w:r>
        <w:t>5</w:t>
      </w:r>
    </w:p>
    <w:p w:rsidR="005A4C0B" w:rsidP="005A4C0B" w:rsidRDefault="005A4C0B" w14:paraId="1245409F" w14:textId="77777777">
      <w:pPr>
        <w:pStyle w:val="standaard-tekst"/>
      </w:pPr>
      <w:r>
        <w:t>Z</w:t>
      </w:r>
      <w:r w:rsidRPr="00BC5C31">
        <w:t xml:space="preserve">ijn er volgens u situaties denkbaar waarbij een persoon met recht bezwaar zou kunnen maken tegen het herhalen van fragmenten die zich in het archief bevinden van het Nederlands Instituut voor </w:t>
      </w:r>
      <w:r>
        <w:t>Beeld &amp; Geluid</w:t>
      </w:r>
      <w:r w:rsidRPr="00BC5C31">
        <w:t>?</w:t>
      </w:r>
    </w:p>
    <w:p w:rsidRPr="00820DDA" w:rsidR="005A4C0B" w:rsidP="005A4C0B" w:rsidRDefault="005A4C0B" w14:paraId="05CCC538" w14:textId="77777777">
      <w:pPr>
        <w:pStyle w:val="standaard-tekst"/>
      </w:pPr>
    </w:p>
    <w:p w:rsidR="005A4C0B" w:rsidP="005A4C0B" w:rsidRDefault="005A4C0B" w14:paraId="1BB6A454" w14:textId="77777777">
      <w:pPr>
        <w:pStyle w:val="standaard-tekst"/>
      </w:pPr>
      <w:r w:rsidRPr="00820DDA">
        <w:t xml:space="preserve">Antwoord </w:t>
      </w:r>
      <w:r>
        <w:t>5</w:t>
      </w:r>
    </w:p>
    <w:p w:rsidR="005A4C0B" w:rsidP="005A4C0B" w:rsidRDefault="005A4C0B" w14:paraId="48CAD9B8" w14:textId="77777777">
      <w:pPr>
        <w:pStyle w:val="standaard-tekst"/>
      </w:pPr>
      <w:r>
        <w:t xml:space="preserve">In mijn antwoord op vraag </w:t>
      </w:r>
      <w:r w:rsidRPr="00782702">
        <w:t>3 heb ik aangegeven dat het hergebruik van materiaal beperkt kan worden</w:t>
      </w:r>
      <w:r>
        <w:t xml:space="preserve"> op verschillende gronden.</w:t>
      </w:r>
    </w:p>
    <w:p w:rsidR="005A4C0B" w:rsidP="005A4C0B" w:rsidRDefault="005A4C0B" w14:paraId="290F5252" w14:textId="77777777">
      <w:pPr>
        <w:pStyle w:val="standaard-tekst"/>
      </w:pPr>
    </w:p>
    <w:p w:rsidR="005A4C0B" w:rsidP="005A4C0B" w:rsidRDefault="005A4C0B" w14:paraId="4BD5CB89" w14:textId="77777777">
      <w:pPr>
        <w:pStyle w:val="standaard-tekst"/>
      </w:pPr>
      <w:r w:rsidRPr="00820DDA">
        <w:t xml:space="preserve">Vraag </w:t>
      </w:r>
      <w:r>
        <w:t>6</w:t>
      </w:r>
    </w:p>
    <w:p w:rsidR="005A4C0B" w:rsidP="005A4C0B" w:rsidRDefault="005A4C0B" w14:paraId="63EE2600" w14:textId="77777777">
      <w:pPr>
        <w:pStyle w:val="standaard-tekst"/>
      </w:pPr>
      <w:r w:rsidRPr="00BC5C31">
        <w:t>Aangezien iedere Nederlander onvrijwillig meebetaalt aan de NPO, acht u het gepast om dan materiaal dat van ons allemaal is, te cureren, censureren, blokkeren of anderszins niet publiek beschikbaar te maken dan</w:t>
      </w:r>
      <w:r>
        <w:t xml:space="preserve"> </w:t>
      </w:r>
      <w:r w:rsidRPr="00BC5C31">
        <w:t>wel houden?</w:t>
      </w:r>
    </w:p>
    <w:p w:rsidRPr="00820DDA" w:rsidR="005A4C0B" w:rsidP="005A4C0B" w:rsidRDefault="005A4C0B" w14:paraId="4234C908" w14:textId="77777777">
      <w:pPr>
        <w:pStyle w:val="standaard-tekst"/>
      </w:pPr>
    </w:p>
    <w:p w:rsidR="005A4C0B" w:rsidP="005A4C0B" w:rsidRDefault="005A4C0B" w14:paraId="7E111B7C" w14:textId="77777777">
      <w:pPr>
        <w:pStyle w:val="standaard-tekst"/>
      </w:pPr>
      <w:r w:rsidRPr="00820DDA">
        <w:t xml:space="preserve">Antwoord </w:t>
      </w:r>
      <w:r>
        <w:t>6</w:t>
      </w:r>
    </w:p>
    <w:p w:rsidR="005A4C0B" w:rsidP="005A4C0B" w:rsidRDefault="005A4C0B" w14:paraId="71584D3E" w14:textId="77777777">
      <w:pPr>
        <w:pStyle w:val="standaard-tekst"/>
      </w:pPr>
      <w:r>
        <w:t>Zoals ik onder antwoord</w:t>
      </w:r>
      <w:r w:rsidRPr="00EB4B83">
        <w:rPr>
          <w:color w:val="FF0000"/>
        </w:rPr>
        <w:t xml:space="preserve"> </w:t>
      </w:r>
      <w:r w:rsidRPr="00EB4B83">
        <w:rPr>
          <w:color w:val="000000" w:themeColor="text1"/>
        </w:rPr>
        <w:t xml:space="preserve">3 </w:t>
      </w:r>
      <w:r>
        <w:t xml:space="preserve">al heb aangegeven, streven omroepen ernaar om materiaal waarvan zij de rechthebbende zijn zoveel mogelijk beschikbaar te stellen voor hergebruik. Dit vinden zij passend gezien de publieke taak die zij uitvoeren. Dit uitgangspunt deel ik. Omroepen maken een zorgvuldige afweging bij het verstrekken van licenties. Beeld &amp; Geluid verzoekt de omroepen daarnaast om periodiek te controleren of een blokkade nog relevant is. </w:t>
      </w:r>
    </w:p>
    <w:p w:rsidR="005A4C0B" w:rsidP="005A4C0B" w:rsidRDefault="005A4C0B" w14:paraId="6398449F" w14:textId="77777777">
      <w:pPr>
        <w:pStyle w:val="standaard-tekst"/>
      </w:pPr>
    </w:p>
    <w:p w:rsidRPr="00820DDA" w:rsidR="005A4C0B" w:rsidP="005A4C0B" w:rsidRDefault="005A4C0B" w14:paraId="638D86C3" w14:textId="77777777">
      <w:pPr>
        <w:pStyle w:val="standaard-tekst"/>
      </w:pPr>
      <w:r>
        <w:t xml:space="preserve">Bovenstaande sluit niet uit dat er gronden kunnen zijn waarop omroepen besluiten om een licentie niet te verstrekken. </w:t>
      </w:r>
    </w:p>
    <w:p w:rsidR="005A4C0B" w:rsidP="005A4C0B" w:rsidRDefault="005A4C0B" w14:paraId="4777E279" w14:textId="77777777">
      <w:pPr>
        <w:pStyle w:val="standaard-tekst"/>
      </w:pPr>
    </w:p>
    <w:p w:rsidR="005A4C0B" w:rsidP="005A4C0B" w:rsidRDefault="005A4C0B" w14:paraId="5D380A8E" w14:textId="77777777">
      <w:pPr>
        <w:pStyle w:val="standaard-tekst"/>
      </w:pPr>
      <w:r w:rsidRPr="00820DDA">
        <w:lastRenderedPageBreak/>
        <w:t xml:space="preserve">Vraag </w:t>
      </w:r>
      <w:r>
        <w:t>7</w:t>
      </w:r>
    </w:p>
    <w:p w:rsidR="005A4C0B" w:rsidP="005A4C0B" w:rsidRDefault="005A4C0B" w14:paraId="49F9D82E" w14:textId="77777777">
      <w:pPr>
        <w:pStyle w:val="standaard-tekst"/>
      </w:pPr>
      <w:r w:rsidRPr="00BC5C31">
        <w:t xml:space="preserve">Kunt u inzichtelijk maken hoeveel fragmenten uit het archief van het Nederlands Instituut voor </w:t>
      </w:r>
      <w:r>
        <w:t>Beeld &amp; Geluid</w:t>
      </w:r>
      <w:r w:rsidRPr="00BC5C31">
        <w:t xml:space="preserve"> op verzoek van betrokkenen zijn geblokkeerd, afgeschermd of anderszins beperkt in hergebruik, en in hoeveel gevallen dit politiek of maatschappelijk relevante uitzendingen betreft?</w:t>
      </w:r>
    </w:p>
    <w:p w:rsidRPr="00820DDA" w:rsidR="005A4C0B" w:rsidP="005A4C0B" w:rsidRDefault="005A4C0B" w14:paraId="10E73A73" w14:textId="77777777">
      <w:pPr>
        <w:pStyle w:val="standaard-tekst"/>
      </w:pPr>
    </w:p>
    <w:p w:rsidRPr="00820DDA" w:rsidR="005A4C0B" w:rsidP="005A4C0B" w:rsidRDefault="005A4C0B" w14:paraId="11BA0A2C" w14:textId="77777777">
      <w:pPr>
        <w:pStyle w:val="standaard-tekst"/>
      </w:pPr>
      <w:r w:rsidRPr="00820DDA">
        <w:t xml:space="preserve">Antwoord </w:t>
      </w:r>
      <w:r>
        <w:t>7</w:t>
      </w:r>
    </w:p>
    <w:p w:rsidR="005A4C0B" w:rsidP="005A4C0B" w:rsidRDefault="005A4C0B" w14:paraId="2924FCE6" w14:textId="77777777">
      <w:pPr>
        <w:pStyle w:val="standaard-tekst"/>
      </w:pPr>
      <w:r>
        <w:t>Nee. Beeld &amp; Geluid beoordeelt niet of fragmenten een aantoonbare historische of politieke betekenis hebben. Deze kwalificaties worden niet vastgelegd in de metadata. Hiermee sluit ik niet uit dat het type fragmenten waarnaar u verwijst onderdeel uit kunnen maken van een programma dat de status ‘geblokkeerd’ heeft. Om vast te stellen in welke gevallen dit speelt, zou uitgebreider onderzoek nodig zijn.</w:t>
      </w:r>
    </w:p>
    <w:p w:rsidR="005A4C0B" w:rsidP="005A4C0B" w:rsidRDefault="005A4C0B" w14:paraId="0B06BEE7" w14:textId="77777777">
      <w:pPr>
        <w:pStyle w:val="standaard-tekst"/>
      </w:pPr>
      <w:r>
        <w:br/>
        <w:t xml:space="preserve">Volgens Beeld &amp; Geluid heeft een programma soms als geheel de status ‘geblokkeerd’, terwijl de blokkade slechts betrekking heeft op één onderdeel van dat programma. Denk aan een uitzending van het programma </w:t>
      </w:r>
      <w:r w:rsidRPr="00C651C5">
        <w:rPr>
          <w:i/>
          <w:iCs/>
        </w:rPr>
        <w:t>NOVA</w:t>
      </w:r>
      <w:r>
        <w:t xml:space="preserve"> uit 2002, waarin een item van Fortuyn te zien was, maar die is geblokkeerd vanwege een ander item over de </w:t>
      </w:r>
      <w:proofErr w:type="spellStart"/>
      <w:r>
        <w:t>Puttense</w:t>
      </w:r>
      <w:proofErr w:type="spellEnd"/>
      <w:r>
        <w:t xml:space="preserve"> moordzaak. Deze blokkade verschijnt in de zoekresultaten van het zoekportaal DAAN wanneer op de naam Fortuyn wordt gezocht. </w:t>
      </w:r>
    </w:p>
    <w:p w:rsidR="005A4C0B" w:rsidP="005A4C0B" w:rsidRDefault="005A4C0B" w14:paraId="1CD65200" w14:textId="77777777">
      <w:pPr>
        <w:pStyle w:val="standaard-tekst"/>
      </w:pPr>
    </w:p>
    <w:p w:rsidR="005A4C0B" w:rsidP="005A4C0B" w:rsidRDefault="005A4C0B" w14:paraId="651498AC" w14:textId="77777777">
      <w:pPr>
        <w:shd w:val="clear" w:color="auto" w:fill="FFFFFF"/>
        <w:spacing w:line="270" w:lineRule="auto"/>
        <w:rPr>
          <w:szCs w:val="18"/>
        </w:rPr>
      </w:pPr>
      <w:r>
        <w:rPr>
          <w:szCs w:val="18"/>
        </w:rPr>
        <w:t>Dit laat onverlet dat voor verschillende programma’s met deze status in de loop van de jaren een licentie is verstrekt voor hergebruik, net zoals voor het fragment waarnaar werd verwezen in de uitzending van ‘Nieuws van de dag’.</w:t>
      </w:r>
    </w:p>
    <w:p w:rsidR="005A4C0B" w:rsidP="005A4C0B" w:rsidRDefault="005A4C0B" w14:paraId="6231F40C" w14:textId="77777777">
      <w:pPr>
        <w:pStyle w:val="standaard-tekst"/>
      </w:pPr>
      <w:r w:rsidRPr="00820DDA">
        <w:t xml:space="preserve">Vraag </w:t>
      </w:r>
      <w:r>
        <w:t>8</w:t>
      </w:r>
    </w:p>
    <w:p w:rsidR="005A4C0B" w:rsidP="005A4C0B" w:rsidRDefault="005A4C0B" w14:paraId="316C49FA" w14:textId="77777777">
      <w:pPr>
        <w:pStyle w:val="standaard-tekst"/>
      </w:pPr>
      <w:r w:rsidRPr="00BC5C31">
        <w:t>Kunt u inzichtelijk maken welk orgaan binnen de NPO verantwoordelijk is voor dergelijke censuur en welke overwegingen en criteria gehanteerd worden bij het inwilligen van verzoeken tot moderatie dan wel censuur?</w:t>
      </w:r>
    </w:p>
    <w:p w:rsidRPr="00820DDA" w:rsidR="005A4C0B" w:rsidP="005A4C0B" w:rsidRDefault="005A4C0B" w14:paraId="225EB897" w14:textId="77777777">
      <w:pPr>
        <w:pStyle w:val="standaard-tekst"/>
      </w:pPr>
    </w:p>
    <w:p w:rsidR="005A4C0B" w:rsidP="005A4C0B" w:rsidRDefault="005A4C0B" w14:paraId="26DC383F" w14:textId="77777777">
      <w:pPr>
        <w:pStyle w:val="standaard-tekst"/>
      </w:pPr>
      <w:r w:rsidRPr="00820DDA">
        <w:t xml:space="preserve">Antwoord </w:t>
      </w:r>
      <w:r>
        <w:t>8</w:t>
      </w:r>
    </w:p>
    <w:p w:rsidRPr="00820DDA" w:rsidR="005A4C0B" w:rsidP="005A4C0B" w:rsidRDefault="005A4C0B" w14:paraId="696695FC" w14:textId="77777777">
      <w:pPr>
        <w:pStyle w:val="standaard-tekst"/>
      </w:pPr>
      <w:r>
        <w:t xml:space="preserve">Ik deel niet de mening dat hier sprake is van censuur. Zoals ik eerder heb aangegeven, streven omroepen ernaar om fragmenten waarvan zij rechthebbende zijn, zo veel mogelijk vrij te geven. Zie het antwoord op vraag 3 voor de gronden en overwegingen die een rol spelen bij een besluit om een licentie voor hergebruik niet te verstrekken.  </w:t>
      </w:r>
    </w:p>
    <w:p w:rsidRPr="00BC5C31" w:rsidR="005A4C0B" w:rsidP="005A4C0B" w:rsidRDefault="005A4C0B" w14:paraId="1F94E13B" w14:textId="77777777">
      <w:pPr>
        <w:pStyle w:val="standaard-tekst"/>
        <w:rPr>
          <w:color w:val="FF0000"/>
        </w:rPr>
      </w:pPr>
    </w:p>
    <w:p w:rsidRPr="00BC5C31" w:rsidR="005A4C0B" w:rsidP="005A4C0B" w:rsidRDefault="005A4C0B" w14:paraId="2D915180" w14:textId="77777777">
      <w:pPr>
        <w:pStyle w:val="pagebreak"/>
        <w:pageBreakBefore w:val="0"/>
        <w:rPr>
          <w:color w:val="FF0000"/>
        </w:rPr>
      </w:pPr>
    </w:p>
    <w:p w:rsidR="002C3023" w:rsidRDefault="002C3023" w14:paraId="3AF076C3" w14:textId="77777777"/>
    <w:sectPr w:rsidR="002C3023" w:rsidSect="005A4C0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3569" w14:textId="77777777" w:rsidR="00D00E72" w:rsidRDefault="00D00E72" w:rsidP="005A4C0B">
      <w:pPr>
        <w:spacing w:after="0" w:line="240" w:lineRule="auto"/>
      </w:pPr>
      <w:r>
        <w:separator/>
      </w:r>
    </w:p>
  </w:endnote>
  <w:endnote w:type="continuationSeparator" w:id="0">
    <w:p w14:paraId="6627CD87" w14:textId="77777777" w:rsidR="00D00E72" w:rsidRDefault="00D00E72" w:rsidP="005A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02AA" w14:textId="77777777" w:rsidR="005A4C0B" w:rsidRPr="005A4C0B" w:rsidRDefault="005A4C0B" w:rsidP="005A4C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6CD1" w14:textId="77777777" w:rsidR="005A4C0B" w:rsidRPr="005A4C0B" w:rsidRDefault="005A4C0B" w:rsidP="005A4C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3966" w14:textId="77777777" w:rsidR="005A4C0B" w:rsidRPr="005A4C0B" w:rsidRDefault="005A4C0B" w:rsidP="005A4C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29DE" w14:textId="77777777" w:rsidR="00D00E72" w:rsidRDefault="00D00E72" w:rsidP="005A4C0B">
      <w:pPr>
        <w:spacing w:after="0" w:line="240" w:lineRule="auto"/>
      </w:pPr>
      <w:r>
        <w:separator/>
      </w:r>
    </w:p>
  </w:footnote>
  <w:footnote w:type="continuationSeparator" w:id="0">
    <w:p w14:paraId="1C72D0BE" w14:textId="77777777" w:rsidR="00D00E72" w:rsidRDefault="00D00E72" w:rsidP="005A4C0B">
      <w:pPr>
        <w:spacing w:after="0" w:line="240" w:lineRule="auto"/>
      </w:pPr>
      <w:r>
        <w:continuationSeparator/>
      </w:r>
    </w:p>
  </w:footnote>
  <w:footnote w:id="1">
    <w:p w14:paraId="51568729" w14:textId="77777777" w:rsidR="005A4C0B" w:rsidRDefault="005A4C0B" w:rsidP="005A4C0B">
      <w:pPr>
        <w:pStyle w:val="Voetnoottekst"/>
      </w:pPr>
      <w:r>
        <w:rPr>
          <w:rStyle w:val="Voetnootmarkering"/>
        </w:rPr>
        <w:footnoteRef/>
      </w:r>
      <w:r>
        <w:t xml:space="preserve"> DAAN staat voor Digitaal Audiovisueel Archief Nederland en is een systeem waarin onder andere audiovisueel materiaal, foto’s en digitale gidsen wordt voorzien van metadata, opgeslagen, beheerd en ontsloten.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C466" w14:textId="77777777" w:rsidR="005A4C0B" w:rsidRPr="005A4C0B" w:rsidRDefault="005A4C0B" w:rsidP="005A4C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AEA1" w14:textId="77777777" w:rsidR="005A4C0B" w:rsidRPr="005A4C0B" w:rsidRDefault="005A4C0B" w:rsidP="005A4C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375A" w14:textId="77777777" w:rsidR="005A4C0B" w:rsidRPr="005A4C0B" w:rsidRDefault="005A4C0B" w:rsidP="005A4C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0B"/>
    <w:rsid w:val="002C3023"/>
    <w:rsid w:val="00356926"/>
    <w:rsid w:val="005A4C0B"/>
    <w:rsid w:val="00D00E7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7711"/>
  <w15:chartTrackingRefBased/>
  <w15:docId w15:val="{C92A7479-F62B-46E5-B06D-C1534694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C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C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C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C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C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C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C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C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C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C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C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C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C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C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C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C0B"/>
    <w:rPr>
      <w:rFonts w:eastAsiaTheme="majorEastAsia" w:cstheme="majorBidi"/>
      <w:color w:val="272727" w:themeColor="text1" w:themeTint="D8"/>
    </w:rPr>
  </w:style>
  <w:style w:type="paragraph" w:styleId="Titel">
    <w:name w:val="Title"/>
    <w:basedOn w:val="Standaard"/>
    <w:next w:val="Standaard"/>
    <w:link w:val="TitelChar"/>
    <w:uiPriority w:val="10"/>
    <w:qFormat/>
    <w:rsid w:val="005A4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C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C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C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C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C0B"/>
    <w:rPr>
      <w:i/>
      <w:iCs/>
      <w:color w:val="404040" w:themeColor="text1" w:themeTint="BF"/>
    </w:rPr>
  </w:style>
  <w:style w:type="paragraph" w:styleId="Lijstalinea">
    <w:name w:val="List Paragraph"/>
    <w:basedOn w:val="Standaard"/>
    <w:uiPriority w:val="34"/>
    <w:qFormat/>
    <w:rsid w:val="005A4C0B"/>
    <w:pPr>
      <w:ind w:left="720"/>
      <w:contextualSpacing/>
    </w:pPr>
  </w:style>
  <w:style w:type="character" w:styleId="Intensievebenadrukking">
    <w:name w:val="Intense Emphasis"/>
    <w:basedOn w:val="Standaardalinea-lettertype"/>
    <w:uiPriority w:val="21"/>
    <w:qFormat/>
    <w:rsid w:val="005A4C0B"/>
    <w:rPr>
      <w:i/>
      <w:iCs/>
      <w:color w:val="0F4761" w:themeColor="accent1" w:themeShade="BF"/>
    </w:rPr>
  </w:style>
  <w:style w:type="paragraph" w:styleId="Duidelijkcitaat">
    <w:name w:val="Intense Quote"/>
    <w:basedOn w:val="Standaard"/>
    <w:next w:val="Standaard"/>
    <w:link w:val="DuidelijkcitaatChar"/>
    <w:uiPriority w:val="30"/>
    <w:qFormat/>
    <w:rsid w:val="005A4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C0B"/>
    <w:rPr>
      <w:i/>
      <w:iCs/>
      <w:color w:val="0F4761" w:themeColor="accent1" w:themeShade="BF"/>
    </w:rPr>
  </w:style>
  <w:style w:type="character" w:styleId="Intensieveverwijzing">
    <w:name w:val="Intense Reference"/>
    <w:basedOn w:val="Standaardalinea-lettertype"/>
    <w:uiPriority w:val="32"/>
    <w:qFormat/>
    <w:rsid w:val="005A4C0B"/>
    <w:rPr>
      <w:b/>
      <w:bCs/>
      <w:smallCaps/>
      <w:color w:val="0F4761" w:themeColor="accent1" w:themeShade="BF"/>
      <w:spacing w:val="5"/>
    </w:rPr>
  </w:style>
  <w:style w:type="paragraph" w:styleId="Koptekst">
    <w:name w:val="header"/>
    <w:basedOn w:val="Standaard"/>
    <w:link w:val="KoptekstChar"/>
    <w:rsid w:val="005A4C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A4C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A4C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A4C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A4C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4C0B"/>
    <w:rPr>
      <w:rFonts w:ascii="Verdana" w:hAnsi="Verdana"/>
      <w:noProof/>
      <w:sz w:val="13"/>
      <w:szCs w:val="24"/>
      <w:lang w:eastAsia="nl-NL"/>
    </w:rPr>
  </w:style>
  <w:style w:type="paragraph" w:customStyle="1" w:styleId="Huisstijl-Gegeven">
    <w:name w:val="Huisstijl-Gegeven"/>
    <w:basedOn w:val="Standaard"/>
    <w:link w:val="Huisstijl-GegevenCharChar"/>
    <w:rsid w:val="005A4C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4C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A4C0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A4C0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A4C0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A4C0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A4C0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5A4C0B"/>
    <w:pPr>
      <w:pageBreakBefore/>
    </w:pPr>
  </w:style>
  <w:style w:type="paragraph" w:styleId="Normaalweb">
    <w:name w:val="Normal (Web)"/>
    <w:basedOn w:val="Standaard"/>
    <w:uiPriority w:val="99"/>
    <w:unhideWhenUsed/>
    <w:rsid w:val="005A4C0B"/>
    <w:pPr>
      <w:spacing w:before="100" w:beforeAutospacing="1" w:after="100" w:afterAutospacing="1" w:line="240" w:lineRule="auto"/>
    </w:pPr>
    <w:rPr>
      <w:rFonts w:ascii="Aptos" w:hAnsi="Aptos" w:cs="Aptos"/>
      <w:kern w:val="0"/>
      <w:sz w:val="24"/>
      <w:szCs w:val="24"/>
      <w:lang w:eastAsia="nl-NL"/>
      <w14:ligatures w14:val="none"/>
    </w:rPr>
  </w:style>
  <w:style w:type="character" w:styleId="Voetnootmarkering">
    <w:name w:val="footnote reference"/>
    <w:basedOn w:val="Standaardalinea-lettertype"/>
    <w:rsid w:val="005A4C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1597</ap:Words>
  <ap:Characters>8784</ap:Characters>
  <ap:DocSecurity>0</ap:DocSecurity>
  <ap:Lines>73</ap:Lines>
  <ap:Paragraphs>20</ap:Paragraphs>
  <ap:ScaleCrop>false</ap:ScaleCrop>
  <ap:LinksUpToDate>false</ap:LinksUpToDate>
  <ap:CharactersWithSpaces>10361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2026-06-22T13:35:00.0000000Z</dcterms:created>
  <dcterms:modified xsi:type="dcterms:W3CDTF">2026-06-22T13:36:00.0000000Z</dcterms:modified>
  <version/>
  <category/>
</coreProperties>
</file>