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CEF8C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5DFA6C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00E3A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ED9CAB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CEF995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17E0F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4418AFF" w14:textId="77777777"/>
        </w:tc>
      </w:tr>
      <w:tr w:rsidR="0028220F" w:rsidTr="0065630E" w14:paraId="236791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C361F9C" w14:textId="77777777"/>
        </w:tc>
      </w:tr>
      <w:tr w:rsidR="0028220F" w:rsidTr="0065630E" w14:paraId="3D1D15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73525F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CFE9168" w14:textId="77777777">
            <w:pPr>
              <w:rPr>
                <w:b/>
              </w:rPr>
            </w:pPr>
          </w:p>
        </w:tc>
      </w:tr>
      <w:tr w:rsidR="0028220F" w:rsidTr="0065630E" w14:paraId="113D9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026B2" w14:paraId="1FC8FDFB" w14:textId="024A510D">
            <w:pPr>
              <w:rPr>
                <w:b/>
              </w:rPr>
            </w:pPr>
            <w:r>
              <w:rPr>
                <w:b/>
              </w:rPr>
              <w:t>28 089</w:t>
            </w:r>
          </w:p>
        </w:tc>
        <w:tc>
          <w:tcPr>
            <w:tcW w:w="8647" w:type="dxa"/>
            <w:gridSpan w:val="2"/>
          </w:tcPr>
          <w:p w:rsidRPr="00D026B2" w:rsidR="0028220F" w:rsidP="0065630E" w:rsidRDefault="00D026B2" w14:paraId="7CC44951" w14:textId="41CBD139">
            <w:pPr>
              <w:rPr>
                <w:b/>
                <w:bCs/>
              </w:rPr>
            </w:pPr>
            <w:r w:rsidRPr="00D026B2">
              <w:rPr>
                <w:b/>
                <w:bCs/>
              </w:rPr>
              <w:t>Gezondheid en milieu</w:t>
            </w:r>
          </w:p>
        </w:tc>
      </w:tr>
      <w:tr w:rsidR="0028220F" w:rsidTr="0065630E" w14:paraId="28F09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0B0ACB" w14:textId="77777777"/>
        </w:tc>
        <w:tc>
          <w:tcPr>
            <w:tcW w:w="8647" w:type="dxa"/>
            <w:gridSpan w:val="2"/>
          </w:tcPr>
          <w:p w:rsidR="0028220F" w:rsidP="0065630E" w:rsidRDefault="0028220F" w14:paraId="36A9BE27" w14:textId="77777777"/>
        </w:tc>
      </w:tr>
      <w:tr w:rsidR="0028220F" w:rsidTr="0065630E" w14:paraId="19867F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04621D" w14:textId="77777777"/>
        </w:tc>
        <w:tc>
          <w:tcPr>
            <w:tcW w:w="8647" w:type="dxa"/>
            <w:gridSpan w:val="2"/>
          </w:tcPr>
          <w:p w:rsidR="0028220F" w:rsidP="0065630E" w:rsidRDefault="0028220F" w14:paraId="6D34B166" w14:textId="77777777"/>
        </w:tc>
      </w:tr>
      <w:tr w:rsidR="0028220F" w:rsidTr="0065630E" w14:paraId="3D5E33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C6FBC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7B53039" w14:textId="5021625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026B2">
              <w:rPr>
                <w:b/>
              </w:rPr>
              <w:t>DE LEDEN GOUDZWAARD EN VAN GRONINGEN</w:t>
            </w:r>
          </w:p>
          <w:p w:rsidR="0028220F" w:rsidP="0065630E" w:rsidRDefault="0028220F" w14:paraId="4D07C004" w14:textId="20231576">
            <w:pPr>
              <w:rPr>
                <w:b/>
              </w:rPr>
            </w:pPr>
            <w:r>
              <w:t xml:space="preserve">Ter vervanging van die gedrukt onder nr. </w:t>
            </w:r>
            <w:r w:rsidR="00D026B2">
              <w:t>367</w:t>
            </w:r>
          </w:p>
        </w:tc>
      </w:tr>
      <w:tr w:rsidR="0028220F" w:rsidTr="0065630E" w14:paraId="0996A5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FC74C1" w14:textId="77777777"/>
        </w:tc>
        <w:tc>
          <w:tcPr>
            <w:tcW w:w="8647" w:type="dxa"/>
            <w:gridSpan w:val="2"/>
          </w:tcPr>
          <w:p w:rsidR="0028220F" w:rsidP="0065630E" w:rsidRDefault="0028220F" w14:paraId="2D17EAC7" w14:textId="77777777">
            <w:r>
              <w:t xml:space="preserve">Voorgesteld </w:t>
            </w:r>
          </w:p>
        </w:tc>
      </w:tr>
      <w:tr w:rsidR="0028220F" w:rsidTr="0065630E" w14:paraId="7164BC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66EE3F" w14:textId="77777777"/>
        </w:tc>
        <w:tc>
          <w:tcPr>
            <w:tcW w:w="8647" w:type="dxa"/>
            <w:gridSpan w:val="2"/>
          </w:tcPr>
          <w:p w:rsidR="0028220F" w:rsidP="0065630E" w:rsidRDefault="0028220F" w14:paraId="4ECEDF98" w14:textId="77777777"/>
        </w:tc>
      </w:tr>
      <w:tr w:rsidR="0028220F" w:rsidTr="0065630E" w14:paraId="39172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8E7BBD" w14:textId="77777777"/>
        </w:tc>
        <w:tc>
          <w:tcPr>
            <w:tcW w:w="8647" w:type="dxa"/>
            <w:gridSpan w:val="2"/>
          </w:tcPr>
          <w:p w:rsidR="0028220F" w:rsidP="0065630E" w:rsidRDefault="0028220F" w14:paraId="352DCCD0" w14:textId="77777777">
            <w:r>
              <w:t>De Kamer,</w:t>
            </w:r>
          </w:p>
        </w:tc>
      </w:tr>
      <w:tr w:rsidR="0028220F" w:rsidTr="0065630E" w14:paraId="1AF01D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7A51CE" w14:textId="77777777"/>
        </w:tc>
        <w:tc>
          <w:tcPr>
            <w:tcW w:w="8647" w:type="dxa"/>
            <w:gridSpan w:val="2"/>
          </w:tcPr>
          <w:p w:rsidR="0028220F" w:rsidP="0065630E" w:rsidRDefault="0028220F" w14:paraId="17A11D5C" w14:textId="77777777"/>
        </w:tc>
      </w:tr>
      <w:tr w:rsidR="0028220F" w:rsidTr="0065630E" w14:paraId="256F4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B6F0D9" w14:textId="77777777"/>
        </w:tc>
        <w:tc>
          <w:tcPr>
            <w:tcW w:w="8647" w:type="dxa"/>
            <w:gridSpan w:val="2"/>
          </w:tcPr>
          <w:p w:rsidR="0028220F" w:rsidP="0065630E" w:rsidRDefault="0028220F" w14:paraId="6D425978" w14:textId="77777777">
            <w:r>
              <w:t>gehoord de beraadslaging,</w:t>
            </w:r>
          </w:p>
        </w:tc>
      </w:tr>
      <w:tr w:rsidR="0028220F" w:rsidTr="0065630E" w14:paraId="047CAD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75DF8D" w14:textId="77777777"/>
        </w:tc>
        <w:tc>
          <w:tcPr>
            <w:tcW w:w="8647" w:type="dxa"/>
            <w:gridSpan w:val="2"/>
          </w:tcPr>
          <w:p w:rsidR="0028220F" w:rsidP="0065630E" w:rsidRDefault="0028220F" w14:paraId="7A0DF4FE" w14:textId="77777777"/>
        </w:tc>
      </w:tr>
      <w:tr w:rsidR="0028220F" w:rsidTr="0065630E" w14:paraId="7D39C8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0ACABE" w14:textId="77777777"/>
        </w:tc>
        <w:tc>
          <w:tcPr>
            <w:tcW w:w="8647" w:type="dxa"/>
            <w:gridSpan w:val="2"/>
          </w:tcPr>
          <w:p w:rsidRPr="00D026B2" w:rsidR="00D026B2" w:rsidP="00D026B2" w:rsidRDefault="00D026B2" w14:paraId="174964F2" w14:textId="77777777">
            <w:pPr>
              <w:widowControl/>
            </w:pPr>
            <w:r w:rsidRPr="00D026B2">
              <w:t xml:space="preserve">constaterende dat de Europese </w:t>
            </w:r>
            <w:proofErr w:type="spellStart"/>
            <w:r w:rsidRPr="00D026B2">
              <w:t>pfas</w:t>
            </w:r>
            <w:proofErr w:type="spellEnd"/>
            <w:r w:rsidRPr="00D026B2">
              <w:t>-restrictie momenteel wordt voorbereid binnen het REACH-kader;</w:t>
            </w:r>
          </w:p>
          <w:p w:rsidRPr="00D026B2" w:rsidR="00D026B2" w:rsidP="00D026B2" w:rsidRDefault="00D026B2" w14:paraId="75B24C70" w14:textId="77777777">
            <w:pPr>
              <w:widowControl/>
            </w:pPr>
          </w:p>
          <w:p w:rsidRPr="00D026B2" w:rsidR="00D026B2" w:rsidP="00D026B2" w:rsidRDefault="00D026B2" w14:paraId="542B4B30" w14:textId="77777777">
            <w:pPr>
              <w:widowControl/>
            </w:pPr>
            <w:r w:rsidRPr="00D026B2">
              <w:t xml:space="preserve">constaterende dat </w:t>
            </w:r>
            <w:proofErr w:type="spellStart"/>
            <w:r w:rsidRPr="00D026B2">
              <w:t>pfas</w:t>
            </w:r>
            <w:proofErr w:type="spellEnd"/>
            <w:r w:rsidRPr="00D026B2">
              <w:t>-toepassingen in bepaalde gevallen van groot belang zijn voor onder meer voedselveiligheid, drinkwaterzuivering, geneesmiddelenproductie en de halfgeleiderindustrie;</w:t>
            </w:r>
          </w:p>
          <w:p w:rsidRPr="00D026B2" w:rsidR="00D026B2" w:rsidP="00D026B2" w:rsidRDefault="00D026B2" w14:paraId="1BF05CDC" w14:textId="77777777">
            <w:pPr>
              <w:widowControl/>
            </w:pPr>
          </w:p>
          <w:p w:rsidRPr="00D026B2" w:rsidR="00D026B2" w:rsidP="00D026B2" w:rsidRDefault="00D026B2" w14:paraId="6F273764" w14:textId="77777777">
            <w:pPr>
              <w:widowControl/>
            </w:pPr>
            <w:r w:rsidRPr="00D026B2">
              <w:t xml:space="preserve">overwegende dat een zorgvuldig onderscheid tussen essentiële en niet-essentiële toepassingen van </w:t>
            </w:r>
            <w:proofErr w:type="spellStart"/>
            <w:r w:rsidRPr="00D026B2">
              <w:t>pfas</w:t>
            </w:r>
            <w:proofErr w:type="spellEnd"/>
            <w:r w:rsidRPr="00D026B2">
              <w:t xml:space="preserve"> noodzakelijk is;</w:t>
            </w:r>
          </w:p>
          <w:p w:rsidRPr="00D026B2" w:rsidR="00D026B2" w:rsidP="00D026B2" w:rsidRDefault="00D026B2" w14:paraId="4E84DE81" w14:textId="77777777">
            <w:pPr>
              <w:widowControl/>
            </w:pPr>
          </w:p>
          <w:p w:rsidRPr="00D026B2" w:rsidR="00D026B2" w:rsidP="00D026B2" w:rsidRDefault="00D026B2" w14:paraId="5A58D959" w14:textId="77777777">
            <w:pPr>
              <w:widowControl/>
            </w:pPr>
            <w:r w:rsidRPr="00D026B2">
              <w:t>overwegende dat aanvullende nationale maatregelen vooruitlopend op Europese besluitvorming kunnen leiden tot extra lasten voor bedrijven en uitvoeringsorganisaties en het gelijke speelveld binnen Europa kunnen verstoren;</w:t>
            </w:r>
          </w:p>
          <w:p w:rsidRPr="00D026B2" w:rsidR="00D026B2" w:rsidP="00D026B2" w:rsidRDefault="00D026B2" w14:paraId="1D97070C" w14:textId="77777777">
            <w:pPr>
              <w:widowControl/>
            </w:pPr>
          </w:p>
          <w:p w:rsidRPr="00D026B2" w:rsidR="00D026B2" w:rsidP="00D026B2" w:rsidRDefault="00D026B2" w14:paraId="45F6176C" w14:textId="77777777">
            <w:pPr>
              <w:widowControl/>
            </w:pPr>
            <w:r w:rsidRPr="00D026B2">
              <w:t xml:space="preserve">verzoekt de regering af te zien van nationale </w:t>
            </w:r>
            <w:proofErr w:type="spellStart"/>
            <w:r w:rsidRPr="00D026B2">
              <w:t>pfas</w:t>
            </w:r>
            <w:proofErr w:type="spellEnd"/>
            <w:r w:rsidRPr="00D026B2">
              <w:t>-maatregelen die verder gaan dan toekomstige Europese regelgeving, tenzij aantoonbaar sprake is van een zwaarwegend nationaal belang;</w:t>
            </w:r>
          </w:p>
          <w:p w:rsidRPr="00D026B2" w:rsidR="00D026B2" w:rsidP="00D026B2" w:rsidRDefault="00D026B2" w14:paraId="0CED6FB1" w14:textId="77777777">
            <w:pPr>
              <w:widowControl/>
            </w:pPr>
          </w:p>
          <w:p w:rsidRPr="00D026B2" w:rsidR="00D026B2" w:rsidP="00D026B2" w:rsidRDefault="00D026B2" w14:paraId="0BE28A88" w14:textId="77777777">
            <w:pPr>
              <w:widowControl/>
            </w:pPr>
            <w:r w:rsidRPr="00D026B2">
              <w:t xml:space="preserve">verzoekt de regering zich binnen Europa in te zetten voor een </w:t>
            </w:r>
            <w:proofErr w:type="spellStart"/>
            <w:r w:rsidRPr="00D026B2">
              <w:t>risicogebaseerde</w:t>
            </w:r>
            <w:proofErr w:type="spellEnd"/>
            <w:r w:rsidRPr="00D026B2">
              <w:t xml:space="preserve"> benadering met maatwerk voor essentiële toepassingen van </w:t>
            </w:r>
            <w:proofErr w:type="spellStart"/>
            <w:r w:rsidRPr="00D026B2">
              <w:t>pfas</w:t>
            </w:r>
            <w:proofErr w:type="spellEnd"/>
            <w:r w:rsidRPr="00D026B2">
              <w:t xml:space="preserve"> waarvoor geen volwaardig alternatief beschikbaar is,</w:t>
            </w:r>
          </w:p>
          <w:p w:rsidRPr="00D026B2" w:rsidR="00D026B2" w:rsidP="00D026B2" w:rsidRDefault="00D026B2" w14:paraId="0CE943D9" w14:textId="77777777">
            <w:pPr>
              <w:widowControl/>
            </w:pPr>
          </w:p>
          <w:p w:rsidRPr="00D026B2" w:rsidR="00D026B2" w:rsidP="00D026B2" w:rsidRDefault="00D026B2" w14:paraId="6BDC9766" w14:textId="77777777">
            <w:pPr>
              <w:widowControl/>
            </w:pPr>
            <w:r w:rsidRPr="00D026B2">
              <w:t>en gaat over tot de orde van de dag.</w:t>
            </w:r>
          </w:p>
          <w:p w:rsidRPr="00D026B2" w:rsidR="00D026B2" w:rsidP="00D026B2" w:rsidRDefault="00D026B2" w14:paraId="08A90D68" w14:textId="77777777">
            <w:pPr>
              <w:widowControl/>
            </w:pPr>
          </w:p>
          <w:p w:rsidR="0028220F" w:rsidP="00D026B2" w:rsidRDefault="00D026B2" w14:paraId="08D3AA69" w14:textId="77777777">
            <w:r w:rsidRPr="00D026B2">
              <w:t>Goudzwaard</w:t>
            </w:r>
          </w:p>
          <w:p w:rsidR="00D026B2" w:rsidP="00D026B2" w:rsidRDefault="00D026B2" w14:paraId="3F10A940" w14:textId="7257F8BA">
            <w:r>
              <w:t>Van Groningen</w:t>
            </w:r>
          </w:p>
        </w:tc>
      </w:tr>
    </w:tbl>
    <w:p w:rsidRPr="0028220F" w:rsidR="004A4819" w:rsidP="0028220F" w:rsidRDefault="004A4819" w14:paraId="2CBA9A5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0B4A" w14:textId="77777777" w:rsidR="007E4C76" w:rsidRDefault="007E4C76">
      <w:pPr>
        <w:spacing w:line="20" w:lineRule="exact"/>
      </w:pPr>
    </w:p>
  </w:endnote>
  <w:endnote w:type="continuationSeparator" w:id="0">
    <w:p w14:paraId="5E76AD99" w14:textId="77777777" w:rsidR="007E4C76" w:rsidRDefault="007E4C7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2AB744" w14:textId="77777777" w:rsidR="007E4C76" w:rsidRDefault="007E4C7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AEBA" w14:textId="77777777" w:rsidR="007E4C76" w:rsidRDefault="007E4C7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4D3743" w14:textId="77777777" w:rsidR="007E4C76" w:rsidRDefault="007E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B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E4C76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96826"/>
    <w:rsid w:val="00AE6AD7"/>
    <w:rsid w:val="00BB5485"/>
    <w:rsid w:val="00BB5729"/>
    <w:rsid w:val="00BF3DA1"/>
    <w:rsid w:val="00C77B23"/>
    <w:rsid w:val="00CF49B0"/>
    <w:rsid w:val="00D026B2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7AE7A"/>
  <w15:docId w15:val="{60D07171-82F2-4FAC-87A4-C18839BB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2026-06-19T11:35:00.0000000Z</dcterms:created>
  <dcterms:modified xsi:type="dcterms:W3CDTF">2026-06-19T11:37:00.0000000Z</dcterms:modified>
  <dc:description>------------------------</dc:description>
  <dc:subject/>
  <keywords/>
  <version/>
  <category/>
</coreProperties>
</file>