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7653" w:rsidRDefault="00227653" w14:paraId="0C4E56A5" w14:textId="77777777"/>
    <w:p w:rsidRPr="00227653" w:rsidR="00227653" w:rsidP="00227653" w:rsidRDefault="00227653" w14:paraId="7D186C6F" w14:textId="585F9DA6">
      <w:pPr>
        <w:ind w:left="1410" w:hanging="1410"/>
        <w:rPr>
          <w:sz w:val="24"/>
          <w:szCs w:val="24"/>
        </w:rPr>
      </w:pPr>
      <w:r w:rsidRPr="00227653">
        <w:rPr>
          <w:sz w:val="24"/>
          <w:szCs w:val="24"/>
        </w:rPr>
        <w:t>22 112</w:t>
      </w:r>
      <w:r w:rsidRPr="00227653">
        <w:rPr>
          <w:sz w:val="24"/>
          <w:szCs w:val="24"/>
        </w:rPr>
        <w:tab/>
      </w:r>
      <w:r w:rsidRPr="00227653">
        <w:rPr>
          <w:sz w:val="24"/>
          <w:szCs w:val="24"/>
        </w:rPr>
        <w:tab/>
        <w:t>Nieuwe Commissievoorstellen en initiatieven van de lidstaten van de Europese Unie</w:t>
      </w:r>
    </w:p>
    <w:p w:rsidRPr="00227653" w:rsidR="00227653" w:rsidRDefault="00227653" w14:paraId="2E1402DB" w14:textId="33D07113">
      <w:pPr>
        <w:rPr>
          <w:sz w:val="24"/>
          <w:szCs w:val="24"/>
        </w:rPr>
      </w:pPr>
      <w:r w:rsidRPr="00227653">
        <w:rPr>
          <w:sz w:val="24"/>
          <w:szCs w:val="24"/>
        </w:rPr>
        <w:t xml:space="preserve">Nr. </w:t>
      </w:r>
      <w:r>
        <w:rPr>
          <w:sz w:val="24"/>
          <w:szCs w:val="24"/>
        </w:rPr>
        <w:t>4383</w:t>
      </w:r>
      <w:r w:rsidRPr="00227653">
        <w:rPr>
          <w:sz w:val="24"/>
          <w:szCs w:val="24"/>
        </w:rPr>
        <w:tab/>
        <w:t>Brief van de vaste commissie voor Onderwijs, Cultuur en Wetenschap</w:t>
      </w:r>
    </w:p>
    <w:p w:rsidR="00227653" w:rsidRDefault="00227653" w14:paraId="4B1B27E5" w14:textId="77777777">
      <w:pPr>
        <w:rPr>
          <w:sz w:val="24"/>
          <w:szCs w:val="24"/>
        </w:rPr>
      </w:pPr>
    </w:p>
    <w:p w:rsidRPr="00227653" w:rsidR="00227653" w:rsidRDefault="00227653" w14:paraId="4B14D470" w14:textId="61E28BD4">
      <w:pPr>
        <w:rPr>
          <w:sz w:val="24"/>
          <w:szCs w:val="24"/>
        </w:rPr>
      </w:pPr>
      <w:r w:rsidRPr="00227653">
        <w:rPr>
          <w:sz w:val="24"/>
          <w:szCs w:val="24"/>
        </w:rPr>
        <w:t>Aan de Voorzitter van de Tweede Kamer der Staten-Generaal</w:t>
      </w:r>
    </w:p>
    <w:p w:rsidRPr="00227653" w:rsidR="00227653" w:rsidRDefault="00227653" w14:paraId="45CB0D7D" w14:textId="2809F4A7">
      <w:pPr>
        <w:rPr>
          <w:sz w:val="24"/>
          <w:szCs w:val="24"/>
        </w:rPr>
      </w:pPr>
      <w:r w:rsidRPr="00227653">
        <w:rPr>
          <w:sz w:val="24"/>
          <w:szCs w:val="24"/>
        </w:rPr>
        <w:t>Den Haag, 18 juni 2026</w:t>
      </w: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227653" w:rsidR="00227653" w:rsidTr="00AC30DA" w14:paraId="21FD30C3" w14:textId="77777777">
        <w:tc>
          <w:tcPr>
            <w:tcW w:w="9648" w:type="dxa"/>
          </w:tcPr>
          <w:p w:rsidRPr="00227653" w:rsidR="00227653" w:rsidP="00AC30DA" w:rsidRDefault="00227653" w14:paraId="5F734C9A" w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227653" w:rsidP="00AC30DA" w:rsidRDefault="00227653" w14:paraId="792D8209" w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Pr="00227653" w:rsidR="00227653" w:rsidP="00AC30DA" w:rsidRDefault="00227653" w14:paraId="7EC619CB" w14:textId="1A6D9659">
            <w:pPr>
              <w:rPr>
                <w:rFonts w:asciiTheme="minorHAnsi" w:hAnsiTheme="minorHAnsi"/>
                <w:sz w:val="24"/>
                <w:szCs w:val="24"/>
              </w:rPr>
            </w:pPr>
            <w:r w:rsidRPr="00227653">
              <w:rPr>
                <w:rFonts w:asciiTheme="minorHAnsi" w:hAnsiTheme="minorHAnsi"/>
                <w:sz w:val="24"/>
                <w:szCs w:val="24"/>
              </w:rPr>
              <w:t xml:space="preserve">De vaste commissie voor Onderwijs, Cultuur en Wetenschap heeft in haar procedurevergadering van 18 juni 2026 gesproken over het tussentijds verslag van het </w:t>
            </w:r>
            <w:proofErr w:type="spellStart"/>
            <w:r w:rsidRPr="00227653">
              <w:rPr>
                <w:rFonts w:asciiTheme="minorHAnsi" w:hAnsiTheme="minorHAnsi"/>
                <w:sz w:val="24"/>
                <w:szCs w:val="24"/>
              </w:rPr>
              <w:t>rapporteurschap</w:t>
            </w:r>
            <w:proofErr w:type="spellEnd"/>
            <w:r w:rsidRPr="00227653">
              <w:rPr>
                <w:rFonts w:asciiTheme="minorHAnsi" w:hAnsiTheme="minorHAnsi"/>
                <w:sz w:val="24"/>
                <w:szCs w:val="24"/>
              </w:rPr>
              <w:t xml:space="preserve"> over Horizon Europe. Het </w:t>
            </w:r>
            <w:proofErr w:type="spellStart"/>
            <w:r w:rsidRPr="00227653">
              <w:rPr>
                <w:rFonts w:asciiTheme="minorHAnsi" w:hAnsiTheme="minorHAnsi"/>
                <w:sz w:val="24"/>
                <w:szCs w:val="24"/>
              </w:rPr>
              <w:t>rapporteurschap</w:t>
            </w:r>
            <w:proofErr w:type="spellEnd"/>
            <w:r w:rsidRPr="00227653">
              <w:rPr>
                <w:rFonts w:asciiTheme="minorHAnsi" w:hAnsiTheme="minorHAnsi"/>
                <w:sz w:val="24"/>
                <w:szCs w:val="24"/>
              </w:rPr>
              <w:t xml:space="preserve"> richt zich primair op het voorstel voor Horizon Europe. Daarnaast besteedt het </w:t>
            </w:r>
            <w:proofErr w:type="spellStart"/>
            <w:r w:rsidRPr="00227653">
              <w:rPr>
                <w:rFonts w:asciiTheme="minorHAnsi" w:hAnsiTheme="minorHAnsi"/>
                <w:sz w:val="24"/>
                <w:szCs w:val="24"/>
              </w:rPr>
              <w:t>rapporteurschap</w:t>
            </w:r>
            <w:proofErr w:type="spellEnd"/>
            <w:r w:rsidRPr="00227653">
              <w:rPr>
                <w:rFonts w:asciiTheme="minorHAnsi" w:hAnsiTheme="minorHAnsi"/>
                <w:sz w:val="24"/>
                <w:szCs w:val="24"/>
              </w:rPr>
              <w:t xml:space="preserve"> aandacht aan het voorgenomen voorstel voor een Europese onderzoeksruimtewet.</w:t>
            </w:r>
          </w:p>
          <w:p w:rsidRPr="00227653" w:rsidR="00227653" w:rsidP="00AC30DA" w:rsidRDefault="00227653" w14:paraId="10D88A64" w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Pr="00227653" w:rsidR="00227653" w:rsidP="00AC30DA" w:rsidRDefault="00227653" w14:paraId="5E41EBBA" w14:textId="77777777">
            <w:pPr>
              <w:rPr>
                <w:rFonts w:asciiTheme="minorHAnsi" w:hAnsiTheme="minorHAnsi"/>
                <w:sz w:val="24"/>
                <w:szCs w:val="24"/>
              </w:rPr>
            </w:pPr>
            <w:r w:rsidRPr="00227653">
              <w:rPr>
                <w:rFonts w:asciiTheme="minorHAnsi" w:hAnsiTheme="minorHAnsi"/>
                <w:sz w:val="24"/>
                <w:szCs w:val="24"/>
              </w:rPr>
              <w:t>De commissie heeft besloten het tussentijds verslag openbaar te maken. Deze bied ik u hierbij aan.</w:t>
            </w:r>
          </w:p>
        </w:tc>
      </w:tr>
      <w:tr w:rsidRPr="00227653" w:rsidR="00227653" w:rsidTr="00AC30DA" w14:paraId="234DAAC8" w14:textId="77777777">
        <w:tc>
          <w:tcPr>
            <w:tcW w:w="9648" w:type="dxa"/>
          </w:tcPr>
          <w:p w:rsidRPr="00227653" w:rsidR="00227653" w:rsidP="00AC30DA" w:rsidRDefault="00227653" w14:paraId="09447BCA" w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Pr="00227653" w:rsidR="00227653" w:rsidTr="00AC30DA" w14:paraId="3898E658" w14:textId="77777777">
        <w:tc>
          <w:tcPr>
            <w:tcW w:w="9648" w:type="dxa"/>
          </w:tcPr>
          <w:p w:rsidRPr="00227653" w:rsidR="00227653" w:rsidP="00AC30DA" w:rsidRDefault="00227653" w14:paraId="759D8F8C" w14:textId="7777777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Pr="00227653" w:rsidR="00227653" w:rsidP="00227653" w:rsidRDefault="00227653" w14:paraId="5CC99ACE" w14:textId="77777777">
      <w:pPr>
        <w:tabs>
          <w:tab w:val="left" w:pos="2625"/>
        </w:tabs>
        <w:rPr>
          <w:rStyle w:val="Verwijzingopmerking"/>
          <w:sz w:val="24"/>
          <w:szCs w:val="24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227653" w:rsidR="00227653" w:rsidTr="00AC30DA" w14:paraId="47CE2723" w14:textId="77777777">
        <w:trPr>
          <w:trHeight w:val="1315"/>
        </w:trPr>
        <w:tc>
          <w:tcPr>
            <w:tcW w:w="9648" w:type="dxa"/>
          </w:tcPr>
          <w:p w:rsidRPr="00227653" w:rsidR="00227653" w:rsidP="00AC30DA" w:rsidRDefault="00227653" w14:paraId="3D44ACB3" w14:textId="2C1F6B6C">
            <w:pPr>
              <w:rPr>
                <w:rStyle w:val="Verwijzingopmerking"/>
                <w:rFonts w:asciiTheme="minorHAnsi" w:hAnsiTheme="minorHAnsi"/>
                <w:sz w:val="24"/>
                <w:szCs w:val="24"/>
              </w:rPr>
            </w:pPr>
            <w:r w:rsidRPr="00227653">
              <w:rPr>
                <w:rStyle w:val="Verwijzingopmerking"/>
                <w:rFonts w:asciiTheme="minorHAnsi" w:hAnsiTheme="minorHAnsi"/>
                <w:sz w:val="24"/>
                <w:szCs w:val="24"/>
              </w:rPr>
              <w:t>De voorzitter van de commissie,</w:t>
            </w:r>
          </w:p>
          <w:p w:rsidRPr="00227653" w:rsidR="00227653" w:rsidP="00AC30DA" w:rsidRDefault="00227653" w14:paraId="6CEA119C" w14:textId="28A9DED1">
            <w:pPr>
              <w:rPr>
                <w:rStyle w:val="Verwijzingopmerking"/>
                <w:rFonts w:asciiTheme="minorHAnsi" w:hAnsiTheme="minorHAnsi"/>
                <w:sz w:val="24"/>
                <w:szCs w:val="24"/>
              </w:rPr>
            </w:pPr>
            <w:proofErr w:type="spellStart"/>
            <w:r w:rsidRPr="00227653">
              <w:rPr>
                <w:rStyle w:val="Verwijzingopmerking"/>
                <w:rFonts w:asciiTheme="minorHAnsi" w:hAnsiTheme="minorHAnsi"/>
                <w:sz w:val="24"/>
                <w:szCs w:val="24"/>
              </w:rPr>
              <w:t>Koorevaar</w:t>
            </w:r>
            <w:proofErr w:type="spellEnd"/>
          </w:p>
          <w:p w:rsidRPr="00227653" w:rsidR="00227653" w:rsidP="00AC30DA" w:rsidRDefault="00227653" w14:paraId="0EA21D08" w14:textId="77777777">
            <w:pPr>
              <w:rPr>
                <w:rStyle w:val="Verwijzingopmerking"/>
                <w:rFonts w:asciiTheme="minorHAnsi" w:hAnsiTheme="minorHAnsi"/>
                <w:sz w:val="24"/>
                <w:szCs w:val="24"/>
              </w:rPr>
            </w:pPr>
          </w:p>
          <w:p w:rsidRPr="00227653" w:rsidR="00227653" w:rsidP="00AC30DA" w:rsidRDefault="00227653" w14:paraId="7C4072C0" w14:textId="34584D3C">
            <w:pPr>
              <w:rPr>
                <w:rStyle w:val="Verwijzingopmerking"/>
                <w:rFonts w:asciiTheme="minorHAnsi" w:hAnsiTheme="minorHAnsi"/>
                <w:sz w:val="24"/>
                <w:szCs w:val="24"/>
              </w:rPr>
            </w:pPr>
            <w:r w:rsidRPr="00227653">
              <w:rPr>
                <w:rStyle w:val="Verwijzingopmerking"/>
                <w:rFonts w:asciiTheme="minorHAnsi" w:hAnsiTheme="minorHAnsi"/>
                <w:sz w:val="24"/>
                <w:szCs w:val="24"/>
              </w:rPr>
              <w:t>De griffier van de vaste commissie,</w:t>
            </w:r>
          </w:p>
          <w:p w:rsidRPr="00227653" w:rsidR="00227653" w:rsidP="00AC30DA" w:rsidRDefault="00227653" w14:paraId="4F7F2E74" w14:textId="4511A27F">
            <w:pPr>
              <w:rPr>
                <w:rStyle w:val="Verwijzingopmerking"/>
                <w:rFonts w:asciiTheme="minorHAnsi" w:hAnsiTheme="minorHAnsi"/>
                <w:sz w:val="24"/>
                <w:szCs w:val="24"/>
              </w:rPr>
            </w:pPr>
            <w:r w:rsidRPr="00227653">
              <w:rPr>
                <w:rStyle w:val="Verwijzingopmerking"/>
                <w:rFonts w:asciiTheme="minorHAnsi" w:hAnsiTheme="minorHAnsi"/>
                <w:sz w:val="24"/>
                <w:szCs w:val="24"/>
              </w:rPr>
              <w:t>Verhoev</w:t>
            </w:r>
          </w:p>
          <w:p w:rsidRPr="00227653" w:rsidR="00227653" w:rsidP="00AC30DA" w:rsidRDefault="00227653" w14:paraId="0AB11DBA" w14:textId="0AC36409">
            <w:pPr>
              <w:rPr>
                <w:rStyle w:val="Verwijzingopmerking"/>
                <w:rFonts w:asciiTheme="minorHAnsi" w:hAnsiTheme="minorHAnsi"/>
                <w:sz w:val="24"/>
                <w:szCs w:val="24"/>
              </w:rPr>
            </w:pPr>
          </w:p>
        </w:tc>
      </w:tr>
    </w:tbl>
    <w:p w:rsidRPr="00227653" w:rsidR="00227653" w:rsidP="00227653" w:rsidRDefault="00227653" w14:paraId="4AC036E4" w14:textId="77777777">
      <w:pPr>
        <w:rPr>
          <w:rStyle w:val="Verwijzingopmerking"/>
          <w:sz w:val="24"/>
          <w:szCs w:val="24"/>
        </w:rPr>
      </w:pPr>
    </w:p>
    <w:p w:rsidRPr="00227653" w:rsidR="006F53E6" w:rsidRDefault="006F53E6" w14:paraId="4B06A61D" w14:textId="77777777">
      <w:pPr>
        <w:rPr>
          <w:sz w:val="24"/>
          <w:szCs w:val="24"/>
        </w:rPr>
      </w:pPr>
    </w:p>
    <w:sectPr w:rsidRPr="00227653" w:rsidR="006F53E6" w:rsidSect="000D69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50207" w14:textId="77777777" w:rsidR="00D928C5" w:rsidRDefault="00D928C5" w:rsidP="00227653">
      <w:pPr>
        <w:spacing w:after="0" w:line="240" w:lineRule="auto"/>
      </w:pPr>
      <w:r>
        <w:separator/>
      </w:r>
    </w:p>
  </w:endnote>
  <w:endnote w:type="continuationSeparator" w:id="0">
    <w:p w14:paraId="0AAF114C" w14:textId="77777777" w:rsidR="00D928C5" w:rsidRDefault="00D928C5" w:rsidP="0022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BA1E" w14:textId="77777777" w:rsidR="00227653" w:rsidRPr="00227653" w:rsidRDefault="00227653" w:rsidP="0022765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51E6" w14:textId="77777777" w:rsidR="00227653" w:rsidRPr="00227653" w:rsidRDefault="00227653" w:rsidP="0022765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95D44" w14:textId="77777777" w:rsidR="00227653" w:rsidRPr="00227653" w:rsidRDefault="00227653" w:rsidP="0022765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7605C" w14:textId="77777777" w:rsidR="00D928C5" w:rsidRDefault="00D928C5" w:rsidP="00227653">
      <w:pPr>
        <w:spacing w:after="0" w:line="240" w:lineRule="auto"/>
      </w:pPr>
      <w:r>
        <w:separator/>
      </w:r>
    </w:p>
  </w:footnote>
  <w:footnote w:type="continuationSeparator" w:id="0">
    <w:p w14:paraId="77100B6F" w14:textId="77777777" w:rsidR="00D928C5" w:rsidRDefault="00D928C5" w:rsidP="0022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2360" w14:textId="77777777" w:rsidR="00227653" w:rsidRPr="00227653" w:rsidRDefault="00227653" w:rsidP="0022765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7FDE" w14:textId="77777777" w:rsidR="00227653" w:rsidRPr="00227653" w:rsidRDefault="00227653" w:rsidP="0022765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3F953" w14:textId="77777777" w:rsidR="00227653" w:rsidRPr="00227653" w:rsidRDefault="00227653" w:rsidP="0022765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53"/>
    <w:rsid w:val="000D69F2"/>
    <w:rsid w:val="00227653"/>
    <w:rsid w:val="006F53E6"/>
    <w:rsid w:val="00776721"/>
    <w:rsid w:val="009754F3"/>
    <w:rsid w:val="00A83CA2"/>
    <w:rsid w:val="00CE43D0"/>
    <w:rsid w:val="00D928C5"/>
    <w:rsid w:val="00ED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3BBC"/>
  <w15:chartTrackingRefBased/>
  <w15:docId w15:val="{FA6BAE4C-C901-4952-A97D-7A277262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27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27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27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27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27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27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27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27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27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27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27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27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2765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2765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2765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2765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2765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2765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27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27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27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27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27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2765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2765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2765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27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2765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27653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semiHidden/>
    <w:rsid w:val="00227653"/>
    <w:rPr>
      <w:sz w:val="16"/>
      <w:szCs w:val="16"/>
    </w:rPr>
  </w:style>
  <w:style w:type="table" w:styleId="Tabelraster">
    <w:name w:val="Table Grid"/>
    <w:basedOn w:val="Standaardtabel"/>
    <w:rsid w:val="002276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rsid w:val="00227653"/>
    <w:pPr>
      <w:tabs>
        <w:tab w:val="center" w:pos="4536"/>
        <w:tab w:val="right" w:pos="9072"/>
      </w:tabs>
      <w:spacing w:after="0" w:line="276" w:lineRule="auto"/>
    </w:pPr>
    <w:rPr>
      <w:rFonts w:ascii="Arial" w:eastAsia="Times New Roman" w:hAnsi="Arial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227653"/>
    <w:rPr>
      <w:rFonts w:ascii="Arial" w:eastAsia="Times New Roman" w:hAnsi="Arial" w:cs="Times New Roman"/>
      <w:kern w:val="0"/>
      <w:sz w:val="18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227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7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2026-06-18T12:40:00.0000000Z</dcterms:created>
  <dcterms:modified xsi:type="dcterms:W3CDTF">2026-06-18T12:40:00.0000000Z</dcterms:modified>
  <version/>
  <category/>
</coreProperties>
</file>