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7F7C" w:rsidR="008A2D20" w:rsidP="00B76964" w:rsidRDefault="008A2D20" w14:paraId="768C480C" w14:textId="523EF795">
      <w:pPr>
        <w:pBdr>
          <w:bottom w:val="single" w:color="auto" w:sz="4" w:space="1"/>
        </w:pBdr>
        <w:tabs>
          <w:tab w:val="left" w:pos="1701"/>
          <w:tab w:val="left" w:pos="7938"/>
        </w:tabs>
        <w:rPr>
          <w:rFonts w:ascii="Trebuchet MS" w:hAnsi="Trebuchet MS"/>
          <w:bCs/>
          <w:sz w:val="22"/>
          <w:szCs w:val="22"/>
        </w:rPr>
      </w:pPr>
    </w:p>
    <w:p w:rsidR="00BD3CEC" w:rsidP="00BD3CEC" w:rsidRDefault="00BD3CEC" w14:paraId="37BD20CB" w14:textId="77777777">
      <w:pPr>
        <w:tabs>
          <w:tab w:val="left" w:pos="1701"/>
          <w:tab w:val="left" w:pos="7938"/>
        </w:tabs>
        <w:rPr>
          <w:rFonts w:ascii="Trebuchet MS" w:hAnsi="Trebuchet MS"/>
          <w:bCs/>
          <w:sz w:val="22"/>
          <w:szCs w:val="22"/>
        </w:rPr>
      </w:pPr>
    </w:p>
    <w:p w:rsidRPr="009F73DB" w:rsidR="006566DD" w:rsidP="00B07386" w:rsidRDefault="009F73DB" w14:paraId="61C02D62" w14:textId="7A8E0467">
      <w:pPr>
        <w:tabs>
          <w:tab w:val="left" w:pos="1701"/>
          <w:tab w:val="left" w:pos="7938"/>
        </w:tabs>
        <w:rPr>
          <w:rFonts w:asciiTheme="minorHAnsi" w:hAnsiTheme="minorHAnsi"/>
          <w:bCs/>
          <w:sz w:val="22"/>
          <w:szCs w:val="22"/>
        </w:rPr>
      </w:pPr>
      <w:r w:rsidRPr="009F73DB">
        <w:rPr>
          <w:rFonts w:asciiTheme="minorHAnsi" w:hAnsiTheme="minorHAnsi"/>
          <w:bCs/>
          <w:sz w:val="22"/>
          <w:szCs w:val="22"/>
        </w:rPr>
        <w:t xml:space="preserve">Nederland staat voor een grote, maar haalbare opgave om </w:t>
      </w:r>
      <w:r w:rsidR="001726EA">
        <w:rPr>
          <w:rFonts w:asciiTheme="minorHAnsi" w:hAnsiTheme="minorHAnsi"/>
          <w:bCs/>
          <w:sz w:val="22"/>
          <w:szCs w:val="22"/>
        </w:rPr>
        <w:t>de</w:t>
      </w:r>
      <w:r w:rsidRPr="009F73DB">
        <w:rPr>
          <w:rFonts w:asciiTheme="minorHAnsi" w:hAnsiTheme="minorHAnsi"/>
          <w:bCs/>
          <w:sz w:val="22"/>
          <w:szCs w:val="22"/>
        </w:rPr>
        <w:t xml:space="preserve"> energievoorziening te verduurzamen én tegelijkertijd </w:t>
      </w:r>
      <w:r w:rsidR="001726EA">
        <w:rPr>
          <w:rFonts w:asciiTheme="minorHAnsi" w:hAnsiTheme="minorHAnsi"/>
          <w:bCs/>
          <w:sz w:val="22"/>
          <w:szCs w:val="22"/>
        </w:rPr>
        <w:t>de</w:t>
      </w:r>
      <w:r w:rsidRPr="009F73DB">
        <w:rPr>
          <w:rFonts w:asciiTheme="minorHAnsi" w:hAnsiTheme="minorHAnsi"/>
          <w:bCs/>
          <w:sz w:val="22"/>
          <w:szCs w:val="22"/>
        </w:rPr>
        <w:t xml:space="preserve"> economische weerbaarheid te versterken. Groen gas biedt een direct inzetbare oplossing die naadloos past in onze bestaande infrastructuur en snel schaalbaar is. Met een slimme bijmengverplichting </w:t>
      </w:r>
      <w:r w:rsidR="00CD4F29">
        <w:rPr>
          <w:rFonts w:asciiTheme="minorHAnsi" w:hAnsiTheme="minorHAnsi"/>
          <w:bCs/>
          <w:sz w:val="22"/>
          <w:szCs w:val="22"/>
        </w:rPr>
        <w:t xml:space="preserve">(hierna: BMV) </w:t>
      </w:r>
      <w:r w:rsidRPr="009F73DB">
        <w:rPr>
          <w:rFonts w:asciiTheme="minorHAnsi" w:hAnsiTheme="minorHAnsi"/>
          <w:bCs/>
          <w:sz w:val="22"/>
          <w:szCs w:val="22"/>
        </w:rPr>
        <w:t>versnellen we niet alleen de reductie van broeikasgassen, maar stimuleren we ook innovatie en investeringen in eigen land. Bovendien verkleinen we onze afhankelijkheid van energie-import en versterken we onze energiezekerheid.</w:t>
      </w:r>
      <w:r w:rsidR="00331733">
        <w:rPr>
          <w:rFonts w:asciiTheme="minorHAnsi" w:hAnsiTheme="minorHAnsi"/>
          <w:bCs/>
          <w:sz w:val="22"/>
          <w:szCs w:val="22"/>
        </w:rPr>
        <w:t xml:space="preserve"> Daarbij is groen gas </w:t>
      </w:r>
      <w:r w:rsidR="00C01F29">
        <w:rPr>
          <w:rFonts w:asciiTheme="minorHAnsi" w:hAnsiTheme="minorHAnsi"/>
          <w:bCs/>
          <w:sz w:val="22"/>
          <w:szCs w:val="22"/>
        </w:rPr>
        <w:t>voor huishoudens</w:t>
      </w:r>
      <w:r w:rsidR="00331733">
        <w:rPr>
          <w:rFonts w:asciiTheme="minorHAnsi" w:hAnsiTheme="minorHAnsi"/>
          <w:bCs/>
          <w:sz w:val="22"/>
          <w:szCs w:val="22"/>
        </w:rPr>
        <w:t xml:space="preserve"> de meest </w:t>
      </w:r>
      <w:r w:rsidR="00CD4F29">
        <w:rPr>
          <w:rFonts w:asciiTheme="minorHAnsi" w:hAnsiTheme="minorHAnsi"/>
          <w:bCs/>
          <w:sz w:val="22"/>
          <w:szCs w:val="22"/>
        </w:rPr>
        <w:t>kosten</w:t>
      </w:r>
      <w:r w:rsidR="00C01F29">
        <w:rPr>
          <w:rFonts w:asciiTheme="minorHAnsi" w:hAnsiTheme="minorHAnsi"/>
          <w:bCs/>
          <w:sz w:val="22"/>
          <w:szCs w:val="22"/>
        </w:rPr>
        <w:t>efficiënte manier om te verduurzamen.</w:t>
      </w:r>
      <w:r w:rsidRPr="009F73DB">
        <w:rPr>
          <w:rFonts w:asciiTheme="minorHAnsi" w:hAnsiTheme="minorHAnsi"/>
          <w:bCs/>
          <w:sz w:val="22"/>
          <w:szCs w:val="22"/>
        </w:rPr>
        <w:t xml:space="preserve"> </w:t>
      </w:r>
      <w:r w:rsidR="0094510B">
        <w:rPr>
          <w:rFonts w:asciiTheme="minorHAnsi" w:hAnsiTheme="minorHAnsi"/>
          <w:bCs/>
          <w:sz w:val="22"/>
          <w:szCs w:val="22"/>
        </w:rPr>
        <w:t>Hoe eerder de bijmengverplichting van kracht wordt hoe beter.</w:t>
      </w:r>
    </w:p>
    <w:p w:rsidRPr="009F73DB" w:rsidR="009F73DB" w:rsidP="00B07386" w:rsidRDefault="009F73DB" w14:paraId="4C8CA906" w14:textId="77777777">
      <w:pPr>
        <w:tabs>
          <w:tab w:val="left" w:pos="1701"/>
          <w:tab w:val="left" w:pos="7938"/>
        </w:tabs>
        <w:rPr>
          <w:rFonts w:asciiTheme="minorHAnsi" w:hAnsiTheme="minorHAnsi"/>
          <w:b/>
          <w:sz w:val="22"/>
          <w:szCs w:val="22"/>
        </w:rPr>
      </w:pPr>
    </w:p>
    <w:p w:rsidRPr="009F73DB" w:rsidR="00230BFE" w:rsidP="005E1A2F" w:rsidRDefault="00CE0BFC" w14:paraId="516F8E25" w14:textId="54ACED63">
      <w:pPr>
        <w:tabs>
          <w:tab w:val="left" w:pos="1701"/>
          <w:tab w:val="left" w:pos="7938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Fijn dat het wachten op de </w:t>
      </w:r>
      <w:r w:rsidR="00CD4F29">
        <w:rPr>
          <w:rFonts w:asciiTheme="minorHAnsi" w:hAnsiTheme="minorHAnsi"/>
          <w:b/>
          <w:sz w:val="22"/>
          <w:szCs w:val="22"/>
        </w:rPr>
        <w:t>BMV</w:t>
      </w:r>
      <w:r w:rsidR="00CD4F29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voorbij is</w:t>
      </w:r>
      <w:r w:rsidR="00FF6A76">
        <w:rPr>
          <w:rFonts w:asciiTheme="minorHAnsi" w:hAnsiTheme="minorHAnsi"/>
          <w:b/>
          <w:sz w:val="22"/>
          <w:szCs w:val="22"/>
        </w:rPr>
        <w:t>…</w:t>
      </w:r>
    </w:p>
    <w:p w:rsidRPr="00EE0BBC" w:rsidR="00E424C9" w:rsidP="00EE0BBC" w:rsidRDefault="00451FC2" w14:paraId="79BD0F39" w14:textId="4898D8ED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>Ambi</w:t>
      </w:r>
      <w:r w:rsidR="000B161F">
        <w:rPr>
          <w:rFonts w:asciiTheme="minorHAnsi" w:hAnsiTheme="minorHAnsi"/>
          <w:bCs/>
          <w:i/>
          <w:iCs/>
        </w:rPr>
        <w:t>t</w:t>
      </w:r>
      <w:r>
        <w:rPr>
          <w:rFonts w:asciiTheme="minorHAnsi" w:hAnsiTheme="minorHAnsi"/>
          <w:bCs/>
          <w:i/>
          <w:iCs/>
        </w:rPr>
        <w:t xml:space="preserve">ie </w:t>
      </w:r>
      <w:r w:rsidRPr="00EE0BBC" w:rsidR="00E424C9">
        <w:rPr>
          <w:rFonts w:asciiTheme="minorHAnsi" w:hAnsiTheme="minorHAnsi"/>
          <w:bCs/>
          <w:i/>
          <w:iCs/>
        </w:rPr>
        <w:t>Klimaatakkoord</w:t>
      </w:r>
      <w:r>
        <w:rPr>
          <w:rFonts w:asciiTheme="minorHAnsi" w:hAnsiTheme="minorHAnsi"/>
          <w:bCs/>
          <w:i/>
          <w:iCs/>
        </w:rPr>
        <w:t xml:space="preserve"> 2019: </w:t>
      </w:r>
      <w:r w:rsidRPr="00EE0BBC" w:rsidR="00BC51E2">
        <w:rPr>
          <w:rFonts w:asciiTheme="minorHAnsi" w:hAnsiTheme="minorHAnsi"/>
          <w:bCs/>
          <w:i/>
          <w:iCs/>
        </w:rPr>
        <w:t>2 BCM</w:t>
      </w:r>
      <w:r w:rsidR="00FF3FEF">
        <w:rPr>
          <w:rStyle w:val="Voetnootmarkering"/>
          <w:rFonts w:asciiTheme="minorHAnsi" w:hAnsiTheme="minorHAnsi"/>
          <w:bCs/>
          <w:i/>
          <w:iCs/>
        </w:rPr>
        <w:footnoteReference w:id="1"/>
      </w:r>
      <w:r w:rsidRPr="00EE0BBC" w:rsidR="00BC51E2">
        <w:rPr>
          <w:rFonts w:asciiTheme="minorHAnsi" w:hAnsiTheme="minorHAnsi"/>
          <w:bCs/>
          <w:i/>
          <w:iCs/>
        </w:rPr>
        <w:t xml:space="preserve"> </w:t>
      </w:r>
      <w:r>
        <w:rPr>
          <w:rFonts w:asciiTheme="minorHAnsi" w:hAnsiTheme="minorHAnsi"/>
          <w:bCs/>
          <w:i/>
          <w:iCs/>
        </w:rPr>
        <w:t>groen gas</w:t>
      </w:r>
      <w:r w:rsidRPr="00EE0BBC" w:rsidR="00761570">
        <w:rPr>
          <w:rFonts w:asciiTheme="minorHAnsi" w:hAnsiTheme="minorHAnsi"/>
          <w:bCs/>
          <w:i/>
          <w:iCs/>
        </w:rPr>
        <w:t xml:space="preserve"> </w:t>
      </w:r>
      <w:r>
        <w:rPr>
          <w:rFonts w:asciiTheme="minorHAnsi" w:hAnsiTheme="minorHAnsi"/>
          <w:bCs/>
          <w:i/>
          <w:iCs/>
        </w:rPr>
        <w:t>produc</w:t>
      </w:r>
      <w:r w:rsidR="000B161F">
        <w:rPr>
          <w:rFonts w:asciiTheme="minorHAnsi" w:hAnsiTheme="minorHAnsi"/>
          <w:bCs/>
          <w:i/>
          <w:iCs/>
        </w:rPr>
        <w:t>tie</w:t>
      </w:r>
      <w:r w:rsidRPr="000B161F" w:rsidR="000B161F">
        <w:rPr>
          <w:rFonts w:asciiTheme="minorHAnsi" w:hAnsiTheme="minorHAnsi"/>
          <w:bCs/>
          <w:i/>
          <w:iCs/>
        </w:rPr>
        <w:t xml:space="preserve"> </w:t>
      </w:r>
      <w:r w:rsidRPr="00EE0BBC" w:rsidR="000B161F">
        <w:rPr>
          <w:rFonts w:asciiTheme="minorHAnsi" w:hAnsiTheme="minorHAnsi"/>
          <w:bCs/>
          <w:i/>
          <w:iCs/>
        </w:rPr>
        <w:t>in 2030</w:t>
      </w:r>
      <w:r w:rsidRPr="00EE0BBC" w:rsidR="00761570">
        <w:rPr>
          <w:rFonts w:asciiTheme="minorHAnsi" w:hAnsiTheme="minorHAnsi"/>
          <w:bCs/>
          <w:i/>
          <w:iCs/>
        </w:rPr>
        <w:t>.</w:t>
      </w:r>
    </w:p>
    <w:p w:rsidRPr="00EE0BBC" w:rsidR="005227F5" w:rsidP="00EE0BBC" w:rsidRDefault="005227F5" w14:paraId="22EEA851" w14:textId="2AC6E5C0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EE0BBC">
        <w:rPr>
          <w:rFonts w:asciiTheme="minorHAnsi" w:hAnsiTheme="minorHAnsi"/>
          <w:bCs/>
          <w:i/>
          <w:iCs/>
        </w:rPr>
        <w:t>Coalitieakkoord 2021-2025</w:t>
      </w:r>
      <w:r w:rsidRPr="00EE0BBC" w:rsidR="00F24A3E">
        <w:rPr>
          <w:rFonts w:asciiTheme="minorHAnsi" w:hAnsiTheme="minorHAnsi"/>
          <w:bCs/>
          <w:i/>
          <w:iCs/>
        </w:rPr>
        <w:t>: 1,6 BCM in de gebouwde omgeving</w:t>
      </w:r>
      <w:r w:rsidR="000B161F">
        <w:rPr>
          <w:rFonts w:asciiTheme="minorHAnsi" w:hAnsiTheme="minorHAnsi"/>
          <w:bCs/>
          <w:i/>
          <w:iCs/>
        </w:rPr>
        <w:t>.</w:t>
      </w:r>
    </w:p>
    <w:p w:rsidRPr="00EE0BBC" w:rsidR="00F24A3E" w:rsidP="00EE0BBC" w:rsidRDefault="00F24A3E" w14:paraId="6A625A04" w14:textId="2DCF412C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EE0BBC">
        <w:rPr>
          <w:rFonts w:asciiTheme="minorHAnsi" w:hAnsiTheme="minorHAnsi"/>
          <w:bCs/>
          <w:i/>
          <w:iCs/>
        </w:rPr>
        <w:t>2022:</w:t>
      </w:r>
      <w:r w:rsidRPr="00EE0BBC" w:rsidR="00B65D8B">
        <w:rPr>
          <w:rFonts w:asciiTheme="minorHAnsi" w:hAnsiTheme="minorHAnsi"/>
          <w:bCs/>
          <w:i/>
          <w:iCs/>
        </w:rPr>
        <w:t xml:space="preserve"> er komt een </w:t>
      </w:r>
      <w:proofErr w:type="spellStart"/>
      <w:r w:rsidRPr="00EE0BBC" w:rsidR="0074520D">
        <w:rPr>
          <w:rFonts w:asciiTheme="minorHAnsi" w:hAnsiTheme="minorHAnsi"/>
          <w:bCs/>
          <w:i/>
          <w:iCs/>
        </w:rPr>
        <w:t>volumegestuurde</w:t>
      </w:r>
      <w:proofErr w:type="spellEnd"/>
      <w:r w:rsidRPr="00EE0BBC" w:rsidR="0074520D">
        <w:rPr>
          <w:rFonts w:asciiTheme="minorHAnsi" w:hAnsiTheme="minorHAnsi"/>
          <w:bCs/>
          <w:i/>
          <w:iCs/>
        </w:rPr>
        <w:t xml:space="preserve"> </w:t>
      </w:r>
      <w:r w:rsidR="00CD4F29">
        <w:rPr>
          <w:rFonts w:asciiTheme="minorHAnsi" w:hAnsiTheme="minorHAnsi"/>
          <w:bCs/>
          <w:i/>
          <w:iCs/>
        </w:rPr>
        <w:t>BMV</w:t>
      </w:r>
      <w:r w:rsidRPr="00EE0BBC" w:rsidR="00CD4F29">
        <w:rPr>
          <w:rFonts w:asciiTheme="minorHAnsi" w:hAnsiTheme="minorHAnsi"/>
          <w:bCs/>
          <w:i/>
          <w:iCs/>
        </w:rPr>
        <w:t xml:space="preserve"> </w:t>
      </w:r>
      <w:r w:rsidRPr="00EE0BBC" w:rsidR="00B65D8B">
        <w:rPr>
          <w:rFonts w:asciiTheme="minorHAnsi" w:hAnsiTheme="minorHAnsi"/>
          <w:bCs/>
          <w:i/>
          <w:iCs/>
        </w:rPr>
        <w:t xml:space="preserve">van 1,6 BCM </w:t>
      </w:r>
      <w:r w:rsidRPr="00EE0BBC" w:rsidR="003E62A6">
        <w:rPr>
          <w:rFonts w:asciiTheme="minorHAnsi" w:hAnsiTheme="minorHAnsi"/>
          <w:bCs/>
          <w:i/>
          <w:iCs/>
        </w:rPr>
        <w:t>vanaf</w:t>
      </w:r>
      <w:r w:rsidRPr="00EE0BBC" w:rsidR="00B65D8B">
        <w:rPr>
          <w:rFonts w:asciiTheme="minorHAnsi" w:hAnsiTheme="minorHAnsi"/>
          <w:bCs/>
          <w:i/>
          <w:iCs/>
        </w:rPr>
        <w:t xml:space="preserve"> 01.01.2025</w:t>
      </w:r>
    </w:p>
    <w:p w:rsidRPr="00EE0BBC" w:rsidR="00B65D8B" w:rsidP="00EE0BBC" w:rsidRDefault="00B65D8B" w14:paraId="29E1B6B2" w14:textId="4BBDD142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EE0BBC">
        <w:rPr>
          <w:rFonts w:asciiTheme="minorHAnsi" w:hAnsiTheme="minorHAnsi"/>
          <w:bCs/>
          <w:i/>
          <w:iCs/>
        </w:rPr>
        <w:t xml:space="preserve">2024: </w:t>
      </w:r>
      <w:r w:rsidRPr="00EE0BBC" w:rsidR="0074520D">
        <w:rPr>
          <w:rFonts w:asciiTheme="minorHAnsi" w:hAnsiTheme="minorHAnsi"/>
          <w:bCs/>
          <w:i/>
          <w:iCs/>
        </w:rPr>
        <w:t xml:space="preserve">de </w:t>
      </w:r>
      <w:r w:rsidR="00CD4F29">
        <w:rPr>
          <w:rFonts w:asciiTheme="minorHAnsi" w:hAnsiTheme="minorHAnsi"/>
          <w:bCs/>
          <w:i/>
          <w:iCs/>
        </w:rPr>
        <w:t>BMV</w:t>
      </w:r>
      <w:r w:rsidRPr="00EE0BBC" w:rsidR="00CD4F29">
        <w:rPr>
          <w:rFonts w:asciiTheme="minorHAnsi" w:hAnsiTheme="minorHAnsi"/>
          <w:bCs/>
          <w:i/>
          <w:iCs/>
        </w:rPr>
        <w:t xml:space="preserve"> </w:t>
      </w:r>
      <w:r w:rsidRPr="00EE0BBC" w:rsidR="00A35DCB">
        <w:rPr>
          <w:rFonts w:asciiTheme="minorHAnsi" w:hAnsiTheme="minorHAnsi"/>
          <w:bCs/>
          <w:i/>
          <w:iCs/>
        </w:rPr>
        <w:t xml:space="preserve">wordt 1,1 BCM, </w:t>
      </w:r>
      <w:r w:rsidRPr="00EE0BBC" w:rsidR="0074520D">
        <w:rPr>
          <w:rFonts w:asciiTheme="minorHAnsi" w:hAnsiTheme="minorHAnsi"/>
          <w:bCs/>
          <w:i/>
          <w:iCs/>
        </w:rPr>
        <w:t>gaat op broeikasgasemissiereductie</w:t>
      </w:r>
      <w:r w:rsidR="00CC7751">
        <w:rPr>
          <w:rFonts w:asciiTheme="minorHAnsi" w:hAnsiTheme="minorHAnsi"/>
          <w:bCs/>
          <w:i/>
          <w:iCs/>
        </w:rPr>
        <w:t>.</w:t>
      </w:r>
      <w:r w:rsidRPr="00EE0BBC" w:rsidR="0074520D">
        <w:rPr>
          <w:rFonts w:asciiTheme="minorHAnsi" w:hAnsiTheme="minorHAnsi"/>
          <w:bCs/>
          <w:i/>
          <w:iCs/>
        </w:rPr>
        <w:t xml:space="preserve"> gestuurd worden </w:t>
      </w:r>
      <w:r w:rsidRPr="00EE0BBC" w:rsidR="00A35DCB">
        <w:rPr>
          <w:rFonts w:asciiTheme="minorHAnsi" w:hAnsiTheme="minorHAnsi"/>
          <w:bCs/>
          <w:i/>
          <w:iCs/>
        </w:rPr>
        <w:t xml:space="preserve">en gaat in </w:t>
      </w:r>
      <w:r w:rsidRPr="00EE0BBC" w:rsidR="00F14FC7">
        <w:rPr>
          <w:rFonts w:asciiTheme="minorHAnsi" w:hAnsiTheme="minorHAnsi"/>
          <w:bCs/>
          <w:i/>
          <w:iCs/>
        </w:rPr>
        <w:t>op 01.01.2026</w:t>
      </w:r>
    </w:p>
    <w:p w:rsidRPr="00EE0BBC" w:rsidR="00F14FC7" w:rsidP="00CD4F29" w:rsidRDefault="00F14FC7" w14:paraId="5DC28475" w14:textId="7456F96B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ind w:left="357" w:hanging="357"/>
        <w:rPr>
          <w:rFonts w:asciiTheme="minorHAnsi" w:hAnsiTheme="minorHAnsi"/>
          <w:bCs/>
          <w:i/>
          <w:iCs/>
        </w:rPr>
      </w:pPr>
      <w:r w:rsidRPr="00EE0BBC">
        <w:rPr>
          <w:rFonts w:asciiTheme="minorHAnsi" w:hAnsiTheme="minorHAnsi"/>
          <w:bCs/>
          <w:i/>
          <w:iCs/>
        </w:rPr>
        <w:t xml:space="preserve">2025: de </w:t>
      </w:r>
      <w:r w:rsidR="00CD4F29">
        <w:rPr>
          <w:rFonts w:asciiTheme="minorHAnsi" w:hAnsiTheme="minorHAnsi"/>
          <w:bCs/>
          <w:i/>
          <w:iCs/>
        </w:rPr>
        <w:t>BMV</w:t>
      </w:r>
      <w:r w:rsidRPr="00EE0BBC" w:rsidR="00CD4F29">
        <w:rPr>
          <w:rFonts w:asciiTheme="minorHAnsi" w:hAnsiTheme="minorHAnsi"/>
          <w:bCs/>
          <w:i/>
          <w:iCs/>
        </w:rPr>
        <w:t xml:space="preserve"> </w:t>
      </w:r>
      <w:r w:rsidRPr="00EE0BBC">
        <w:rPr>
          <w:rFonts w:asciiTheme="minorHAnsi" w:hAnsiTheme="minorHAnsi"/>
          <w:bCs/>
          <w:i/>
          <w:iCs/>
        </w:rPr>
        <w:t xml:space="preserve">wordt 0,8 BCM, </w:t>
      </w:r>
      <w:r w:rsidRPr="00EE0BBC" w:rsidR="002F23BA">
        <w:rPr>
          <w:rFonts w:asciiTheme="minorHAnsi" w:hAnsiTheme="minorHAnsi"/>
          <w:bCs/>
          <w:i/>
          <w:iCs/>
        </w:rPr>
        <w:t xml:space="preserve">buitenlands gas mag ook </w:t>
      </w:r>
      <w:r w:rsidRPr="00EE0BBC">
        <w:rPr>
          <w:rFonts w:asciiTheme="minorHAnsi" w:hAnsiTheme="minorHAnsi"/>
          <w:bCs/>
          <w:i/>
          <w:iCs/>
        </w:rPr>
        <w:t>en gaat in op 01.01.2027</w:t>
      </w:r>
    </w:p>
    <w:p w:rsidRPr="0038058A" w:rsidR="008D372A" w:rsidP="00CD4F29" w:rsidRDefault="001F7781" w14:paraId="787E9FEB" w14:textId="0F7A9B3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1701"/>
          <w:tab w:val="left" w:pos="7938"/>
        </w:tabs>
        <w:rPr>
          <w:rFonts w:asciiTheme="minorHAnsi" w:hAnsiTheme="minorHAnsi"/>
          <w:bCs/>
          <w:sz w:val="22"/>
          <w:szCs w:val="22"/>
        </w:rPr>
      </w:pPr>
      <w:r w:rsidRPr="0038058A">
        <w:rPr>
          <w:rFonts w:asciiTheme="minorHAnsi" w:hAnsiTheme="minorHAnsi"/>
          <w:bCs/>
          <w:sz w:val="22"/>
          <w:szCs w:val="22"/>
        </w:rPr>
        <w:t xml:space="preserve">Producenten plannen al jaren op de </w:t>
      </w:r>
      <w:r w:rsidR="00331733">
        <w:rPr>
          <w:rFonts w:asciiTheme="minorHAnsi" w:hAnsiTheme="minorHAnsi"/>
          <w:bCs/>
          <w:sz w:val="22"/>
          <w:szCs w:val="22"/>
        </w:rPr>
        <w:t xml:space="preserve">toegezegde </w:t>
      </w:r>
      <w:r w:rsidR="00CD4F29">
        <w:rPr>
          <w:rFonts w:asciiTheme="minorHAnsi" w:hAnsiTheme="minorHAnsi"/>
          <w:bCs/>
          <w:sz w:val="22"/>
          <w:szCs w:val="22"/>
        </w:rPr>
        <w:t>BMV</w:t>
      </w:r>
      <w:r w:rsidRPr="0038058A">
        <w:rPr>
          <w:rFonts w:asciiTheme="minorHAnsi" w:hAnsiTheme="minorHAnsi"/>
          <w:bCs/>
          <w:sz w:val="22"/>
          <w:szCs w:val="22"/>
        </w:rPr>
        <w:t xml:space="preserve">. </w:t>
      </w:r>
      <w:r w:rsidR="00331733">
        <w:rPr>
          <w:rFonts w:asciiTheme="minorHAnsi" w:hAnsiTheme="minorHAnsi"/>
          <w:bCs/>
          <w:sz w:val="22"/>
          <w:szCs w:val="22"/>
        </w:rPr>
        <w:t>Jaar na jaar</w:t>
      </w:r>
      <w:r w:rsidRPr="0038058A">
        <w:rPr>
          <w:rFonts w:asciiTheme="minorHAnsi" w:hAnsiTheme="minorHAnsi"/>
          <w:bCs/>
          <w:sz w:val="22"/>
          <w:szCs w:val="22"/>
        </w:rPr>
        <w:t xml:space="preserve"> uitstel en bijstellen </w:t>
      </w:r>
      <w:r w:rsidR="00331733">
        <w:rPr>
          <w:rFonts w:asciiTheme="minorHAnsi" w:hAnsiTheme="minorHAnsi"/>
          <w:bCs/>
          <w:sz w:val="22"/>
          <w:szCs w:val="22"/>
        </w:rPr>
        <w:t xml:space="preserve">van de ambitie </w:t>
      </w:r>
      <w:r w:rsidRPr="0038058A">
        <w:rPr>
          <w:rFonts w:asciiTheme="minorHAnsi" w:hAnsiTheme="minorHAnsi"/>
          <w:bCs/>
          <w:sz w:val="22"/>
          <w:szCs w:val="22"/>
        </w:rPr>
        <w:t xml:space="preserve">is funest voor </w:t>
      </w:r>
      <w:r w:rsidR="00CD4F29">
        <w:rPr>
          <w:rFonts w:asciiTheme="minorHAnsi" w:hAnsiTheme="minorHAnsi"/>
          <w:bCs/>
          <w:sz w:val="22"/>
          <w:szCs w:val="22"/>
        </w:rPr>
        <w:t>het</w:t>
      </w:r>
      <w:r w:rsidRPr="0038058A">
        <w:rPr>
          <w:rFonts w:asciiTheme="minorHAnsi" w:hAnsiTheme="minorHAnsi"/>
          <w:bCs/>
          <w:sz w:val="22"/>
          <w:szCs w:val="22"/>
        </w:rPr>
        <w:t xml:space="preserve"> investeringsklimaat.</w:t>
      </w:r>
      <w:r w:rsidR="00331733">
        <w:rPr>
          <w:rFonts w:asciiTheme="minorHAnsi" w:hAnsiTheme="minorHAnsi"/>
          <w:bCs/>
          <w:sz w:val="22"/>
          <w:szCs w:val="22"/>
        </w:rPr>
        <w:t xml:space="preserve"> Nu doorpakken!</w:t>
      </w:r>
    </w:p>
    <w:p w:rsidRPr="009F73DB" w:rsidR="00AE4433" w:rsidP="00B07386" w:rsidRDefault="00AE4433" w14:paraId="634A3FF2" w14:textId="77777777">
      <w:pPr>
        <w:tabs>
          <w:tab w:val="left" w:pos="1701"/>
          <w:tab w:val="left" w:pos="7938"/>
        </w:tabs>
        <w:rPr>
          <w:rFonts w:asciiTheme="minorHAnsi" w:hAnsiTheme="minorHAnsi"/>
          <w:b/>
          <w:sz w:val="22"/>
          <w:szCs w:val="22"/>
        </w:rPr>
      </w:pPr>
    </w:p>
    <w:p w:rsidRPr="000C6EF3" w:rsidR="000C6EF3" w:rsidP="005E1A2F" w:rsidRDefault="000C6EF3" w14:paraId="069BB984" w14:textId="3C714B6C">
      <w:pPr>
        <w:tabs>
          <w:tab w:val="left" w:pos="1701"/>
          <w:tab w:val="left" w:pos="7938"/>
        </w:tabs>
        <w:spacing w:before="120"/>
        <w:rPr>
          <w:rFonts w:asciiTheme="minorHAnsi" w:hAnsiTheme="minorHAnsi"/>
          <w:b/>
          <w:sz w:val="22"/>
          <w:szCs w:val="22"/>
        </w:rPr>
      </w:pPr>
      <w:r w:rsidRPr="000C6EF3">
        <w:rPr>
          <w:rFonts w:asciiTheme="minorHAnsi" w:hAnsiTheme="minorHAnsi"/>
          <w:b/>
          <w:sz w:val="22"/>
          <w:szCs w:val="22"/>
        </w:rPr>
        <w:t>Er is voldoende groen gas in Nederland</w:t>
      </w:r>
      <w:r w:rsidR="00FF5187">
        <w:rPr>
          <w:rFonts w:asciiTheme="minorHAnsi" w:hAnsiTheme="minorHAnsi"/>
          <w:b/>
          <w:sz w:val="22"/>
          <w:szCs w:val="22"/>
        </w:rPr>
        <w:t>…</w:t>
      </w:r>
    </w:p>
    <w:p w:rsidRPr="000C6EF3" w:rsidR="00DC38FB" w:rsidP="000C6EF3" w:rsidRDefault="00B92023" w14:paraId="734730ED" w14:textId="0BBB5993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 xml:space="preserve">Gerealiseerde </w:t>
      </w:r>
      <w:r w:rsidR="00016336">
        <w:rPr>
          <w:rFonts w:asciiTheme="minorHAnsi" w:hAnsiTheme="minorHAnsi"/>
          <w:bCs/>
          <w:i/>
          <w:iCs/>
        </w:rPr>
        <w:t>groen gas</w:t>
      </w:r>
      <w:r>
        <w:rPr>
          <w:rFonts w:asciiTheme="minorHAnsi" w:hAnsiTheme="minorHAnsi"/>
          <w:bCs/>
          <w:i/>
          <w:iCs/>
        </w:rPr>
        <w:t>p</w:t>
      </w:r>
      <w:r w:rsidR="00DC38FB">
        <w:rPr>
          <w:rFonts w:asciiTheme="minorHAnsi" w:hAnsiTheme="minorHAnsi"/>
          <w:bCs/>
          <w:i/>
          <w:iCs/>
        </w:rPr>
        <w:t xml:space="preserve">roductie in 2025: 0,34 BCM </w:t>
      </w:r>
    </w:p>
    <w:p w:rsidR="00B92023" w:rsidP="00B92023" w:rsidRDefault="00B92023" w14:paraId="797EE4AF" w14:textId="4F67D16C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0C6EF3">
        <w:rPr>
          <w:rFonts w:asciiTheme="minorHAnsi" w:hAnsiTheme="minorHAnsi"/>
          <w:bCs/>
          <w:i/>
          <w:iCs/>
        </w:rPr>
        <w:t xml:space="preserve">Geïnstalleerde </w:t>
      </w:r>
      <w:r>
        <w:rPr>
          <w:rFonts w:asciiTheme="minorHAnsi" w:hAnsiTheme="minorHAnsi"/>
          <w:bCs/>
          <w:i/>
          <w:iCs/>
        </w:rPr>
        <w:t xml:space="preserve">en vergunde </w:t>
      </w:r>
      <w:r w:rsidRPr="000C6EF3">
        <w:rPr>
          <w:rFonts w:asciiTheme="minorHAnsi" w:hAnsiTheme="minorHAnsi"/>
          <w:bCs/>
          <w:i/>
          <w:iCs/>
        </w:rPr>
        <w:t xml:space="preserve">capaciteit 2025: </w:t>
      </w:r>
      <w:r>
        <w:rPr>
          <w:rFonts w:asciiTheme="minorHAnsi" w:hAnsiTheme="minorHAnsi"/>
          <w:bCs/>
          <w:i/>
          <w:iCs/>
        </w:rPr>
        <w:t>0,45 BCM</w:t>
      </w:r>
      <w:r w:rsidR="00016336">
        <w:rPr>
          <w:rFonts w:asciiTheme="minorHAnsi" w:hAnsiTheme="minorHAnsi"/>
          <w:bCs/>
          <w:i/>
          <w:iCs/>
        </w:rPr>
        <w:t xml:space="preserve"> (</w:t>
      </w:r>
      <w:r w:rsidR="004339C9">
        <w:rPr>
          <w:rFonts w:asciiTheme="minorHAnsi" w:hAnsiTheme="minorHAnsi"/>
          <w:bCs/>
          <w:i/>
          <w:iCs/>
        </w:rPr>
        <w:t xml:space="preserve">dus </w:t>
      </w:r>
      <w:r w:rsidR="00AA23AF">
        <w:rPr>
          <w:rFonts w:asciiTheme="minorHAnsi" w:hAnsiTheme="minorHAnsi"/>
          <w:bCs/>
          <w:i/>
          <w:iCs/>
        </w:rPr>
        <w:t>geen vollast)</w:t>
      </w:r>
    </w:p>
    <w:p w:rsidRPr="00CD4F29" w:rsidR="00331733" w:rsidP="00CD4F29" w:rsidRDefault="00B07386" w14:paraId="5F83B027" w14:textId="73F69A3D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ind w:left="357" w:hanging="357"/>
        <w:rPr>
          <w:rFonts w:asciiTheme="minorHAnsi" w:hAnsiTheme="minorHAnsi"/>
          <w:bCs/>
          <w:i/>
          <w:iCs/>
        </w:rPr>
      </w:pPr>
      <w:r w:rsidRPr="000C6EF3">
        <w:rPr>
          <w:rFonts w:asciiTheme="minorHAnsi" w:hAnsiTheme="minorHAnsi"/>
          <w:bCs/>
          <w:i/>
          <w:iCs/>
        </w:rPr>
        <w:t xml:space="preserve">Groeit naar </w:t>
      </w:r>
      <w:r w:rsidR="00DC38FB">
        <w:rPr>
          <w:rFonts w:asciiTheme="minorHAnsi" w:hAnsiTheme="minorHAnsi"/>
          <w:bCs/>
          <w:i/>
          <w:iCs/>
        </w:rPr>
        <w:t>0,5 B</w:t>
      </w:r>
      <w:r w:rsidRPr="000C6EF3">
        <w:rPr>
          <w:rFonts w:asciiTheme="minorHAnsi" w:hAnsiTheme="minorHAnsi"/>
          <w:bCs/>
          <w:i/>
          <w:iCs/>
        </w:rPr>
        <w:t>CM in 2026</w:t>
      </w:r>
      <w:r w:rsidR="00BB01EF">
        <w:rPr>
          <w:rFonts w:asciiTheme="minorHAnsi" w:hAnsiTheme="minorHAnsi"/>
          <w:bCs/>
          <w:i/>
          <w:iCs/>
        </w:rPr>
        <w:t xml:space="preserve"> + 0,15 BCM dat gebruikt wordt </w:t>
      </w:r>
      <w:r w:rsidR="00B5778F">
        <w:rPr>
          <w:rFonts w:asciiTheme="minorHAnsi" w:hAnsiTheme="minorHAnsi"/>
          <w:bCs/>
          <w:i/>
          <w:iCs/>
        </w:rPr>
        <w:t>voor de productie van elektriciteit en warmte</w:t>
      </w:r>
      <w:r w:rsidR="00CD4F29">
        <w:rPr>
          <w:rFonts w:asciiTheme="minorHAnsi" w:hAnsiTheme="minorHAnsi"/>
          <w:bCs/>
          <w:i/>
          <w:iCs/>
        </w:rPr>
        <w:t>.</w:t>
      </w:r>
    </w:p>
    <w:p w:rsidRPr="00B5778F" w:rsidR="00B07386" w:rsidP="00CD4F29" w:rsidRDefault="006E091C" w14:paraId="7B4F97C1" w14:textId="3B6AAD5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1701"/>
          <w:tab w:val="left" w:pos="7938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Met de bestaande productiecapaciteit kan h</w:t>
      </w:r>
      <w:r w:rsidRPr="00B5778F" w:rsidR="00B07386">
        <w:rPr>
          <w:rFonts w:asciiTheme="minorHAnsi" w:hAnsiTheme="minorHAnsi"/>
          <w:bCs/>
          <w:sz w:val="22"/>
          <w:szCs w:val="22"/>
        </w:rPr>
        <w:t>et BMV</w:t>
      </w:r>
      <w:r w:rsidR="00C94917">
        <w:rPr>
          <w:rFonts w:asciiTheme="minorHAnsi" w:hAnsiTheme="minorHAnsi"/>
          <w:bCs/>
          <w:sz w:val="22"/>
          <w:szCs w:val="22"/>
        </w:rPr>
        <w:t>-</w:t>
      </w:r>
      <w:r w:rsidRPr="00B5778F" w:rsidR="00B07386">
        <w:rPr>
          <w:rFonts w:asciiTheme="minorHAnsi" w:hAnsiTheme="minorHAnsi"/>
          <w:bCs/>
          <w:sz w:val="22"/>
          <w:szCs w:val="22"/>
        </w:rPr>
        <w:t xml:space="preserve">doel in 2030 </w:t>
      </w:r>
      <w:r>
        <w:rPr>
          <w:rFonts w:asciiTheme="minorHAnsi" w:hAnsiTheme="minorHAnsi"/>
          <w:bCs/>
          <w:sz w:val="22"/>
          <w:szCs w:val="22"/>
        </w:rPr>
        <w:t>gehaald worden.</w:t>
      </w:r>
    </w:p>
    <w:p w:rsidRPr="009F73DB" w:rsidR="008D372A" w:rsidP="00B07386" w:rsidRDefault="008D372A" w14:paraId="584611B0" w14:textId="77777777">
      <w:pPr>
        <w:tabs>
          <w:tab w:val="left" w:pos="1701"/>
          <w:tab w:val="left" w:pos="7938"/>
        </w:tabs>
        <w:rPr>
          <w:rFonts w:asciiTheme="minorHAnsi" w:hAnsiTheme="minorHAnsi"/>
          <w:b/>
          <w:sz w:val="22"/>
          <w:szCs w:val="22"/>
        </w:rPr>
      </w:pPr>
    </w:p>
    <w:p w:rsidRPr="009F73DB" w:rsidR="00B07386" w:rsidP="005E1A2F" w:rsidRDefault="00BF382A" w14:paraId="377DBF99" w14:textId="26FAA085">
      <w:pPr>
        <w:tabs>
          <w:tab w:val="left" w:pos="1701"/>
          <w:tab w:val="left" w:pos="7938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Er staan voldoende projecten </w:t>
      </w:r>
      <w:r w:rsidR="006A31FF">
        <w:rPr>
          <w:rFonts w:asciiTheme="minorHAnsi" w:hAnsiTheme="minorHAnsi"/>
          <w:b/>
          <w:sz w:val="22"/>
          <w:szCs w:val="22"/>
        </w:rPr>
        <w:t>in de wachtrij</w:t>
      </w:r>
      <w:r>
        <w:rPr>
          <w:rFonts w:asciiTheme="minorHAnsi" w:hAnsiTheme="minorHAnsi"/>
          <w:b/>
          <w:sz w:val="22"/>
          <w:szCs w:val="22"/>
        </w:rPr>
        <w:t xml:space="preserve"> om 0,8 BCM extra groen gas te maken</w:t>
      </w:r>
      <w:r w:rsidR="006A31FF">
        <w:rPr>
          <w:rFonts w:asciiTheme="minorHAnsi" w:hAnsiTheme="minorHAnsi"/>
          <w:b/>
          <w:sz w:val="22"/>
          <w:szCs w:val="22"/>
        </w:rPr>
        <w:t>, oorzaken:</w:t>
      </w:r>
    </w:p>
    <w:p w:rsidR="006A31FF" w:rsidP="00E06BE7" w:rsidRDefault="006A31FF" w14:paraId="6474AF4C" w14:textId="1E5F9658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 xml:space="preserve">In afwachting van de </w:t>
      </w:r>
      <w:r w:rsidR="00CD4F29">
        <w:rPr>
          <w:rFonts w:asciiTheme="minorHAnsi" w:hAnsiTheme="minorHAnsi"/>
          <w:bCs/>
          <w:i/>
          <w:iCs/>
        </w:rPr>
        <w:t>BMV</w:t>
      </w:r>
    </w:p>
    <w:p w:rsidRPr="00E06BE7" w:rsidR="00B07386" w:rsidP="00E06BE7" w:rsidRDefault="00B07386" w14:paraId="6E2C2D6A" w14:textId="63162ACC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E06BE7">
        <w:rPr>
          <w:rFonts w:asciiTheme="minorHAnsi" w:hAnsiTheme="minorHAnsi"/>
          <w:bCs/>
          <w:i/>
          <w:iCs/>
        </w:rPr>
        <w:t>Netcongestie stroomnet, oplosbaar door kleine WKK in te zetten</w:t>
      </w:r>
    </w:p>
    <w:p w:rsidRPr="00E06BE7" w:rsidR="00B07386" w:rsidP="00E06BE7" w:rsidRDefault="00B07386" w14:paraId="2FD73DBC" w14:textId="77777777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E06BE7">
        <w:rPr>
          <w:rFonts w:asciiTheme="minorHAnsi" w:hAnsiTheme="minorHAnsi"/>
          <w:bCs/>
          <w:i/>
          <w:iCs/>
        </w:rPr>
        <w:t>Uitspraak RvS 18.12.2024, oplosbaar als EU vrijstelling verleent voor hernieuwbare energie projecten of projecten die stikstofemissiereductie opleveren</w:t>
      </w:r>
    </w:p>
    <w:p w:rsidR="008D372A" w:rsidP="00B36946" w:rsidRDefault="00B36946" w14:paraId="047C05F1" w14:textId="4395EF7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1701"/>
          <w:tab w:val="left" w:pos="7938"/>
        </w:tabs>
        <w:rPr>
          <w:rFonts w:asciiTheme="minorHAnsi" w:hAnsiTheme="minorHAnsi"/>
          <w:bCs/>
          <w:sz w:val="22"/>
          <w:szCs w:val="22"/>
        </w:rPr>
      </w:pPr>
      <w:r w:rsidRPr="00B36946">
        <w:rPr>
          <w:rFonts w:asciiTheme="minorHAnsi" w:hAnsiTheme="minorHAnsi"/>
          <w:bCs/>
          <w:sz w:val="22"/>
          <w:szCs w:val="22"/>
        </w:rPr>
        <w:t xml:space="preserve">Er is voldoende potentie om in 2035 1,4 BCM groen gas </w:t>
      </w:r>
      <w:r w:rsidR="009A3C7B">
        <w:rPr>
          <w:rFonts w:asciiTheme="minorHAnsi" w:hAnsiTheme="minorHAnsi"/>
          <w:bCs/>
          <w:sz w:val="22"/>
          <w:szCs w:val="22"/>
        </w:rPr>
        <w:t xml:space="preserve">in Nederland </w:t>
      </w:r>
      <w:r w:rsidRPr="00B36946">
        <w:rPr>
          <w:rFonts w:asciiTheme="minorHAnsi" w:hAnsiTheme="minorHAnsi"/>
          <w:bCs/>
          <w:sz w:val="22"/>
          <w:szCs w:val="22"/>
        </w:rPr>
        <w:t xml:space="preserve">te produceren. </w:t>
      </w:r>
      <w:r w:rsidR="00196601">
        <w:rPr>
          <w:rFonts w:asciiTheme="minorHAnsi" w:hAnsiTheme="minorHAnsi"/>
          <w:bCs/>
          <w:sz w:val="22"/>
          <w:szCs w:val="22"/>
        </w:rPr>
        <w:t>Suggestie: b</w:t>
      </w:r>
      <w:r w:rsidRPr="00B36946">
        <w:rPr>
          <w:rFonts w:asciiTheme="minorHAnsi" w:hAnsiTheme="minorHAnsi"/>
          <w:bCs/>
          <w:sz w:val="22"/>
          <w:szCs w:val="22"/>
        </w:rPr>
        <w:t>ij de evaluatie na 2 jaar nagaan of de ambitie omhoog kan</w:t>
      </w:r>
    </w:p>
    <w:p w:rsidRPr="009F73DB" w:rsidR="00B36946" w:rsidP="00B07386" w:rsidRDefault="00B36946" w14:paraId="4164689A" w14:textId="77777777">
      <w:pPr>
        <w:tabs>
          <w:tab w:val="left" w:pos="1701"/>
          <w:tab w:val="left" w:pos="7938"/>
        </w:tabs>
        <w:rPr>
          <w:rFonts w:asciiTheme="minorHAnsi" w:hAnsiTheme="minorHAnsi"/>
          <w:b/>
          <w:sz w:val="22"/>
          <w:szCs w:val="22"/>
        </w:rPr>
      </w:pPr>
    </w:p>
    <w:p w:rsidRPr="009F73DB" w:rsidR="00B07386" w:rsidP="005E1A2F" w:rsidRDefault="00B07386" w14:paraId="6F682372" w14:textId="13216DBF">
      <w:pPr>
        <w:tabs>
          <w:tab w:val="left" w:pos="1701"/>
          <w:tab w:val="left" w:pos="7938"/>
        </w:tabs>
        <w:spacing w:before="120"/>
        <w:rPr>
          <w:rFonts w:asciiTheme="minorHAnsi" w:hAnsiTheme="minorHAnsi"/>
          <w:b/>
          <w:sz w:val="22"/>
          <w:szCs w:val="22"/>
        </w:rPr>
      </w:pPr>
      <w:r w:rsidRPr="009F73DB">
        <w:rPr>
          <w:rFonts w:asciiTheme="minorHAnsi" w:hAnsiTheme="minorHAnsi"/>
          <w:b/>
          <w:sz w:val="22"/>
          <w:szCs w:val="22"/>
        </w:rPr>
        <w:t>Looptijd BMV tot 2035 is aan de korte kant</w:t>
      </w:r>
    </w:p>
    <w:p w:rsidRPr="006B24FB" w:rsidR="006B24FB" w:rsidP="006B24FB" w:rsidRDefault="009702F4" w14:paraId="3643F41B" w14:textId="77777777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6B24FB">
        <w:rPr>
          <w:rFonts w:asciiTheme="minorHAnsi" w:hAnsiTheme="minorHAnsi"/>
          <w:bCs/>
          <w:i/>
          <w:iCs/>
        </w:rPr>
        <w:t xml:space="preserve">Andere lidstaten </w:t>
      </w:r>
      <w:r w:rsidRPr="006B24FB" w:rsidR="004C7853">
        <w:rPr>
          <w:rFonts w:asciiTheme="minorHAnsi" w:hAnsiTheme="minorHAnsi"/>
          <w:bCs/>
          <w:i/>
          <w:iCs/>
        </w:rPr>
        <w:t xml:space="preserve">hebben stimuleringskaders met 15 tot 20 </w:t>
      </w:r>
      <w:r w:rsidRPr="006B24FB" w:rsidR="006B24FB">
        <w:rPr>
          <w:rFonts w:asciiTheme="minorHAnsi" w:hAnsiTheme="minorHAnsi"/>
          <w:bCs/>
          <w:i/>
          <w:iCs/>
        </w:rPr>
        <w:t>jaar investeringszekerheid.</w:t>
      </w:r>
    </w:p>
    <w:p w:rsidRPr="006B24FB" w:rsidR="00B07386" w:rsidP="006B24FB" w:rsidRDefault="00B07386" w14:paraId="0924B791" w14:textId="66C3D0A4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6B24FB">
        <w:rPr>
          <w:rFonts w:asciiTheme="minorHAnsi" w:hAnsiTheme="minorHAnsi"/>
          <w:bCs/>
          <w:i/>
          <w:iCs/>
        </w:rPr>
        <w:t>Projecten die niet gelijk in 2027 beginnen hebben een te korte terugverdienperiode</w:t>
      </w:r>
    </w:p>
    <w:p w:rsidRPr="0005679E" w:rsidR="008D372A" w:rsidP="0005679E" w:rsidRDefault="00CC7751" w14:paraId="0ADDD859" w14:textId="6A0FAE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1701"/>
          <w:tab w:val="left" w:pos="7938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De voorgestelde looptijd van de </w:t>
      </w:r>
      <w:r w:rsidR="00CD4F29">
        <w:rPr>
          <w:rFonts w:asciiTheme="minorHAnsi" w:hAnsiTheme="minorHAnsi"/>
          <w:bCs/>
          <w:sz w:val="22"/>
          <w:szCs w:val="22"/>
        </w:rPr>
        <w:t>BMV</w:t>
      </w:r>
      <w:r w:rsidR="00CD4F29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is </w:t>
      </w:r>
      <w:r w:rsidRPr="0005679E" w:rsidR="0005679E">
        <w:rPr>
          <w:rFonts w:asciiTheme="minorHAnsi" w:hAnsiTheme="minorHAnsi"/>
          <w:bCs/>
          <w:sz w:val="22"/>
          <w:szCs w:val="22"/>
        </w:rPr>
        <w:t xml:space="preserve">te kort voor echte groei en investeringszekerheid. </w:t>
      </w:r>
      <w:r>
        <w:rPr>
          <w:rFonts w:asciiTheme="minorHAnsi" w:hAnsiTheme="minorHAnsi"/>
          <w:bCs/>
          <w:sz w:val="22"/>
          <w:szCs w:val="22"/>
        </w:rPr>
        <w:t xml:space="preserve">Een </w:t>
      </w:r>
      <w:r w:rsidRPr="0005679E" w:rsidR="0005679E">
        <w:rPr>
          <w:rFonts w:asciiTheme="minorHAnsi" w:hAnsiTheme="minorHAnsi"/>
          <w:bCs/>
          <w:sz w:val="22"/>
          <w:szCs w:val="22"/>
        </w:rPr>
        <w:t>tijdspad/horizon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0F6B87">
        <w:rPr>
          <w:rFonts w:asciiTheme="minorHAnsi" w:hAnsiTheme="minorHAnsi"/>
          <w:bCs/>
          <w:sz w:val="22"/>
          <w:szCs w:val="22"/>
        </w:rPr>
        <w:t>tot bijvoorbeeld</w:t>
      </w:r>
      <w:r w:rsidRPr="0005679E" w:rsidR="0005679E">
        <w:rPr>
          <w:rFonts w:asciiTheme="minorHAnsi" w:hAnsiTheme="minorHAnsi"/>
          <w:bCs/>
          <w:sz w:val="22"/>
          <w:szCs w:val="22"/>
        </w:rPr>
        <w:t xml:space="preserve"> 2040</w:t>
      </w:r>
      <w:r w:rsidR="000F6B87">
        <w:rPr>
          <w:rFonts w:asciiTheme="minorHAnsi" w:hAnsiTheme="minorHAnsi"/>
          <w:bCs/>
          <w:sz w:val="22"/>
          <w:szCs w:val="22"/>
        </w:rPr>
        <w:t xml:space="preserve"> is effectiever.</w:t>
      </w:r>
    </w:p>
    <w:p w:rsidRPr="009F73DB" w:rsidR="00B07386" w:rsidP="00B07386" w:rsidRDefault="00C8239E" w14:paraId="60A2DF8F" w14:textId="3C1870C0">
      <w:pPr>
        <w:tabs>
          <w:tab w:val="left" w:pos="1701"/>
          <w:tab w:val="left" w:pos="7938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Groen gas wordt </w:t>
      </w:r>
      <w:r w:rsidR="00670F66">
        <w:rPr>
          <w:rFonts w:asciiTheme="minorHAnsi" w:hAnsiTheme="minorHAnsi"/>
          <w:b/>
          <w:sz w:val="22"/>
          <w:szCs w:val="22"/>
        </w:rPr>
        <w:t xml:space="preserve">o.a. </w:t>
      </w:r>
      <w:r>
        <w:rPr>
          <w:rFonts w:asciiTheme="minorHAnsi" w:hAnsiTheme="minorHAnsi"/>
          <w:b/>
          <w:sz w:val="22"/>
          <w:szCs w:val="22"/>
        </w:rPr>
        <w:t>gemaakt uit gft-afval, zuiveri</w:t>
      </w:r>
      <w:r w:rsidR="007C2959">
        <w:rPr>
          <w:rFonts w:asciiTheme="minorHAnsi" w:hAnsiTheme="minorHAnsi"/>
          <w:b/>
          <w:sz w:val="22"/>
          <w:szCs w:val="22"/>
        </w:rPr>
        <w:t>ngsslib, residuen uit de levensmiddelenindustrie</w:t>
      </w:r>
      <w:r w:rsidR="00134C4C">
        <w:rPr>
          <w:rFonts w:asciiTheme="minorHAnsi" w:hAnsiTheme="minorHAnsi"/>
          <w:b/>
          <w:sz w:val="22"/>
          <w:szCs w:val="22"/>
        </w:rPr>
        <w:t xml:space="preserve"> en mest</w:t>
      </w:r>
      <w:r w:rsidR="00670F66">
        <w:rPr>
          <w:rFonts w:asciiTheme="minorHAnsi" w:hAnsiTheme="minorHAnsi"/>
          <w:b/>
          <w:sz w:val="22"/>
          <w:szCs w:val="22"/>
        </w:rPr>
        <w:t xml:space="preserve">. </w:t>
      </w:r>
      <w:r w:rsidR="007C2959">
        <w:rPr>
          <w:rFonts w:asciiTheme="minorHAnsi" w:hAnsiTheme="minorHAnsi"/>
          <w:b/>
          <w:sz w:val="22"/>
          <w:szCs w:val="22"/>
        </w:rPr>
        <w:t xml:space="preserve"> </w:t>
      </w:r>
      <w:r w:rsidR="00134C4C">
        <w:rPr>
          <w:rFonts w:asciiTheme="minorHAnsi" w:hAnsiTheme="minorHAnsi"/>
          <w:b/>
          <w:sz w:val="22"/>
          <w:szCs w:val="22"/>
        </w:rPr>
        <w:t>De i</w:t>
      </w:r>
      <w:r w:rsidRPr="009F73DB" w:rsidR="00B07386">
        <w:rPr>
          <w:rFonts w:asciiTheme="minorHAnsi" w:hAnsiTheme="minorHAnsi"/>
          <w:b/>
          <w:sz w:val="22"/>
          <w:szCs w:val="22"/>
        </w:rPr>
        <w:t xml:space="preserve">nzet </w:t>
      </w:r>
      <w:r w:rsidR="00134C4C">
        <w:rPr>
          <w:rFonts w:asciiTheme="minorHAnsi" w:hAnsiTheme="minorHAnsi"/>
          <w:b/>
          <w:sz w:val="22"/>
          <w:szCs w:val="22"/>
        </w:rPr>
        <w:t xml:space="preserve">van </w:t>
      </w:r>
      <w:r w:rsidRPr="009F73DB" w:rsidR="00B07386">
        <w:rPr>
          <w:rFonts w:asciiTheme="minorHAnsi" w:hAnsiTheme="minorHAnsi"/>
          <w:b/>
          <w:sz w:val="22"/>
          <w:szCs w:val="22"/>
        </w:rPr>
        <w:t>mest</w:t>
      </w:r>
      <w:r w:rsidR="008F4E4F">
        <w:rPr>
          <w:rFonts w:asciiTheme="minorHAnsi" w:hAnsiTheme="minorHAnsi"/>
          <w:b/>
          <w:sz w:val="22"/>
          <w:szCs w:val="22"/>
        </w:rPr>
        <w:t xml:space="preserve"> is vaak onderwerp van discussie</w:t>
      </w:r>
      <w:r w:rsidR="00F6184E">
        <w:rPr>
          <w:rFonts w:asciiTheme="minorHAnsi" w:hAnsiTheme="minorHAnsi"/>
          <w:b/>
          <w:sz w:val="22"/>
          <w:szCs w:val="22"/>
        </w:rPr>
        <w:t>.</w:t>
      </w:r>
    </w:p>
    <w:p w:rsidRPr="00401B07" w:rsidR="00401B07" w:rsidP="00401B07" w:rsidRDefault="00196E66" w14:paraId="6F6B7D15" w14:textId="665E9AD3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 xml:space="preserve">Het gebruik van mest </w:t>
      </w:r>
      <w:r w:rsidR="00E75220">
        <w:rPr>
          <w:rFonts w:asciiTheme="minorHAnsi" w:hAnsiTheme="minorHAnsi"/>
          <w:bCs/>
          <w:i/>
          <w:iCs/>
        </w:rPr>
        <w:t>kan leiden</w:t>
      </w:r>
      <w:r w:rsidRPr="00401B07" w:rsidR="00401B07">
        <w:rPr>
          <w:rFonts w:asciiTheme="minorHAnsi" w:hAnsiTheme="minorHAnsi"/>
          <w:bCs/>
          <w:i/>
          <w:iCs/>
        </w:rPr>
        <w:t xml:space="preserve"> tot reductie van broeikasgassen en stikstof, productie van circulaire meststoffen, groen gas en resulteert in een beter stalklimaat</w:t>
      </w:r>
      <w:r w:rsidR="00E75220">
        <w:rPr>
          <w:rFonts w:asciiTheme="minorHAnsi" w:hAnsiTheme="minorHAnsi"/>
          <w:bCs/>
          <w:i/>
          <w:iCs/>
        </w:rPr>
        <w:t>.</w:t>
      </w:r>
    </w:p>
    <w:p w:rsidRPr="00401B07" w:rsidR="00401B07" w:rsidP="00401B07" w:rsidRDefault="00401B07" w14:paraId="09AA7AAE" w14:textId="56668504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401B07">
        <w:rPr>
          <w:rFonts w:asciiTheme="minorHAnsi" w:hAnsiTheme="minorHAnsi"/>
          <w:bCs/>
          <w:i/>
          <w:iCs/>
        </w:rPr>
        <w:t>Op dit moment wordt 5% van alle mest gebruikt in biogasinstallaties</w:t>
      </w:r>
      <w:r w:rsidR="00E75220">
        <w:rPr>
          <w:rFonts w:asciiTheme="minorHAnsi" w:hAnsiTheme="minorHAnsi"/>
          <w:bCs/>
          <w:i/>
          <w:iCs/>
        </w:rPr>
        <w:t>.</w:t>
      </w:r>
    </w:p>
    <w:p w:rsidR="008D372A" w:rsidP="00401B07" w:rsidRDefault="00401B07" w14:paraId="4A2A8D89" w14:textId="7027CD95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401B07">
        <w:rPr>
          <w:rFonts w:asciiTheme="minorHAnsi" w:hAnsiTheme="minorHAnsi"/>
          <w:bCs/>
          <w:i/>
          <w:iCs/>
        </w:rPr>
        <w:t>Ook na krimp is</w:t>
      </w:r>
      <w:r w:rsidR="00331733">
        <w:rPr>
          <w:rFonts w:asciiTheme="minorHAnsi" w:hAnsiTheme="minorHAnsi"/>
          <w:bCs/>
          <w:i/>
          <w:iCs/>
        </w:rPr>
        <w:t xml:space="preserve"> er voldoende mest om -in combinatie met andere organische reststromen- de BVM doelstelling te halen. Het is</w:t>
      </w:r>
      <w:r w:rsidRPr="00401B07">
        <w:rPr>
          <w:rFonts w:asciiTheme="minorHAnsi" w:hAnsiTheme="minorHAnsi"/>
          <w:bCs/>
          <w:i/>
          <w:iCs/>
        </w:rPr>
        <w:t xml:space="preserve"> verstandig om</w:t>
      </w:r>
      <w:r w:rsidR="00CD4F29">
        <w:rPr>
          <w:rFonts w:asciiTheme="minorHAnsi" w:hAnsiTheme="minorHAnsi"/>
          <w:bCs/>
          <w:i/>
          <w:iCs/>
        </w:rPr>
        <w:t xml:space="preserve"> </w:t>
      </w:r>
      <w:r w:rsidRPr="00401B07">
        <w:rPr>
          <w:rFonts w:asciiTheme="minorHAnsi" w:hAnsiTheme="minorHAnsi"/>
          <w:bCs/>
          <w:i/>
          <w:iCs/>
        </w:rPr>
        <w:t>mest emissiearm te verwerken</w:t>
      </w:r>
      <w:r w:rsidR="00E75220">
        <w:rPr>
          <w:rFonts w:asciiTheme="minorHAnsi" w:hAnsiTheme="minorHAnsi"/>
          <w:bCs/>
          <w:i/>
          <w:iCs/>
        </w:rPr>
        <w:t>.</w:t>
      </w:r>
    </w:p>
    <w:p w:rsidRPr="00C83B10" w:rsidR="00C83B10" w:rsidP="00C83B10" w:rsidRDefault="00C83B10" w14:paraId="18497092" w14:textId="571C608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1701"/>
          <w:tab w:val="left" w:pos="7938"/>
        </w:tabs>
        <w:rPr>
          <w:rFonts w:asciiTheme="minorHAnsi" w:hAnsiTheme="minorHAnsi"/>
          <w:bCs/>
          <w:sz w:val="22"/>
          <w:szCs w:val="22"/>
        </w:rPr>
      </w:pPr>
      <w:r w:rsidRPr="00C83B10">
        <w:rPr>
          <w:rFonts w:asciiTheme="minorHAnsi" w:hAnsiTheme="minorHAnsi"/>
          <w:bCs/>
          <w:sz w:val="22"/>
          <w:szCs w:val="22"/>
        </w:rPr>
        <w:t xml:space="preserve">Groen gas uit mest is geen alternatief voor krimp. Dankzij koppeling met fosfaatrechten en afroming bij overdracht is krimp </w:t>
      </w:r>
      <w:r w:rsidR="00EE378F">
        <w:rPr>
          <w:rFonts w:asciiTheme="minorHAnsi" w:hAnsiTheme="minorHAnsi"/>
          <w:bCs/>
          <w:sz w:val="22"/>
          <w:szCs w:val="22"/>
        </w:rPr>
        <w:t xml:space="preserve">in de veehouderij </w:t>
      </w:r>
      <w:r w:rsidRPr="00C83B10">
        <w:rPr>
          <w:rFonts w:asciiTheme="minorHAnsi" w:hAnsiTheme="minorHAnsi"/>
          <w:bCs/>
          <w:sz w:val="22"/>
          <w:szCs w:val="22"/>
        </w:rPr>
        <w:t>gewaarborgd</w:t>
      </w:r>
      <w:r>
        <w:rPr>
          <w:rFonts w:asciiTheme="minorHAnsi" w:hAnsiTheme="minorHAnsi"/>
          <w:bCs/>
          <w:sz w:val="22"/>
          <w:szCs w:val="22"/>
        </w:rPr>
        <w:t>.</w:t>
      </w:r>
    </w:p>
    <w:p w:rsidRPr="009F73DB" w:rsidR="00401B07" w:rsidP="00401B07" w:rsidRDefault="00401B07" w14:paraId="6F662D42" w14:textId="77777777">
      <w:pPr>
        <w:tabs>
          <w:tab w:val="left" w:pos="1701"/>
          <w:tab w:val="left" w:pos="7938"/>
        </w:tabs>
        <w:rPr>
          <w:rFonts w:asciiTheme="minorHAnsi" w:hAnsiTheme="minorHAnsi"/>
          <w:b/>
          <w:sz w:val="22"/>
          <w:szCs w:val="22"/>
        </w:rPr>
      </w:pPr>
    </w:p>
    <w:p w:rsidRPr="009F73DB" w:rsidR="00C42A08" w:rsidP="005E1A2F" w:rsidRDefault="00C42A08" w14:paraId="31607FC7" w14:textId="7BC1857A">
      <w:pPr>
        <w:tabs>
          <w:tab w:val="left" w:pos="1701"/>
          <w:tab w:val="left" w:pos="7938"/>
        </w:tabs>
        <w:spacing w:before="120"/>
        <w:rPr>
          <w:rFonts w:asciiTheme="minorHAnsi" w:hAnsiTheme="minorHAnsi"/>
          <w:b/>
          <w:sz w:val="22"/>
          <w:szCs w:val="22"/>
        </w:rPr>
      </w:pPr>
      <w:r w:rsidRPr="009F73DB">
        <w:rPr>
          <w:rFonts w:asciiTheme="minorHAnsi" w:hAnsiTheme="minorHAnsi"/>
          <w:b/>
          <w:sz w:val="22"/>
          <w:szCs w:val="22"/>
        </w:rPr>
        <w:t>Biogene CO</w:t>
      </w:r>
      <w:r w:rsidRPr="00EE378F">
        <w:rPr>
          <w:rFonts w:asciiTheme="minorHAnsi" w:hAnsiTheme="minorHAnsi"/>
          <w:b/>
          <w:sz w:val="22"/>
          <w:szCs w:val="22"/>
          <w:vertAlign w:val="subscript"/>
        </w:rPr>
        <w:t>2</w:t>
      </w:r>
    </w:p>
    <w:p w:rsidRPr="005A71FF" w:rsidR="00C42A08" w:rsidP="005A71FF" w:rsidRDefault="00C42A08" w14:paraId="3E55C862" w14:textId="5D469AB9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5A71FF">
        <w:rPr>
          <w:rFonts w:asciiTheme="minorHAnsi" w:hAnsiTheme="minorHAnsi"/>
          <w:bCs/>
          <w:i/>
          <w:iCs/>
        </w:rPr>
        <w:t>Bij de productie van iedere kuub groen gas, komt 1 kg. biogene CO</w:t>
      </w:r>
      <w:r w:rsidRPr="00EE378F">
        <w:rPr>
          <w:rFonts w:asciiTheme="minorHAnsi" w:hAnsiTheme="minorHAnsi"/>
          <w:bCs/>
          <w:i/>
          <w:iCs/>
          <w:vertAlign w:val="subscript"/>
        </w:rPr>
        <w:t>2</w:t>
      </w:r>
      <w:r w:rsidRPr="005A71FF">
        <w:rPr>
          <w:rFonts w:asciiTheme="minorHAnsi" w:hAnsiTheme="minorHAnsi"/>
          <w:bCs/>
          <w:i/>
          <w:iCs/>
        </w:rPr>
        <w:t xml:space="preserve"> </w:t>
      </w:r>
      <w:r w:rsidRPr="005A71FF" w:rsidR="005A6E56">
        <w:rPr>
          <w:rFonts w:asciiTheme="minorHAnsi" w:hAnsiTheme="minorHAnsi"/>
          <w:bCs/>
          <w:i/>
          <w:iCs/>
        </w:rPr>
        <w:t>van hoge kwaliteit (</w:t>
      </w:r>
      <w:proofErr w:type="spellStart"/>
      <w:r w:rsidRPr="005A71FF" w:rsidR="005A6E56">
        <w:rPr>
          <w:rFonts w:asciiTheme="minorHAnsi" w:hAnsiTheme="minorHAnsi"/>
          <w:bCs/>
          <w:i/>
          <w:iCs/>
        </w:rPr>
        <w:t>foodgrade</w:t>
      </w:r>
      <w:proofErr w:type="spellEnd"/>
      <w:r w:rsidRPr="005A71FF" w:rsidR="005A6E56">
        <w:rPr>
          <w:rFonts w:asciiTheme="minorHAnsi" w:hAnsiTheme="minorHAnsi"/>
          <w:bCs/>
          <w:i/>
          <w:iCs/>
        </w:rPr>
        <w:t xml:space="preserve">) </w:t>
      </w:r>
      <w:r w:rsidRPr="005A71FF">
        <w:rPr>
          <w:rFonts w:asciiTheme="minorHAnsi" w:hAnsiTheme="minorHAnsi"/>
          <w:bCs/>
          <w:i/>
          <w:iCs/>
        </w:rPr>
        <w:t>vrij</w:t>
      </w:r>
      <w:r w:rsidRPr="005A71FF" w:rsidR="005A6E56">
        <w:rPr>
          <w:rFonts w:asciiTheme="minorHAnsi" w:hAnsiTheme="minorHAnsi"/>
          <w:bCs/>
          <w:i/>
          <w:iCs/>
        </w:rPr>
        <w:t xml:space="preserve"> d</w:t>
      </w:r>
      <w:r w:rsidR="00331733">
        <w:rPr>
          <w:rFonts w:asciiTheme="minorHAnsi" w:hAnsiTheme="minorHAnsi"/>
          <w:bCs/>
          <w:i/>
          <w:iCs/>
        </w:rPr>
        <w:t>ie</w:t>
      </w:r>
      <w:r w:rsidRPr="005A71FF" w:rsidR="005A6E56">
        <w:rPr>
          <w:rFonts w:asciiTheme="minorHAnsi" w:hAnsiTheme="minorHAnsi"/>
          <w:bCs/>
          <w:i/>
          <w:iCs/>
        </w:rPr>
        <w:t xml:space="preserve"> gebruikt kan worden</w:t>
      </w:r>
      <w:r w:rsidR="000D25DD">
        <w:rPr>
          <w:rFonts w:asciiTheme="minorHAnsi" w:hAnsiTheme="minorHAnsi"/>
          <w:bCs/>
          <w:i/>
          <w:iCs/>
        </w:rPr>
        <w:t xml:space="preserve"> voor</w:t>
      </w:r>
      <w:r w:rsidRPr="005A71FF" w:rsidR="005A6E56">
        <w:rPr>
          <w:rFonts w:asciiTheme="minorHAnsi" w:hAnsiTheme="minorHAnsi"/>
          <w:bCs/>
          <w:i/>
          <w:iCs/>
        </w:rPr>
        <w:t xml:space="preserve"> </w:t>
      </w:r>
      <w:r w:rsidRPr="000D25DD" w:rsidR="000D25DD">
        <w:rPr>
          <w:rFonts w:asciiTheme="minorHAnsi" w:hAnsiTheme="minorHAnsi"/>
          <w:bCs/>
          <w:i/>
          <w:iCs/>
        </w:rPr>
        <w:t>koolstofverwijdering of voor de verduurzaming van de industrie (e.g. de glastuinbouw)</w:t>
      </w:r>
    </w:p>
    <w:p w:rsidRPr="009F73DB" w:rsidR="005A71FF" w:rsidP="00656650" w:rsidRDefault="00656650" w14:paraId="63A5FE50" w14:textId="2A2588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1701"/>
          <w:tab w:val="left" w:pos="7938"/>
        </w:tabs>
        <w:rPr>
          <w:rFonts w:asciiTheme="minorHAnsi" w:hAnsiTheme="minorHAnsi"/>
          <w:bCs/>
          <w:sz w:val="22"/>
          <w:szCs w:val="22"/>
        </w:rPr>
      </w:pPr>
      <w:r w:rsidRPr="00656650">
        <w:rPr>
          <w:rFonts w:asciiTheme="minorHAnsi" w:hAnsiTheme="minorHAnsi"/>
          <w:bCs/>
          <w:sz w:val="22"/>
          <w:szCs w:val="22"/>
        </w:rPr>
        <w:t xml:space="preserve">2 BCM groen gas levert 2 </w:t>
      </w:r>
      <w:proofErr w:type="spellStart"/>
      <w:r w:rsidRPr="00656650">
        <w:rPr>
          <w:rFonts w:asciiTheme="minorHAnsi" w:hAnsiTheme="minorHAnsi"/>
          <w:bCs/>
          <w:sz w:val="22"/>
          <w:szCs w:val="22"/>
        </w:rPr>
        <w:t>Mton</w:t>
      </w:r>
      <w:proofErr w:type="spellEnd"/>
      <w:r w:rsidRPr="00656650">
        <w:rPr>
          <w:rFonts w:asciiTheme="minorHAnsi" w:hAnsiTheme="minorHAnsi"/>
          <w:bCs/>
          <w:sz w:val="22"/>
          <w:szCs w:val="22"/>
        </w:rPr>
        <w:t xml:space="preserve"> groene CO</w:t>
      </w:r>
      <w:r w:rsidRPr="00C360A1">
        <w:rPr>
          <w:rFonts w:asciiTheme="minorHAnsi" w:hAnsiTheme="minorHAnsi"/>
          <w:bCs/>
          <w:sz w:val="22"/>
          <w:szCs w:val="22"/>
          <w:vertAlign w:val="subscript"/>
        </w:rPr>
        <w:t>2</w:t>
      </w:r>
      <w:r w:rsidR="00C360A1">
        <w:rPr>
          <w:rFonts w:asciiTheme="minorHAnsi" w:hAnsiTheme="minorHAnsi"/>
          <w:bCs/>
          <w:sz w:val="22"/>
          <w:szCs w:val="22"/>
        </w:rPr>
        <w:t xml:space="preserve"> op</w:t>
      </w:r>
      <w:r w:rsidRPr="00656650">
        <w:rPr>
          <w:rFonts w:asciiTheme="minorHAnsi" w:hAnsiTheme="minorHAnsi"/>
          <w:bCs/>
          <w:sz w:val="22"/>
          <w:szCs w:val="22"/>
        </w:rPr>
        <w:t>; voldoende om de gehele glastuinbouw te voorzien</w:t>
      </w:r>
      <w:r>
        <w:rPr>
          <w:rFonts w:asciiTheme="minorHAnsi" w:hAnsiTheme="minorHAnsi"/>
          <w:bCs/>
          <w:sz w:val="22"/>
          <w:szCs w:val="22"/>
        </w:rPr>
        <w:t>.</w:t>
      </w:r>
    </w:p>
    <w:p w:rsidRPr="009F73DB" w:rsidR="008D372A" w:rsidP="00EA0401" w:rsidRDefault="008D372A" w14:paraId="4199B673" w14:textId="77777777">
      <w:pPr>
        <w:tabs>
          <w:tab w:val="left" w:pos="1701"/>
          <w:tab w:val="left" w:pos="7938"/>
        </w:tabs>
        <w:rPr>
          <w:rFonts w:asciiTheme="minorHAnsi" w:hAnsiTheme="minorHAnsi"/>
          <w:b/>
          <w:sz w:val="22"/>
          <w:szCs w:val="22"/>
        </w:rPr>
      </w:pPr>
    </w:p>
    <w:p w:rsidRPr="009F73DB" w:rsidR="00EA0401" w:rsidP="005E1A2F" w:rsidRDefault="00D51579" w14:paraId="5CE28F10" w14:textId="5D84901E">
      <w:pPr>
        <w:tabs>
          <w:tab w:val="left" w:pos="1701"/>
          <w:tab w:val="left" w:pos="7938"/>
        </w:tabs>
        <w:spacing w:before="120"/>
        <w:rPr>
          <w:rFonts w:asciiTheme="minorHAnsi" w:hAnsiTheme="minorHAnsi"/>
          <w:b/>
          <w:sz w:val="22"/>
          <w:szCs w:val="22"/>
        </w:rPr>
      </w:pPr>
      <w:r w:rsidRPr="009F73DB">
        <w:rPr>
          <w:rFonts w:asciiTheme="minorHAnsi" w:hAnsiTheme="minorHAnsi"/>
          <w:b/>
          <w:sz w:val="22"/>
          <w:szCs w:val="22"/>
        </w:rPr>
        <w:t>Investeren in groen gas is investeren in de Nederlands economie</w:t>
      </w:r>
    </w:p>
    <w:p w:rsidRPr="00656650" w:rsidR="00656650" w:rsidP="00656650" w:rsidRDefault="00656650" w14:paraId="70FC5DA1" w14:textId="4C5D3DE5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656650">
        <w:rPr>
          <w:rFonts w:asciiTheme="minorHAnsi" w:hAnsiTheme="minorHAnsi"/>
          <w:bCs/>
          <w:i/>
          <w:iCs/>
        </w:rPr>
        <w:t>Toekomstige energie- en grondstoffen systeem heeft grote behoefte aan moleculen</w:t>
      </w:r>
      <w:r w:rsidR="00C94917">
        <w:rPr>
          <w:rFonts w:asciiTheme="minorHAnsi" w:hAnsiTheme="minorHAnsi"/>
          <w:bCs/>
          <w:i/>
          <w:iCs/>
        </w:rPr>
        <w:t xml:space="preserve"> voor industrie, </w:t>
      </w:r>
      <w:r w:rsidR="00B554FC">
        <w:rPr>
          <w:rFonts w:asciiTheme="minorHAnsi" w:hAnsiTheme="minorHAnsi"/>
          <w:bCs/>
          <w:i/>
          <w:iCs/>
        </w:rPr>
        <w:t>gebouwde omgeving en transport</w:t>
      </w:r>
      <w:r w:rsidRPr="00656650">
        <w:rPr>
          <w:rFonts w:asciiTheme="minorHAnsi" w:hAnsiTheme="minorHAnsi"/>
          <w:bCs/>
          <w:i/>
          <w:iCs/>
        </w:rPr>
        <w:t>. Met alleen elektronen redden we het niet.</w:t>
      </w:r>
    </w:p>
    <w:p w:rsidRPr="00656650" w:rsidR="00656650" w:rsidP="00656650" w:rsidRDefault="00656650" w14:paraId="1CA0E366" w14:textId="1FD5E76F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656650">
        <w:rPr>
          <w:rFonts w:asciiTheme="minorHAnsi" w:hAnsiTheme="minorHAnsi"/>
          <w:bCs/>
          <w:i/>
          <w:iCs/>
        </w:rPr>
        <w:t xml:space="preserve">Groen gas installaties worden gebouwd door Nederlandse bedrijven met Nederlandse technologie en ze gebruiken Nederlandse biogrondstoffen. </w:t>
      </w:r>
    </w:p>
    <w:p w:rsidR="00830329" w:rsidP="00656650" w:rsidRDefault="00656650" w14:paraId="46E76965" w14:textId="7E4BCD5E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656650">
        <w:rPr>
          <w:rFonts w:asciiTheme="minorHAnsi" w:hAnsiTheme="minorHAnsi"/>
          <w:bCs/>
          <w:i/>
          <w:iCs/>
        </w:rPr>
        <w:t>Groen gas bespaart ook op systeemkosten</w:t>
      </w:r>
      <w:r w:rsidR="005638AB">
        <w:rPr>
          <w:rFonts w:asciiTheme="minorHAnsi" w:hAnsiTheme="minorHAnsi"/>
          <w:bCs/>
          <w:i/>
          <w:iCs/>
        </w:rPr>
        <w:t xml:space="preserve"> en </w:t>
      </w:r>
      <w:r w:rsidRPr="00656650">
        <w:rPr>
          <w:rFonts w:asciiTheme="minorHAnsi" w:hAnsiTheme="minorHAnsi"/>
          <w:bCs/>
          <w:i/>
          <w:iCs/>
        </w:rPr>
        <w:t xml:space="preserve">congestiemanagement. </w:t>
      </w:r>
    </w:p>
    <w:p w:rsidRPr="00656650" w:rsidR="00843093" w:rsidP="00656650" w:rsidRDefault="00843093" w14:paraId="6DAF868C" w14:textId="3A0E8D82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 xml:space="preserve">Groen gas </w:t>
      </w:r>
      <w:r w:rsidR="00F52F16">
        <w:rPr>
          <w:rFonts w:asciiTheme="minorHAnsi" w:hAnsiTheme="minorHAnsi"/>
          <w:bCs/>
          <w:i/>
          <w:iCs/>
        </w:rPr>
        <w:t xml:space="preserve">is </w:t>
      </w:r>
      <w:r w:rsidR="00772244">
        <w:rPr>
          <w:rFonts w:asciiTheme="minorHAnsi" w:hAnsiTheme="minorHAnsi"/>
          <w:bCs/>
          <w:i/>
          <w:iCs/>
        </w:rPr>
        <w:t>voor een groot deel van de huishoudens de</w:t>
      </w:r>
      <w:r w:rsidR="00F52F16">
        <w:rPr>
          <w:rFonts w:asciiTheme="minorHAnsi" w:hAnsiTheme="minorHAnsi"/>
          <w:bCs/>
          <w:i/>
          <w:iCs/>
        </w:rPr>
        <w:t xml:space="preserve"> goedkoopste manier om te verduurzamen.</w:t>
      </w:r>
    </w:p>
    <w:p w:rsidRPr="00B554FC" w:rsidR="00656650" w:rsidP="00B554FC" w:rsidRDefault="00B554FC" w14:paraId="370B574A" w14:textId="3C38BF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1701"/>
          <w:tab w:val="left" w:pos="7938"/>
        </w:tabs>
        <w:rPr>
          <w:rFonts w:asciiTheme="minorHAnsi" w:hAnsiTheme="minorHAnsi"/>
          <w:bCs/>
          <w:sz w:val="22"/>
          <w:szCs w:val="22"/>
        </w:rPr>
      </w:pPr>
      <w:r w:rsidRPr="00B554FC">
        <w:rPr>
          <w:rFonts w:asciiTheme="minorHAnsi" w:hAnsiTheme="minorHAnsi"/>
          <w:bCs/>
          <w:sz w:val="22"/>
          <w:szCs w:val="22"/>
        </w:rPr>
        <w:t>Iedere euro die geïnvesteerd wordt in Nederlandse groen gasproductie komt ten goede van de Nederlandse economie. Common futures: iedere BCM groen gas bespaart € 1 miljard aan nationale jaarlijkse kosten.</w:t>
      </w:r>
    </w:p>
    <w:p w:rsidRPr="009F73DB" w:rsidR="00B554FC" w:rsidP="00B554FC" w:rsidRDefault="00B554FC" w14:paraId="05F49ECE" w14:textId="77777777">
      <w:pPr>
        <w:tabs>
          <w:tab w:val="left" w:pos="1701"/>
          <w:tab w:val="left" w:pos="7938"/>
        </w:tabs>
        <w:rPr>
          <w:rFonts w:asciiTheme="minorHAnsi" w:hAnsiTheme="minorHAnsi"/>
          <w:bCs/>
          <w:sz w:val="22"/>
          <w:szCs w:val="22"/>
        </w:rPr>
      </w:pPr>
    </w:p>
    <w:p w:rsidRPr="009F73DB" w:rsidR="00830329" w:rsidP="005E1A2F" w:rsidRDefault="00224AC0" w14:paraId="758B7FDA" w14:textId="266855E3">
      <w:pPr>
        <w:tabs>
          <w:tab w:val="left" w:pos="1701"/>
          <w:tab w:val="left" w:pos="7938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Groen gas draagt bij aan o</w:t>
      </w:r>
      <w:r w:rsidRPr="009F73DB" w:rsidR="00830329">
        <w:rPr>
          <w:rFonts w:asciiTheme="minorHAnsi" w:hAnsiTheme="minorHAnsi"/>
          <w:b/>
          <w:sz w:val="22"/>
          <w:szCs w:val="22"/>
        </w:rPr>
        <w:t>nafhankelijkheid</w:t>
      </w:r>
      <w:r>
        <w:rPr>
          <w:rFonts w:asciiTheme="minorHAnsi" w:hAnsiTheme="minorHAnsi"/>
          <w:b/>
          <w:sz w:val="22"/>
          <w:szCs w:val="22"/>
        </w:rPr>
        <w:t xml:space="preserve"> &amp; weerbaarheid</w:t>
      </w:r>
    </w:p>
    <w:p w:rsidRPr="0001371B" w:rsidR="0001371B" w:rsidP="0001371B" w:rsidRDefault="0001371B" w14:paraId="272B4772" w14:textId="0B304F9F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01371B">
        <w:rPr>
          <w:rFonts w:asciiTheme="minorHAnsi" w:hAnsiTheme="minorHAnsi"/>
          <w:bCs/>
          <w:i/>
          <w:iCs/>
        </w:rPr>
        <w:t>In 2025 gebruikte Nederland 9 miljard kubieke meter aardgas uit eigen bodem en importeerden we 20 miljard. Iedere BCM groen gas die we in Nederland maken vermindert de afhankelijkheid van import met 5%.</w:t>
      </w:r>
    </w:p>
    <w:p w:rsidR="00E54FB4" w:rsidP="0001371B" w:rsidRDefault="0001371B" w14:paraId="7242645C" w14:textId="4260BB01">
      <w:pPr>
        <w:pStyle w:val="Lijstalinea"/>
        <w:numPr>
          <w:ilvl w:val="0"/>
          <w:numId w:val="29"/>
        </w:numPr>
        <w:tabs>
          <w:tab w:val="left" w:pos="1701"/>
          <w:tab w:val="left" w:pos="7938"/>
        </w:tabs>
        <w:rPr>
          <w:rFonts w:asciiTheme="minorHAnsi" w:hAnsiTheme="minorHAnsi"/>
          <w:bCs/>
          <w:i/>
          <w:iCs/>
        </w:rPr>
      </w:pPr>
      <w:r w:rsidRPr="0001371B">
        <w:rPr>
          <w:rFonts w:asciiTheme="minorHAnsi" w:hAnsiTheme="minorHAnsi"/>
          <w:bCs/>
          <w:i/>
          <w:iCs/>
        </w:rPr>
        <w:t>Dankzij Europese RENURE wetgeving kan circulaire stikstofmeststof uit (vergiste) dierlijke mest herwonnen worden dat kunstmest vervangt. Daarmee worden we minder afhankelijk van de import van kunstmest.</w:t>
      </w:r>
    </w:p>
    <w:p w:rsidRPr="00BB5489" w:rsidR="00340F3E" w:rsidP="00BB5489" w:rsidRDefault="00340F3E" w14:paraId="5AA0F145" w14:textId="14282C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1701"/>
          <w:tab w:val="left" w:pos="7938"/>
        </w:tabs>
        <w:rPr>
          <w:rFonts w:asciiTheme="minorHAnsi" w:hAnsiTheme="minorHAnsi"/>
          <w:bCs/>
          <w:sz w:val="22"/>
          <w:szCs w:val="22"/>
        </w:rPr>
      </w:pPr>
      <w:r w:rsidRPr="00BB5489">
        <w:rPr>
          <w:rFonts w:asciiTheme="minorHAnsi" w:hAnsiTheme="minorHAnsi"/>
          <w:bCs/>
          <w:sz w:val="22"/>
          <w:szCs w:val="22"/>
        </w:rPr>
        <w:t xml:space="preserve">Iedere kuub </w:t>
      </w:r>
      <w:r w:rsidR="00FF3F4E">
        <w:rPr>
          <w:rFonts w:asciiTheme="minorHAnsi" w:hAnsiTheme="minorHAnsi"/>
          <w:bCs/>
          <w:sz w:val="22"/>
          <w:szCs w:val="22"/>
        </w:rPr>
        <w:t xml:space="preserve">fossiel gas dat vervangen wordt door </w:t>
      </w:r>
      <w:r w:rsidRPr="00BB5489">
        <w:rPr>
          <w:rFonts w:asciiTheme="minorHAnsi" w:hAnsiTheme="minorHAnsi"/>
          <w:bCs/>
          <w:sz w:val="22"/>
          <w:szCs w:val="22"/>
        </w:rPr>
        <w:t xml:space="preserve">groen gas maakt ons </w:t>
      </w:r>
      <w:r w:rsidRPr="00BB5489" w:rsidR="00BB5489">
        <w:rPr>
          <w:rFonts w:asciiTheme="minorHAnsi" w:hAnsiTheme="minorHAnsi"/>
          <w:bCs/>
          <w:sz w:val="22"/>
          <w:szCs w:val="22"/>
        </w:rPr>
        <w:t xml:space="preserve">weer </w:t>
      </w:r>
      <w:r w:rsidRPr="00BB5489">
        <w:rPr>
          <w:rFonts w:asciiTheme="minorHAnsi" w:hAnsiTheme="minorHAnsi"/>
          <w:bCs/>
          <w:sz w:val="22"/>
          <w:szCs w:val="22"/>
        </w:rPr>
        <w:t>een stukje onafhankelijker van het buitenland</w:t>
      </w:r>
      <w:r w:rsidRPr="00BB5489" w:rsidR="00BB5489">
        <w:rPr>
          <w:rFonts w:asciiTheme="minorHAnsi" w:hAnsiTheme="minorHAnsi"/>
          <w:bCs/>
          <w:sz w:val="22"/>
          <w:szCs w:val="22"/>
        </w:rPr>
        <w:t>.</w:t>
      </w:r>
    </w:p>
    <w:p w:rsidRPr="009F73DB" w:rsidR="00760424" w:rsidP="0001371B" w:rsidRDefault="00760424" w14:paraId="796C42FF" w14:textId="77777777">
      <w:pPr>
        <w:tabs>
          <w:tab w:val="left" w:pos="1701"/>
          <w:tab w:val="left" w:pos="7938"/>
        </w:tabs>
        <w:rPr>
          <w:rFonts w:asciiTheme="minorHAnsi" w:hAnsiTheme="minorHAnsi"/>
          <w:bCs/>
          <w:sz w:val="22"/>
          <w:szCs w:val="22"/>
        </w:rPr>
      </w:pPr>
    </w:p>
    <w:p w:rsidR="000975A3" w:rsidP="000975A3" w:rsidRDefault="000975A3" w14:paraId="3D6B8A29" w14:textId="77777777">
      <w:pPr>
        <w:tabs>
          <w:tab w:val="left" w:pos="1701"/>
          <w:tab w:val="left" w:pos="7938"/>
        </w:tabs>
        <w:ind w:left="709"/>
        <w:rPr>
          <w:rFonts w:ascii="Verdana" w:hAnsi="Verdana"/>
          <w:bCs/>
        </w:rPr>
      </w:pPr>
    </w:p>
    <w:p w:rsidRPr="001D467A" w:rsidR="002E4229" w:rsidP="00EA0401" w:rsidRDefault="00331733" w14:paraId="7A69F089" w14:textId="55458C63">
      <w:pPr>
        <w:tabs>
          <w:tab w:val="left" w:pos="1701"/>
          <w:tab w:val="left" w:pos="7938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Groen gas: voor een schoon en zeker energiesysteem </w:t>
      </w:r>
    </w:p>
    <w:sectPr w:rsidRPr="001D467A" w:rsidR="002E4229" w:rsidSect="00DE65AC">
      <w:headerReference w:type="default" r:id="rId11"/>
      <w:footerReference w:type="first" r:id="rId12"/>
      <w:pgSz w:w="11905" w:h="16837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3DAB" w14:textId="77777777" w:rsidR="007301F6" w:rsidRDefault="007301F6" w:rsidP="009B7B6F">
      <w:r>
        <w:separator/>
      </w:r>
    </w:p>
  </w:endnote>
  <w:endnote w:type="continuationSeparator" w:id="0">
    <w:p w14:paraId="0F1C5B5A" w14:textId="77777777" w:rsidR="007301F6" w:rsidRDefault="007301F6" w:rsidP="009B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C154" w14:textId="4AD54226" w:rsidR="009B7B6F" w:rsidRDefault="009B7B6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5776CE" wp14:editId="51A8C3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" name="Text Box 1" descr="Inter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4B7AD" w14:textId="0F473A59" w:rsidR="009B7B6F" w:rsidRPr="009B7B6F" w:rsidRDefault="009B7B6F" w:rsidP="009B7B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B7B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776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Intern/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844B7AD" w14:textId="0F473A59" w:rsidR="009B7B6F" w:rsidRPr="009B7B6F" w:rsidRDefault="009B7B6F" w:rsidP="009B7B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B7B6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F488" w14:textId="77777777" w:rsidR="007301F6" w:rsidRDefault="007301F6" w:rsidP="009B7B6F">
      <w:r>
        <w:separator/>
      </w:r>
    </w:p>
  </w:footnote>
  <w:footnote w:type="continuationSeparator" w:id="0">
    <w:p w14:paraId="776065DF" w14:textId="77777777" w:rsidR="007301F6" w:rsidRDefault="007301F6" w:rsidP="009B7B6F">
      <w:r>
        <w:continuationSeparator/>
      </w:r>
    </w:p>
  </w:footnote>
  <w:footnote w:id="1">
    <w:p w14:paraId="2D6624D5" w14:textId="04ABAE67" w:rsidR="00FF3FEF" w:rsidRPr="00FF3FEF" w:rsidRDefault="00FF3FEF">
      <w:pPr>
        <w:pStyle w:val="Voetnoottekst"/>
        <w:rPr>
          <w:rFonts w:asciiTheme="minorHAnsi" w:hAnsiTheme="minorHAnsi"/>
        </w:rPr>
      </w:pPr>
      <w:r w:rsidRPr="00FF3FEF">
        <w:rPr>
          <w:rStyle w:val="Voetnootmarkering"/>
          <w:rFonts w:asciiTheme="minorHAnsi" w:hAnsiTheme="minorHAnsi"/>
        </w:rPr>
        <w:footnoteRef/>
      </w:r>
      <w:r w:rsidRPr="00FF3FEF">
        <w:rPr>
          <w:rFonts w:asciiTheme="minorHAnsi" w:hAnsiTheme="minorHAnsi"/>
        </w:rPr>
        <w:t xml:space="preserve"> BCM: </w:t>
      </w:r>
      <w:proofErr w:type="spellStart"/>
      <w:r w:rsidRPr="00FF3FEF">
        <w:rPr>
          <w:rFonts w:asciiTheme="minorHAnsi" w:hAnsiTheme="minorHAnsi"/>
        </w:rPr>
        <w:t>Billion</w:t>
      </w:r>
      <w:proofErr w:type="spellEnd"/>
      <w:r w:rsidRPr="00FF3FEF">
        <w:rPr>
          <w:rFonts w:asciiTheme="minorHAnsi" w:hAnsiTheme="minorHAnsi"/>
        </w:rPr>
        <w:t xml:space="preserve"> </w:t>
      </w:r>
      <w:proofErr w:type="spellStart"/>
      <w:r w:rsidRPr="00FF3FEF">
        <w:rPr>
          <w:rFonts w:asciiTheme="minorHAnsi" w:hAnsiTheme="minorHAnsi"/>
        </w:rPr>
        <w:t>Cubic</w:t>
      </w:r>
      <w:proofErr w:type="spellEnd"/>
      <w:r w:rsidRPr="00FF3FEF">
        <w:rPr>
          <w:rFonts w:asciiTheme="minorHAnsi" w:hAnsiTheme="minorHAnsi"/>
        </w:rPr>
        <w:t xml:space="preserve"> Meter</w:t>
      </w:r>
      <w:r>
        <w:rPr>
          <w:rFonts w:asciiTheme="minorHAnsi" w:hAnsiTheme="minorHAnsi"/>
        </w:rPr>
        <w:t xml:space="preserve"> oftewel een miljard kubieke meter groen gas. </w:t>
      </w:r>
      <w:r w:rsidR="008D3297">
        <w:rPr>
          <w:rFonts w:asciiTheme="minorHAnsi" w:hAnsiTheme="minorHAnsi"/>
        </w:rPr>
        <w:t>Voldoende om een miljoen huishoudens met CV ketel</w:t>
      </w:r>
      <w:r w:rsidR="008D51A9">
        <w:rPr>
          <w:rFonts w:asciiTheme="minorHAnsi" w:hAnsiTheme="minorHAnsi"/>
        </w:rPr>
        <w:t xml:space="preserve"> (of 2 miljoen met een hybride warmtepomp) te verduurzamen.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24A3" w14:textId="3B3FCA68" w:rsidR="00A802EC" w:rsidRPr="006272BA" w:rsidRDefault="00A802EC" w:rsidP="00E87963">
    <w:pPr>
      <w:pStyle w:val="Koptekst"/>
      <w:spacing w:line="276" w:lineRule="auto"/>
      <w:rPr>
        <w:rFonts w:asciiTheme="minorHAnsi" w:hAnsiTheme="minorHAnsi"/>
        <w:b/>
        <w:bCs/>
        <w:sz w:val="28"/>
        <w:szCs w:val="28"/>
      </w:rPr>
    </w:pPr>
    <w:r w:rsidRPr="006272BA">
      <w:rPr>
        <w:rFonts w:asciiTheme="minorHAnsi" w:hAnsiTheme="minorHAnsi"/>
        <w:b/>
        <w:bCs/>
        <w:noProof/>
        <w:sz w:val="28"/>
        <w:szCs w:val="28"/>
      </w:rPr>
      <w:drawing>
        <wp:anchor distT="0" distB="0" distL="114300" distR="114300" simplePos="0" relativeHeight="251658243" behindDoc="0" locked="0" layoutInCell="1" allowOverlap="1" wp14:anchorId="724D3A44" wp14:editId="183B6CE6">
          <wp:simplePos x="0" y="0"/>
          <wp:positionH relativeFrom="page">
            <wp:posOffset>5422265</wp:posOffset>
          </wp:positionH>
          <wp:positionV relativeFrom="margin">
            <wp:posOffset>-773430</wp:posOffset>
          </wp:positionV>
          <wp:extent cx="2073600" cy="864000"/>
          <wp:effectExtent l="0" t="0" r="3175" b="0"/>
          <wp:wrapSquare wrapText="bothSides"/>
          <wp:docPr id="52865078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600" cy="86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6272BA">
      <w:rPr>
        <w:rFonts w:asciiTheme="minorHAnsi" w:hAnsiTheme="minorHAnsi"/>
        <w:b/>
        <w:bCs/>
        <w:sz w:val="28"/>
        <w:szCs w:val="28"/>
      </w:rPr>
      <w:t>Position</w:t>
    </w:r>
    <w:proofErr w:type="spellEnd"/>
    <w:r w:rsidRPr="006272BA">
      <w:rPr>
        <w:rFonts w:asciiTheme="minorHAnsi" w:hAnsiTheme="minorHAnsi"/>
        <w:b/>
        <w:bCs/>
        <w:sz w:val="28"/>
        <w:szCs w:val="28"/>
      </w:rPr>
      <w:t xml:space="preserve"> paper rondetafelgesprek</w:t>
    </w:r>
  </w:p>
  <w:p w14:paraId="17B3353B" w14:textId="3F32922A" w:rsidR="00056119" w:rsidRPr="006272BA" w:rsidRDefault="00A802EC" w:rsidP="00E87963">
    <w:pPr>
      <w:pStyle w:val="Koptekst"/>
      <w:spacing w:line="276" w:lineRule="auto"/>
      <w:rPr>
        <w:rFonts w:asciiTheme="minorHAnsi" w:hAnsiTheme="minorHAnsi"/>
        <w:sz w:val="22"/>
        <w:szCs w:val="22"/>
      </w:rPr>
    </w:pPr>
    <w:r w:rsidRPr="006272BA">
      <w:rPr>
        <w:rFonts w:asciiTheme="minorHAnsi" w:hAnsiTheme="minorHAnsi"/>
        <w:sz w:val="28"/>
        <w:szCs w:val="28"/>
      </w:rPr>
      <w:t>Blok 2: productiepotentieel en vergunningverlening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Kop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Kop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Kop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83E21"/>
    <w:multiLevelType w:val="hybridMultilevel"/>
    <w:tmpl w:val="504A75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E73F7"/>
    <w:multiLevelType w:val="hybridMultilevel"/>
    <w:tmpl w:val="9C1ED2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427B4"/>
    <w:multiLevelType w:val="hybridMultilevel"/>
    <w:tmpl w:val="07824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548C"/>
    <w:multiLevelType w:val="hybridMultilevel"/>
    <w:tmpl w:val="AF34DCE2"/>
    <w:lvl w:ilvl="0" w:tplc="4DE0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31A3"/>
    <w:multiLevelType w:val="hybridMultilevel"/>
    <w:tmpl w:val="CEDED7B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C1DD0"/>
    <w:multiLevelType w:val="hybridMultilevel"/>
    <w:tmpl w:val="07824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E7E9F"/>
    <w:multiLevelType w:val="hybridMultilevel"/>
    <w:tmpl w:val="D708F4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5E1D"/>
    <w:multiLevelType w:val="hybridMultilevel"/>
    <w:tmpl w:val="90C2D16E"/>
    <w:lvl w:ilvl="0" w:tplc="C2388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76297"/>
    <w:multiLevelType w:val="hybridMultilevel"/>
    <w:tmpl w:val="F51E06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60677"/>
    <w:multiLevelType w:val="hybridMultilevel"/>
    <w:tmpl w:val="6DE0C60C"/>
    <w:lvl w:ilvl="0" w:tplc="1EA4C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04E49"/>
    <w:multiLevelType w:val="hybridMultilevel"/>
    <w:tmpl w:val="07824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348EE"/>
    <w:multiLevelType w:val="hybridMultilevel"/>
    <w:tmpl w:val="07824E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91A55"/>
    <w:multiLevelType w:val="hybridMultilevel"/>
    <w:tmpl w:val="D29C3794"/>
    <w:lvl w:ilvl="0" w:tplc="A470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D3A09"/>
    <w:multiLevelType w:val="hybridMultilevel"/>
    <w:tmpl w:val="07824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A6588"/>
    <w:multiLevelType w:val="hybridMultilevel"/>
    <w:tmpl w:val="DA06D4A2"/>
    <w:lvl w:ilvl="0" w:tplc="9E30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C77"/>
    <w:multiLevelType w:val="hybridMultilevel"/>
    <w:tmpl w:val="D3DC4CA6"/>
    <w:lvl w:ilvl="0" w:tplc="F3F2499A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EC5181"/>
    <w:multiLevelType w:val="hybridMultilevel"/>
    <w:tmpl w:val="BA7CC130"/>
    <w:lvl w:ilvl="0" w:tplc="F3F2499A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71ECE"/>
    <w:multiLevelType w:val="hybridMultilevel"/>
    <w:tmpl w:val="EC1EFD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8D2472"/>
    <w:multiLevelType w:val="hybridMultilevel"/>
    <w:tmpl w:val="C9149984"/>
    <w:lvl w:ilvl="0" w:tplc="F3F2499A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894"/>
    <w:multiLevelType w:val="hybridMultilevel"/>
    <w:tmpl w:val="ACA838DA"/>
    <w:lvl w:ilvl="0" w:tplc="D3725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F3641"/>
    <w:multiLevelType w:val="hybridMultilevel"/>
    <w:tmpl w:val="525C1AF8"/>
    <w:lvl w:ilvl="0" w:tplc="C2388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84375">
    <w:abstractNumId w:val="0"/>
  </w:num>
  <w:num w:numId="2" w16cid:durableId="1270316420">
    <w:abstractNumId w:val="5"/>
  </w:num>
  <w:num w:numId="3" w16cid:durableId="164281026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873616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1061385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3603443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0345187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1983608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21096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34823387">
    <w:abstractNumId w:val="12"/>
  </w:num>
  <w:num w:numId="11" w16cid:durableId="1695421561">
    <w:abstractNumId w:val="2"/>
  </w:num>
  <w:num w:numId="12" w16cid:durableId="975449752">
    <w:abstractNumId w:val="1"/>
  </w:num>
  <w:num w:numId="13" w16cid:durableId="873881290">
    <w:abstractNumId w:val="14"/>
  </w:num>
  <w:num w:numId="14" w16cid:durableId="333537525">
    <w:abstractNumId w:val="11"/>
  </w:num>
  <w:num w:numId="15" w16cid:durableId="1947156695">
    <w:abstractNumId w:val="6"/>
  </w:num>
  <w:num w:numId="16" w16cid:durableId="1395158420">
    <w:abstractNumId w:val="3"/>
  </w:num>
  <w:num w:numId="17" w16cid:durableId="888225324">
    <w:abstractNumId w:val="17"/>
  </w:num>
  <w:num w:numId="18" w16cid:durableId="1704593733">
    <w:abstractNumId w:val="16"/>
  </w:num>
  <w:num w:numId="19" w16cid:durableId="1831408123">
    <w:abstractNumId w:val="19"/>
  </w:num>
  <w:num w:numId="20" w16cid:durableId="189152567">
    <w:abstractNumId w:val="7"/>
  </w:num>
  <w:num w:numId="21" w16cid:durableId="66342077">
    <w:abstractNumId w:val="9"/>
  </w:num>
  <w:num w:numId="22" w16cid:durableId="1207915805">
    <w:abstractNumId w:val="4"/>
  </w:num>
  <w:num w:numId="23" w16cid:durableId="1747460334">
    <w:abstractNumId w:val="20"/>
  </w:num>
  <w:num w:numId="24" w16cid:durableId="273679441">
    <w:abstractNumId w:val="13"/>
  </w:num>
  <w:num w:numId="25" w16cid:durableId="418258150">
    <w:abstractNumId w:val="15"/>
  </w:num>
  <w:num w:numId="26" w16cid:durableId="1980106312">
    <w:abstractNumId w:val="10"/>
  </w:num>
  <w:num w:numId="27" w16cid:durableId="2112428236">
    <w:abstractNumId w:val="21"/>
  </w:num>
  <w:num w:numId="28" w16cid:durableId="1082142339">
    <w:abstractNumId w:val="8"/>
  </w:num>
  <w:num w:numId="29" w16cid:durableId="148446804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efaultTableStyle w:val="Standa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FA"/>
    <w:rsid w:val="0000018A"/>
    <w:rsid w:val="000010AC"/>
    <w:rsid w:val="00002441"/>
    <w:rsid w:val="000053D0"/>
    <w:rsid w:val="000100EE"/>
    <w:rsid w:val="00012211"/>
    <w:rsid w:val="0001371B"/>
    <w:rsid w:val="00013A22"/>
    <w:rsid w:val="00014D88"/>
    <w:rsid w:val="00015422"/>
    <w:rsid w:val="00016336"/>
    <w:rsid w:val="00016B2F"/>
    <w:rsid w:val="00016F4A"/>
    <w:rsid w:val="00017BB8"/>
    <w:rsid w:val="00024187"/>
    <w:rsid w:val="000252EA"/>
    <w:rsid w:val="00026055"/>
    <w:rsid w:val="00030184"/>
    <w:rsid w:val="00032B02"/>
    <w:rsid w:val="00033018"/>
    <w:rsid w:val="00042914"/>
    <w:rsid w:val="000440BE"/>
    <w:rsid w:val="0004466A"/>
    <w:rsid w:val="00044A56"/>
    <w:rsid w:val="0004568A"/>
    <w:rsid w:val="00047188"/>
    <w:rsid w:val="00047B36"/>
    <w:rsid w:val="00050355"/>
    <w:rsid w:val="0005124C"/>
    <w:rsid w:val="00051535"/>
    <w:rsid w:val="0005415C"/>
    <w:rsid w:val="0005467C"/>
    <w:rsid w:val="00055828"/>
    <w:rsid w:val="00056119"/>
    <w:rsid w:val="0005638F"/>
    <w:rsid w:val="0005679E"/>
    <w:rsid w:val="000567DD"/>
    <w:rsid w:val="000570F1"/>
    <w:rsid w:val="00057896"/>
    <w:rsid w:val="00061260"/>
    <w:rsid w:val="00061A4C"/>
    <w:rsid w:val="00063CA3"/>
    <w:rsid w:val="00067744"/>
    <w:rsid w:val="00071E0E"/>
    <w:rsid w:val="00072372"/>
    <w:rsid w:val="000723C7"/>
    <w:rsid w:val="00072530"/>
    <w:rsid w:val="000745F7"/>
    <w:rsid w:val="000757D5"/>
    <w:rsid w:val="00075CF3"/>
    <w:rsid w:val="00076375"/>
    <w:rsid w:val="0008038D"/>
    <w:rsid w:val="00080CAD"/>
    <w:rsid w:val="00086705"/>
    <w:rsid w:val="00090AB7"/>
    <w:rsid w:val="00092469"/>
    <w:rsid w:val="00094671"/>
    <w:rsid w:val="00095888"/>
    <w:rsid w:val="00096A01"/>
    <w:rsid w:val="000975A3"/>
    <w:rsid w:val="000A021D"/>
    <w:rsid w:val="000A29ED"/>
    <w:rsid w:val="000A2A9E"/>
    <w:rsid w:val="000A3A3E"/>
    <w:rsid w:val="000A3FC7"/>
    <w:rsid w:val="000A49FB"/>
    <w:rsid w:val="000B1511"/>
    <w:rsid w:val="000B161F"/>
    <w:rsid w:val="000B2BAE"/>
    <w:rsid w:val="000B3B84"/>
    <w:rsid w:val="000B4586"/>
    <w:rsid w:val="000B48EF"/>
    <w:rsid w:val="000B5808"/>
    <w:rsid w:val="000B5B4B"/>
    <w:rsid w:val="000B5DBB"/>
    <w:rsid w:val="000C0AB4"/>
    <w:rsid w:val="000C0B4E"/>
    <w:rsid w:val="000C2313"/>
    <w:rsid w:val="000C48A3"/>
    <w:rsid w:val="000C536D"/>
    <w:rsid w:val="000C569C"/>
    <w:rsid w:val="000C6150"/>
    <w:rsid w:val="000C6B66"/>
    <w:rsid w:val="000C6EF3"/>
    <w:rsid w:val="000C7E91"/>
    <w:rsid w:val="000D06AE"/>
    <w:rsid w:val="000D1DF6"/>
    <w:rsid w:val="000D25DD"/>
    <w:rsid w:val="000D29D9"/>
    <w:rsid w:val="000D5250"/>
    <w:rsid w:val="000D56E1"/>
    <w:rsid w:val="000D5A94"/>
    <w:rsid w:val="000D5E96"/>
    <w:rsid w:val="000D6A29"/>
    <w:rsid w:val="000E08FC"/>
    <w:rsid w:val="000E143E"/>
    <w:rsid w:val="000E4387"/>
    <w:rsid w:val="000E5DCC"/>
    <w:rsid w:val="000E7288"/>
    <w:rsid w:val="000E72FB"/>
    <w:rsid w:val="000E7CC2"/>
    <w:rsid w:val="000F01E8"/>
    <w:rsid w:val="000F1186"/>
    <w:rsid w:val="000F12E6"/>
    <w:rsid w:val="000F2910"/>
    <w:rsid w:val="000F2FC9"/>
    <w:rsid w:val="000F3FAE"/>
    <w:rsid w:val="000F4490"/>
    <w:rsid w:val="000F5B14"/>
    <w:rsid w:val="000F5EBE"/>
    <w:rsid w:val="000F6B87"/>
    <w:rsid w:val="000F7EB7"/>
    <w:rsid w:val="00100C4F"/>
    <w:rsid w:val="00101613"/>
    <w:rsid w:val="00104994"/>
    <w:rsid w:val="00104BA0"/>
    <w:rsid w:val="00112761"/>
    <w:rsid w:val="00113424"/>
    <w:rsid w:val="00114214"/>
    <w:rsid w:val="00114D25"/>
    <w:rsid w:val="00121285"/>
    <w:rsid w:val="0012226A"/>
    <w:rsid w:val="00122ED1"/>
    <w:rsid w:val="00123DA4"/>
    <w:rsid w:val="001250A2"/>
    <w:rsid w:val="00125EF4"/>
    <w:rsid w:val="001320CC"/>
    <w:rsid w:val="0013418C"/>
    <w:rsid w:val="00134C4C"/>
    <w:rsid w:val="001350F9"/>
    <w:rsid w:val="001354E6"/>
    <w:rsid w:val="001356AA"/>
    <w:rsid w:val="0013598A"/>
    <w:rsid w:val="00135B50"/>
    <w:rsid w:val="00135CAE"/>
    <w:rsid w:val="00137F72"/>
    <w:rsid w:val="00140F7E"/>
    <w:rsid w:val="001412BF"/>
    <w:rsid w:val="00141E99"/>
    <w:rsid w:val="00142118"/>
    <w:rsid w:val="001431A0"/>
    <w:rsid w:val="001454FD"/>
    <w:rsid w:val="00145E15"/>
    <w:rsid w:val="00151275"/>
    <w:rsid w:val="001512A1"/>
    <w:rsid w:val="001532AC"/>
    <w:rsid w:val="00160CD1"/>
    <w:rsid w:val="001612A4"/>
    <w:rsid w:val="001621FB"/>
    <w:rsid w:val="00162818"/>
    <w:rsid w:val="00163E7E"/>
    <w:rsid w:val="00165090"/>
    <w:rsid w:val="00165986"/>
    <w:rsid w:val="00167915"/>
    <w:rsid w:val="00171355"/>
    <w:rsid w:val="001726EA"/>
    <w:rsid w:val="001734B7"/>
    <w:rsid w:val="00174EDE"/>
    <w:rsid w:val="00175398"/>
    <w:rsid w:val="00175A2C"/>
    <w:rsid w:val="00175CAF"/>
    <w:rsid w:val="001801C4"/>
    <w:rsid w:val="00185CD0"/>
    <w:rsid w:val="0018715E"/>
    <w:rsid w:val="00190D5A"/>
    <w:rsid w:val="00192B0C"/>
    <w:rsid w:val="00196601"/>
    <w:rsid w:val="00196E66"/>
    <w:rsid w:val="0019756B"/>
    <w:rsid w:val="0019761A"/>
    <w:rsid w:val="00197A71"/>
    <w:rsid w:val="001A03AD"/>
    <w:rsid w:val="001A4C45"/>
    <w:rsid w:val="001B1A90"/>
    <w:rsid w:val="001B4B1C"/>
    <w:rsid w:val="001B4F65"/>
    <w:rsid w:val="001B551A"/>
    <w:rsid w:val="001B694D"/>
    <w:rsid w:val="001C3F4A"/>
    <w:rsid w:val="001C439B"/>
    <w:rsid w:val="001C49ED"/>
    <w:rsid w:val="001C4A76"/>
    <w:rsid w:val="001C5E2B"/>
    <w:rsid w:val="001C6801"/>
    <w:rsid w:val="001C6A79"/>
    <w:rsid w:val="001D18F3"/>
    <w:rsid w:val="001D358F"/>
    <w:rsid w:val="001D35BB"/>
    <w:rsid w:val="001D3C59"/>
    <w:rsid w:val="001D3CD0"/>
    <w:rsid w:val="001D45AA"/>
    <w:rsid w:val="001D467A"/>
    <w:rsid w:val="001D683A"/>
    <w:rsid w:val="001E1D7B"/>
    <w:rsid w:val="001E38BC"/>
    <w:rsid w:val="001E3F14"/>
    <w:rsid w:val="001E4CCD"/>
    <w:rsid w:val="001E518D"/>
    <w:rsid w:val="001E7410"/>
    <w:rsid w:val="001F1570"/>
    <w:rsid w:val="001F1E4D"/>
    <w:rsid w:val="001F1F32"/>
    <w:rsid w:val="001F6572"/>
    <w:rsid w:val="001F7781"/>
    <w:rsid w:val="001F7AD7"/>
    <w:rsid w:val="001F7CF0"/>
    <w:rsid w:val="00200C0D"/>
    <w:rsid w:val="00201D57"/>
    <w:rsid w:val="00201DBA"/>
    <w:rsid w:val="00203361"/>
    <w:rsid w:val="00205680"/>
    <w:rsid w:val="00205BEA"/>
    <w:rsid w:val="00206732"/>
    <w:rsid w:val="00206C32"/>
    <w:rsid w:val="002071DA"/>
    <w:rsid w:val="00211096"/>
    <w:rsid w:val="00211BD2"/>
    <w:rsid w:val="0021442E"/>
    <w:rsid w:val="00215206"/>
    <w:rsid w:val="0022022B"/>
    <w:rsid w:val="002202E0"/>
    <w:rsid w:val="00224576"/>
    <w:rsid w:val="00224AC0"/>
    <w:rsid w:val="00225FE4"/>
    <w:rsid w:val="00230853"/>
    <w:rsid w:val="00230BFE"/>
    <w:rsid w:val="00231E05"/>
    <w:rsid w:val="0023422F"/>
    <w:rsid w:val="00236A06"/>
    <w:rsid w:val="00240507"/>
    <w:rsid w:val="002427FB"/>
    <w:rsid w:val="00246573"/>
    <w:rsid w:val="0025027C"/>
    <w:rsid w:val="00251AF0"/>
    <w:rsid w:val="0025211C"/>
    <w:rsid w:val="002537D6"/>
    <w:rsid w:val="00254B83"/>
    <w:rsid w:val="00254DC7"/>
    <w:rsid w:val="00255386"/>
    <w:rsid w:val="00255430"/>
    <w:rsid w:val="00255C81"/>
    <w:rsid w:val="00257EE6"/>
    <w:rsid w:val="00264342"/>
    <w:rsid w:val="0026504C"/>
    <w:rsid w:val="00267AE3"/>
    <w:rsid w:val="002719C3"/>
    <w:rsid w:val="00271C9C"/>
    <w:rsid w:val="002748A5"/>
    <w:rsid w:val="0028044F"/>
    <w:rsid w:val="00280DA3"/>
    <w:rsid w:val="00281380"/>
    <w:rsid w:val="002856F7"/>
    <w:rsid w:val="00286E16"/>
    <w:rsid w:val="002905D9"/>
    <w:rsid w:val="00293741"/>
    <w:rsid w:val="00293BC6"/>
    <w:rsid w:val="002943DA"/>
    <w:rsid w:val="0029599B"/>
    <w:rsid w:val="00297EC7"/>
    <w:rsid w:val="002A08A0"/>
    <w:rsid w:val="002A0E2A"/>
    <w:rsid w:val="002A1746"/>
    <w:rsid w:val="002A3E5E"/>
    <w:rsid w:val="002A6302"/>
    <w:rsid w:val="002A63DC"/>
    <w:rsid w:val="002A6915"/>
    <w:rsid w:val="002A6F0D"/>
    <w:rsid w:val="002B0521"/>
    <w:rsid w:val="002B0A04"/>
    <w:rsid w:val="002B0D83"/>
    <w:rsid w:val="002B1018"/>
    <w:rsid w:val="002B1E90"/>
    <w:rsid w:val="002B478A"/>
    <w:rsid w:val="002C086C"/>
    <w:rsid w:val="002C4B3E"/>
    <w:rsid w:val="002C4BB1"/>
    <w:rsid w:val="002C5E3F"/>
    <w:rsid w:val="002C7537"/>
    <w:rsid w:val="002D0256"/>
    <w:rsid w:val="002D059D"/>
    <w:rsid w:val="002D1395"/>
    <w:rsid w:val="002D1A2D"/>
    <w:rsid w:val="002D1D32"/>
    <w:rsid w:val="002D3A18"/>
    <w:rsid w:val="002D5D5A"/>
    <w:rsid w:val="002E01DC"/>
    <w:rsid w:val="002E058B"/>
    <w:rsid w:val="002E116B"/>
    <w:rsid w:val="002E1915"/>
    <w:rsid w:val="002E2BF5"/>
    <w:rsid w:val="002E4229"/>
    <w:rsid w:val="002E6AA4"/>
    <w:rsid w:val="002F08EA"/>
    <w:rsid w:val="002F23BA"/>
    <w:rsid w:val="00300A2D"/>
    <w:rsid w:val="00305DC6"/>
    <w:rsid w:val="0031009E"/>
    <w:rsid w:val="0031173B"/>
    <w:rsid w:val="00314F79"/>
    <w:rsid w:val="00315396"/>
    <w:rsid w:val="00315ABC"/>
    <w:rsid w:val="00316A60"/>
    <w:rsid w:val="003170D4"/>
    <w:rsid w:val="0032117A"/>
    <w:rsid w:val="00325245"/>
    <w:rsid w:val="00326B10"/>
    <w:rsid w:val="00326D3C"/>
    <w:rsid w:val="0033028C"/>
    <w:rsid w:val="00331733"/>
    <w:rsid w:val="00334C6F"/>
    <w:rsid w:val="00334EA3"/>
    <w:rsid w:val="003353D0"/>
    <w:rsid w:val="00336849"/>
    <w:rsid w:val="00336BD2"/>
    <w:rsid w:val="003374DF"/>
    <w:rsid w:val="00340F3E"/>
    <w:rsid w:val="00341B93"/>
    <w:rsid w:val="0034230A"/>
    <w:rsid w:val="003430F6"/>
    <w:rsid w:val="003454FC"/>
    <w:rsid w:val="00345686"/>
    <w:rsid w:val="00350A17"/>
    <w:rsid w:val="00350EA4"/>
    <w:rsid w:val="0035194C"/>
    <w:rsid w:val="00351CF4"/>
    <w:rsid w:val="0035630C"/>
    <w:rsid w:val="00356F73"/>
    <w:rsid w:val="00360533"/>
    <w:rsid w:val="00364E5D"/>
    <w:rsid w:val="0036772C"/>
    <w:rsid w:val="003703D2"/>
    <w:rsid w:val="003711A5"/>
    <w:rsid w:val="00374484"/>
    <w:rsid w:val="0037482A"/>
    <w:rsid w:val="00375979"/>
    <w:rsid w:val="0038058A"/>
    <w:rsid w:val="00385B96"/>
    <w:rsid w:val="0038676F"/>
    <w:rsid w:val="003910C0"/>
    <w:rsid w:val="003919C8"/>
    <w:rsid w:val="00392227"/>
    <w:rsid w:val="003940D4"/>
    <w:rsid w:val="00394E49"/>
    <w:rsid w:val="003951CF"/>
    <w:rsid w:val="00396647"/>
    <w:rsid w:val="003967AF"/>
    <w:rsid w:val="003A02DE"/>
    <w:rsid w:val="003A0503"/>
    <w:rsid w:val="003A0AF7"/>
    <w:rsid w:val="003A2032"/>
    <w:rsid w:val="003A4456"/>
    <w:rsid w:val="003A465F"/>
    <w:rsid w:val="003A469A"/>
    <w:rsid w:val="003A49BF"/>
    <w:rsid w:val="003A5ADC"/>
    <w:rsid w:val="003A7F7F"/>
    <w:rsid w:val="003B2B9C"/>
    <w:rsid w:val="003B3F44"/>
    <w:rsid w:val="003B41FE"/>
    <w:rsid w:val="003C1E14"/>
    <w:rsid w:val="003C23F0"/>
    <w:rsid w:val="003C54AA"/>
    <w:rsid w:val="003C57D2"/>
    <w:rsid w:val="003C58C7"/>
    <w:rsid w:val="003C6E70"/>
    <w:rsid w:val="003C7B06"/>
    <w:rsid w:val="003D03B9"/>
    <w:rsid w:val="003D17EC"/>
    <w:rsid w:val="003D33C4"/>
    <w:rsid w:val="003D5C59"/>
    <w:rsid w:val="003D7C9B"/>
    <w:rsid w:val="003E00AF"/>
    <w:rsid w:val="003E02CE"/>
    <w:rsid w:val="003E12E5"/>
    <w:rsid w:val="003E27F8"/>
    <w:rsid w:val="003E3404"/>
    <w:rsid w:val="003E5684"/>
    <w:rsid w:val="003E57FC"/>
    <w:rsid w:val="003E62A6"/>
    <w:rsid w:val="003E7092"/>
    <w:rsid w:val="003E73E5"/>
    <w:rsid w:val="003F0C8F"/>
    <w:rsid w:val="003F16BD"/>
    <w:rsid w:val="003F24E9"/>
    <w:rsid w:val="003F4B56"/>
    <w:rsid w:val="003F7DB4"/>
    <w:rsid w:val="004010EA"/>
    <w:rsid w:val="00401B07"/>
    <w:rsid w:val="00401B3D"/>
    <w:rsid w:val="00401EDA"/>
    <w:rsid w:val="00403432"/>
    <w:rsid w:val="004043F1"/>
    <w:rsid w:val="004044E4"/>
    <w:rsid w:val="00405020"/>
    <w:rsid w:val="00405BF5"/>
    <w:rsid w:val="00405F90"/>
    <w:rsid w:val="00406032"/>
    <w:rsid w:val="00407387"/>
    <w:rsid w:val="00414CF9"/>
    <w:rsid w:val="00415553"/>
    <w:rsid w:val="004158F9"/>
    <w:rsid w:val="004161F6"/>
    <w:rsid w:val="0041724E"/>
    <w:rsid w:val="004204A1"/>
    <w:rsid w:val="00422570"/>
    <w:rsid w:val="00422745"/>
    <w:rsid w:val="00422DE8"/>
    <w:rsid w:val="00424C0F"/>
    <w:rsid w:val="00427F9E"/>
    <w:rsid w:val="004339C9"/>
    <w:rsid w:val="00434B9C"/>
    <w:rsid w:val="00434E0F"/>
    <w:rsid w:val="00435724"/>
    <w:rsid w:val="00436AF3"/>
    <w:rsid w:val="00440E1E"/>
    <w:rsid w:val="0044215D"/>
    <w:rsid w:val="00442CF1"/>
    <w:rsid w:val="00443675"/>
    <w:rsid w:val="00447171"/>
    <w:rsid w:val="00447520"/>
    <w:rsid w:val="00447759"/>
    <w:rsid w:val="004505BD"/>
    <w:rsid w:val="00451FC2"/>
    <w:rsid w:val="00452167"/>
    <w:rsid w:val="00454A89"/>
    <w:rsid w:val="00455242"/>
    <w:rsid w:val="0045658E"/>
    <w:rsid w:val="00456B60"/>
    <w:rsid w:val="004577FF"/>
    <w:rsid w:val="004578D7"/>
    <w:rsid w:val="00457A32"/>
    <w:rsid w:val="00457BBE"/>
    <w:rsid w:val="00460878"/>
    <w:rsid w:val="00461AD2"/>
    <w:rsid w:val="00462145"/>
    <w:rsid w:val="004627EC"/>
    <w:rsid w:val="00464A9D"/>
    <w:rsid w:val="00465F79"/>
    <w:rsid w:val="00466695"/>
    <w:rsid w:val="00466B13"/>
    <w:rsid w:val="0046702F"/>
    <w:rsid w:val="00470E32"/>
    <w:rsid w:val="00472D8C"/>
    <w:rsid w:val="00477486"/>
    <w:rsid w:val="00477616"/>
    <w:rsid w:val="0047788E"/>
    <w:rsid w:val="004805D2"/>
    <w:rsid w:val="00480FB4"/>
    <w:rsid w:val="00481FAB"/>
    <w:rsid w:val="004820BA"/>
    <w:rsid w:val="00482375"/>
    <w:rsid w:val="00484504"/>
    <w:rsid w:val="00485CCD"/>
    <w:rsid w:val="00485E40"/>
    <w:rsid w:val="00492835"/>
    <w:rsid w:val="00493B91"/>
    <w:rsid w:val="00494CAF"/>
    <w:rsid w:val="00494FCA"/>
    <w:rsid w:val="00495383"/>
    <w:rsid w:val="004975F2"/>
    <w:rsid w:val="004A1154"/>
    <w:rsid w:val="004A3459"/>
    <w:rsid w:val="004A4DE7"/>
    <w:rsid w:val="004A5B20"/>
    <w:rsid w:val="004B1C17"/>
    <w:rsid w:val="004B1DBF"/>
    <w:rsid w:val="004B3D93"/>
    <w:rsid w:val="004B66DF"/>
    <w:rsid w:val="004B746A"/>
    <w:rsid w:val="004C0224"/>
    <w:rsid w:val="004C4DF5"/>
    <w:rsid w:val="004C7853"/>
    <w:rsid w:val="004C79DA"/>
    <w:rsid w:val="004C79DE"/>
    <w:rsid w:val="004D1AB3"/>
    <w:rsid w:val="004D1F53"/>
    <w:rsid w:val="004D301E"/>
    <w:rsid w:val="004D36BF"/>
    <w:rsid w:val="004D4162"/>
    <w:rsid w:val="004D4D19"/>
    <w:rsid w:val="004D7AF9"/>
    <w:rsid w:val="004E0EA4"/>
    <w:rsid w:val="004E47FC"/>
    <w:rsid w:val="004E4DF2"/>
    <w:rsid w:val="004E6FB2"/>
    <w:rsid w:val="004F2F79"/>
    <w:rsid w:val="004F3ECF"/>
    <w:rsid w:val="004F3EEE"/>
    <w:rsid w:val="004F4590"/>
    <w:rsid w:val="004F4951"/>
    <w:rsid w:val="004F6ECF"/>
    <w:rsid w:val="005001FE"/>
    <w:rsid w:val="005005A7"/>
    <w:rsid w:val="00500CFA"/>
    <w:rsid w:val="00502B78"/>
    <w:rsid w:val="00503923"/>
    <w:rsid w:val="00503DB1"/>
    <w:rsid w:val="0050747B"/>
    <w:rsid w:val="0051059E"/>
    <w:rsid w:val="00511287"/>
    <w:rsid w:val="0051228B"/>
    <w:rsid w:val="00512BCC"/>
    <w:rsid w:val="00512E52"/>
    <w:rsid w:val="00513535"/>
    <w:rsid w:val="00513D0C"/>
    <w:rsid w:val="00514393"/>
    <w:rsid w:val="0051513B"/>
    <w:rsid w:val="0051686C"/>
    <w:rsid w:val="005174B2"/>
    <w:rsid w:val="005227F5"/>
    <w:rsid w:val="0052351E"/>
    <w:rsid w:val="00523DA6"/>
    <w:rsid w:val="00525FE8"/>
    <w:rsid w:val="0052607C"/>
    <w:rsid w:val="00527A9A"/>
    <w:rsid w:val="00527E70"/>
    <w:rsid w:val="005321D3"/>
    <w:rsid w:val="00533FB2"/>
    <w:rsid w:val="00534481"/>
    <w:rsid w:val="00537CCF"/>
    <w:rsid w:val="00541864"/>
    <w:rsid w:val="00544D4F"/>
    <w:rsid w:val="0054677C"/>
    <w:rsid w:val="00547E29"/>
    <w:rsid w:val="00553356"/>
    <w:rsid w:val="005545F3"/>
    <w:rsid w:val="00554DC6"/>
    <w:rsid w:val="005613F2"/>
    <w:rsid w:val="00562C58"/>
    <w:rsid w:val="005638AB"/>
    <w:rsid w:val="00565D4D"/>
    <w:rsid w:val="00566425"/>
    <w:rsid w:val="0057079A"/>
    <w:rsid w:val="00570ABD"/>
    <w:rsid w:val="00570C9A"/>
    <w:rsid w:val="00572133"/>
    <w:rsid w:val="00572452"/>
    <w:rsid w:val="00572557"/>
    <w:rsid w:val="00572B2A"/>
    <w:rsid w:val="00573E30"/>
    <w:rsid w:val="00573E79"/>
    <w:rsid w:val="00573E7B"/>
    <w:rsid w:val="00575852"/>
    <w:rsid w:val="0057720B"/>
    <w:rsid w:val="0058334E"/>
    <w:rsid w:val="00584747"/>
    <w:rsid w:val="00584FA2"/>
    <w:rsid w:val="005865E5"/>
    <w:rsid w:val="005877D7"/>
    <w:rsid w:val="00590A3F"/>
    <w:rsid w:val="00591712"/>
    <w:rsid w:val="00593175"/>
    <w:rsid w:val="005938F8"/>
    <w:rsid w:val="005948CD"/>
    <w:rsid w:val="005959CA"/>
    <w:rsid w:val="005977BC"/>
    <w:rsid w:val="005A15A7"/>
    <w:rsid w:val="005A3943"/>
    <w:rsid w:val="005A3A18"/>
    <w:rsid w:val="005A4EAF"/>
    <w:rsid w:val="005A54BB"/>
    <w:rsid w:val="005A5664"/>
    <w:rsid w:val="005A5FCD"/>
    <w:rsid w:val="005A6E56"/>
    <w:rsid w:val="005A71FF"/>
    <w:rsid w:val="005A7495"/>
    <w:rsid w:val="005B1412"/>
    <w:rsid w:val="005B1AE2"/>
    <w:rsid w:val="005B21E2"/>
    <w:rsid w:val="005B25C1"/>
    <w:rsid w:val="005B3F33"/>
    <w:rsid w:val="005B462E"/>
    <w:rsid w:val="005B5355"/>
    <w:rsid w:val="005B7795"/>
    <w:rsid w:val="005C1F0D"/>
    <w:rsid w:val="005C2F09"/>
    <w:rsid w:val="005C359A"/>
    <w:rsid w:val="005C4A15"/>
    <w:rsid w:val="005C5977"/>
    <w:rsid w:val="005C7532"/>
    <w:rsid w:val="005D1135"/>
    <w:rsid w:val="005D1788"/>
    <w:rsid w:val="005D3484"/>
    <w:rsid w:val="005D5208"/>
    <w:rsid w:val="005D5430"/>
    <w:rsid w:val="005D7B73"/>
    <w:rsid w:val="005E0864"/>
    <w:rsid w:val="005E1A2F"/>
    <w:rsid w:val="005E1B9C"/>
    <w:rsid w:val="005E47E8"/>
    <w:rsid w:val="005E54EB"/>
    <w:rsid w:val="005E5856"/>
    <w:rsid w:val="005E617A"/>
    <w:rsid w:val="005F03D5"/>
    <w:rsid w:val="005F1577"/>
    <w:rsid w:val="005F1DC9"/>
    <w:rsid w:val="005F4CB5"/>
    <w:rsid w:val="005F71D0"/>
    <w:rsid w:val="005F7816"/>
    <w:rsid w:val="00601206"/>
    <w:rsid w:val="00601741"/>
    <w:rsid w:val="00602602"/>
    <w:rsid w:val="00603AB0"/>
    <w:rsid w:val="00605ACD"/>
    <w:rsid w:val="00606839"/>
    <w:rsid w:val="006071C6"/>
    <w:rsid w:val="0060736D"/>
    <w:rsid w:val="00607C41"/>
    <w:rsid w:val="00613633"/>
    <w:rsid w:val="006146EE"/>
    <w:rsid w:val="0061527C"/>
    <w:rsid w:val="00620B4F"/>
    <w:rsid w:val="006272BA"/>
    <w:rsid w:val="00630540"/>
    <w:rsid w:val="00631BEC"/>
    <w:rsid w:val="00634169"/>
    <w:rsid w:val="00637285"/>
    <w:rsid w:val="00637585"/>
    <w:rsid w:val="00643646"/>
    <w:rsid w:val="00644627"/>
    <w:rsid w:val="00645AE7"/>
    <w:rsid w:val="006461E7"/>
    <w:rsid w:val="00647B77"/>
    <w:rsid w:val="006507EA"/>
    <w:rsid w:val="00651C58"/>
    <w:rsid w:val="0065522C"/>
    <w:rsid w:val="0065655E"/>
    <w:rsid w:val="00656650"/>
    <w:rsid w:val="006566DD"/>
    <w:rsid w:val="006576D6"/>
    <w:rsid w:val="006605F3"/>
    <w:rsid w:val="00660DB9"/>
    <w:rsid w:val="0066492C"/>
    <w:rsid w:val="00665A0E"/>
    <w:rsid w:val="00666470"/>
    <w:rsid w:val="00666785"/>
    <w:rsid w:val="00666BA6"/>
    <w:rsid w:val="00666D19"/>
    <w:rsid w:val="006703C8"/>
    <w:rsid w:val="00670F66"/>
    <w:rsid w:val="00671873"/>
    <w:rsid w:val="00671BC7"/>
    <w:rsid w:val="006725C7"/>
    <w:rsid w:val="00672EC6"/>
    <w:rsid w:val="006739C0"/>
    <w:rsid w:val="00673DF3"/>
    <w:rsid w:val="00673FCF"/>
    <w:rsid w:val="00675B72"/>
    <w:rsid w:val="00676870"/>
    <w:rsid w:val="00680189"/>
    <w:rsid w:val="00681046"/>
    <w:rsid w:val="00682300"/>
    <w:rsid w:val="00682471"/>
    <w:rsid w:val="0068286A"/>
    <w:rsid w:val="00682AFD"/>
    <w:rsid w:val="00684E0A"/>
    <w:rsid w:val="0068760A"/>
    <w:rsid w:val="00687845"/>
    <w:rsid w:val="006902FC"/>
    <w:rsid w:val="00690B71"/>
    <w:rsid w:val="006934E0"/>
    <w:rsid w:val="00694B0C"/>
    <w:rsid w:val="00696184"/>
    <w:rsid w:val="00696BC7"/>
    <w:rsid w:val="00697211"/>
    <w:rsid w:val="006A0D04"/>
    <w:rsid w:val="006A1A77"/>
    <w:rsid w:val="006A2732"/>
    <w:rsid w:val="006A2DC6"/>
    <w:rsid w:val="006A31FF"/>
    <w:rsid w:val="006A469B"/>
    <w:rsid w:val="006A5824"/>
    <w:rsid w:val="006B0760"/>
    <w:rsid w:val="006B24FB"/>
    <w:rsid w:val="006B33DF"/>
    <w:rsid w:val="006B4FA6"/>
    <w:rsid w:val="006B503B"/>
    <w:rsid w:val="006B6696"/>
    <w:rsid w:val="006C0221"/>
    <w:rsid w:val="006C144C"/>
    <w:rsid w:val="006C35C5"/>
    <w:rsid w:val="006C3A7D"/>
    <w:rsid w:val="006C41E0"/>
    <w:rsid w:val="006C5351"/>
    <w:rsid w:val="006C62AA"/>
    <w:rsid w:val="006D0C75"/>
    <w:rsid w:val="006D2118"/>
    <w:rsid w:val="006D44E6"/>
    <w:rsid w:val="006D6610"/>
    <w:rsid w:val="006D7107"/>
    <w:rsid w:val="006E091C"/>
    <w:rsid w:val="006E2C09"/>
    <w:rsid w:val="006E3385"/>
    <w:rsid w:val="006E378B"/>
    <w:rsid w:val="006E44E3"/>
    <w:rsid w:val="006E5C7F"/>
    <w:rsid w:val="006E653C"/>
    <w:rsid w:val="006E7792"/>
    <w:rsid w:val="006F1570"/>
    <w:rsid w:val="006F2AEF"/>
    <w:rsid w:val="006F2B8E"/>
    <w:rsid w:val="006F332E"/>
    <w:rsid w:val="006F3962"/>
    <w:rsid w:val="006F41F7"/>
    <w:rsid w:val="006F4F7C"/>
    <w:rsid w:val="00702206"/>
    <w:rsid w:val="00702409"/>
    <w:rsid w:val="007025D2"/>
    <w:rsid w:val="00703A5F"/>
    <w:rsid w:val="007040CF"/>
    <w:rsid w:val="0070731E"/>
    <w:rsid w:val="007132EF"/>
    <w:rsid w:val="00714507"/>
    <w:rsid w:val="00715D61"/>
    <w:rsid w:val="00717A46"/>
    <w:rsid w:val="00720624"/>
    <w:rsid w:val="00720AED"/>
    <w:rsid w:val="00721416"/>
    <w:rsid w:val="0072160C"/>
    <w:rsid w:val="00721D57"/>
    <w:rsid w:val="00722164"/>
    <w:rsid w:val="00722A5B"/>
    <w:rsid w:val="007237A8"/>
    <w:rsid w:val="007266F5"/>
    <w:rsid w:val="007301F6"/>
    <w:rsid w:val="00730380"/>
    <w:rsid w:val="00732D8D"/>
    <w:rsid w:val="00732EA8"/>
    <w:rsid w:val="007428E9"/>
    <w:rsid w:val="00743107"/>
    <w:rsid w:val="007431B9"/>
    <w:rsid w:val="00743484"/>
    <w:rsid w:val="007450A8"/>
    <w:rsid w:val="0074520D"/>
    <w:rsid w:val="00751B41"/>
    <w:rsid w:val="007541DA"/>
    <w:rsid w:val="00754482"/>
    <w:rsid w:val="007549DF"/>
    <w:rsid w:val="00755536"/>
    <w:rsid w:val="00756879"/>
    <w:rsid w:val="007579A2"/>
    <w:rsid w:val="00760010"/>
    <w:rsid w:val="00760424"/>
    <w:rsid w:val="00760836"/>
    <w:rsid w:val="00761570"/>
    <w:rsid w:val="0076189B"/>
    <w:rsid w:val="0076415E"/>
    <w:rsid w:val="00764EEC"/>
    <w:rsid w:val="0076546A"/>
    <w:rsid w:val="00765D18"/>
    <w:rsid w:val="007706C3"/>
    <w:rsid w:val="00771EBB"/>
    <w:rsid w:val="00772244"/>
    <w:rsid w:val="00773C55"/>
    <w:rsid w:val="0077418D"/>
    <w:rsid w:val="007746EF"/>
    <w:rsid w:val="00774B53"/>
    <w:rsid w:val="00776590"/>
    <w:rsid w:val="007770AF"/>
    <w:rsid w:val="00777641"/>
    <w:rsid w:val="007806E4"/>
    <w:rsid w:val="00782835"/>
    <w:rsid w:val="00785F97"/>
    <w:rsid w:val="00787748"/>
    <w:rsid w:val="00790A8F"/>
    <w:rsid w:val="00794907"/>
    <w:rsid w:val="00796C95"/>
    <w:rsid w:val="007A07A4"/>
    <w:rsid w:val="007A0B13"/>
    <w:rsid w:val="007B0542"/>
    <w:rsid w:val="007B09D1"/>
    <w:rsid w:val="007B0E05"/>
    <w:rsid w:val="007B285B"/>
    <w:rsid w:val="007B38CF"/>
    <w:rsid w:val="007B493D"/>
    <w:rsid w:val="007B6E4B"/>
    <w:rsid w:val="007B764C"/>
    <w:rsid w:val="007C0FA6"/>
    <w:rsid w:val="007C1280"/>
    <w:rsid w:val="007C2141"/>
    <w:rsid w:val="007C2959"/>
    <w:rsid w:val="007C5D4E"/>
    <w:rsid w:val="007D2066"/>
    <w:rsid w:val="007D26C1"/>
    <w:rsid w:val="007D38B9"/>
    <w:rsid w:val="007D3925"/>
    <w:rsid w:val="007D4674"/>
    <w:rsid w:val="007D5DC0"/>
    <w:rsid w:val="007E0359"/>
    <w:rsid w:val="007E1094"/>
    <w:rsid w:val="007E4DB4"/>
    <w:rsid w:val="007E55CF"/>
    <w:rsid w:val="007E65DA"/>
    <w:rsid w:val="007E670D"/>
    <w:rsid w:val="007F0986"/>
    <w:rsid w:val="007F09A4"/>
    <w:rsid w:val="007F2B0E"/>
    <w:rsid w:val="007F4ABD"/>
    <w:rsid w:val="007F66B1"/>
    <w:rsid w:val="007F6A0E"/>
    <w:rsid w:val="007F6B7C"/>
    <w:rsid w:val="007F7EC4"/>
    <w:rsid w:val="00803B4F"/>
    <w:rsid w:val="00806DF6"/>
    <w:rsid w:val="00807F2C"/>
    <w:rsid w:val="00807FA6"/>
    <w:rsid w:val="008103B8"/>
    <w:rsid w:val="00810506"/>
    <w:rsid w:val="00810BFA"/>
    <w:rsid w:val="00811E38"/>
    <w:rsid w:val="00812765"/>
    <w:rsid w:val="0081294B"/>
    <w:rsid w:val="00812C0A"/>
    <w:rsid w:val="00815573"/>
    <w:rsid w:val="00816718"/>
    <w:rsid w:val="00816C74"/>
    <w:rsid w:val="00817366"/>
    <w:rsid w:val="00820370"/>
    <w:rsid w:val="008203C0"/>
    <w:rsid w:val="00821231"/>
    <w:rsid w:val="00821C3A"/>
    <w:rsid w:val="008224A7"/>
    <w:rsid w:val="00822AC5"/>
    <w:rsid w:val="00824161"/>
    <w:rsid w:val="00824659"/>
    <w:rsid w:val="00830329"/>
    <w:rsid w:val="008334FC"/>
    <w:rsid w:val="00835E81"/>
    <w:rsid w:val="008408E2"/>
    <w:rsid w:val="00840B85"/>
    <w:rsid w:val="0084188E"/>
    <w:rsid w:val="0084285F"/>
    <w:rsid w:val="00842CBA"/>
    <w:rsid w:val="00843093"/>
    <w:rsid w:val="00843570"/>
    <w:rsid w:val="008441B8"/>
    <w:rsid w:val="00850650"/>
    <w:rsid w:val="00850CD3"/>
    <w:rsid w:val="00850FF2"/>
    <w:rsid w:val="008510C5"/>
    <w:rsid w:val="00851C53"/>
    <w:rsid w:val="008525CD"/>
    <w:rsid w:val="00854F8E"/>
    <w:rsid w:val="0085528D"/>
    <w:rsid w:val="00856AB7"/>
    <w:rsid w:val="00857284"/>
    <w:rsid w:val="00863EAA"/>
    <w:rsid w:val="0086588A"/>
    <w:rsid w:val="00871E88"/>
    <w:rsid w:val="00872F1E"/>
    <w:rsid w:val="008757B5"/>
    <w:rsid w:val="008757FC"/>
    <w:rsid w:val="00875D31"/>
    <w:rsid w:val="008762B8"/>
    <w:rsid w:val="00882BD5"/>
    <w:rsid w:val="008830B2"/>
    <w:rsid w:val="00884D2B"/>
    <w:rsid w:val="008870A8"/>
    <w:rsid w:val="008876E3"/>
    <w:rsid w:val="00887F77"/>
    <w:rsid w:val="00890772"/>
    <w:rsid w:val="00891146"/>
    <w:rsid w:val="00892CF3"/>
    <w:rsid w:val="00894BDE"/>
    <w:rsid w:val="00894F69"/>
    <w:rsid w:val="00895A20"/>
    <w:rsid w:val="008A097E"/>
    <w:rsid w:val="008A16C2"/>
    <w:rsid w:val="008A1AF7"/>
    <w:rsid w:val="008A1B40"/>
    <w:rsid w:val="008A257D"/>
    <w:rsid w:val="008A296D"/>
    <w:rsid w:val="008A2D20"/>
    <w:rsid w:val="008A5C5E"/>
    <w:rsid w:val="008A60FF"/>
    <w:rsid w:val="008A6BE1"/>
    <w:rsid w:val="008A74F3"/>
    <w:rsid w:val="008A7B7A"/>
    <w:rsid w:val="008B0204"/>
    <w:rsid w:val="008B259D"/>
    <w:rsid w:val="008B2F13"/>
    <w:rsid w:val="008B34FA"/>
    <w:rsid w:val="008B370D"/>
    <w:rsid w:val="008B483F"/>
    <w:rsid w:val="008B591B"/>
    <w:rsid w:val="008B689D"/>
    <w:rsid w:val="008B7005"/>
    <w:rsid w:val="008B70BA"/>
    <w:rsid w:val="008C0097"/>
    <w:rsid w:val="008C17E5"/>
    <w:rsid w:val="008C2A05"/>
    <w:rsid w:val="008C2AFD"/>
    <w:rsid w:val="008C2FFF"/>
    <w:rsid w:val="008C375C"/>
    <w:rsid w:val="008C3E15"/>
    <w:rsid w:val="008C3EE2"/>
    <w:rsid w:val="008C4B32"/>
    <w:rsid w:val="008C615A"/>
    <w:rsid w:val="008C75E1"/>
    <w:rsid w:val="008D100D"/>
    <w:rsid w:val="008D2575"/>
    <w:rsid w:val="008D3297"/>
    <w:rsid w:val="008D36E3"/>
    <w:rsid w:val="008D372A"/>
    <w:rsid w:val="008D38F8"/>
    <w:rsid w:val="008D41A7"/>
    <w:rsid w:val="008D51A9"/>
    <w:rsid w:val="008D6225"/>
    <w:rsid w:val="008D640D"/>
    <w:rsid w:val="008D7C0B"/>
    <w:rsid w:val="008E1F34"/>
    <w:rsid w:val="008E246B"/>
    <w:rsid w:val="008E4B0E"/>
    <w:rsid w:val="008E7954"/>
    <w:rsid w:val="008F05C9"/>
    <w:rsid w:val="008F0B48"/>
    <w:rsid w:val="008F2025"/>
    <w:rsid w:val="008F499E"/>
    <w:rsid w:val="008F4E4F"/>
    <w:rsid w:val="008F5A7D"/>
    <w:rsid w:val="00902C56"/>
    <w:rsid w:val="00902F0B"/>
    <w:rsid w:val="009059BA"/>
    <w:rsid w:val="00906559"/>
    <w:rsid w:val="00906900"/>
    <w:rsid w:val="00907734"/>
    <w:rsid w:val="00907D54"/>
    <w:rsid w:val="00910060"/>
    <w:rsid w:val="0091023D"/>
    <w:rsid w:val="00911106"/>
    <w:rsid w:val="00913E2D"/>
    <w:rsid w:val="00916310"/>
    <w:rsid w:val="00916486"/>
    <w:rsid w:val="00917141"/>
    <w:rsid w:val="00920315"/>
    <w:rsid w:val="00920F6A"/>
    <w:rsid w:val="00922159"/>
    <w:rsid w:val="00922459"/>
    <w:rsid w:val="00926017"/>
    <w:rsid w:val="0092649D"/>
    <w:rsid w:val="00927E56"/>
    <w:rsid w:val="00931986"/>
    <w:rsid w:val="009323A1"/>
    <w:rsid w:val="00932691"/>
    <w:rsid w:val="00933C7B"/>
    <w:rsid w:val="00933CE1"/>
    <w:rsid w:val="00933F8B"/>
    <w:rsid w:val="00934CF6"/>
    <w:rsid w:val="00936083"/>
    <w:rsid w:val="0093688C"/>
    <w:rsid w:val="00937409"/>
    <w:rsid w:val="00940011"/>
    <w:rsid w:val="00941636"/>
    <w:rsid w:val="00941821"/>
    <w:rsid w:val="0094279F"/>
    <w:rsid w:val="0094510B"/>
    <w:rsid w:val="0094592F"/>
    <w:rsid w:val="009461C4"/>
    <w:rsid w:val="00946823"/>
    <w:rsid w:val="009503B8"/>
    <w:rsid w:val="009508C5"/>
    <w:rsid w:val="00955E5C"/>
    <w:rsid w:val="00955F5E"/>
    <w:rsid w:val="00956BA3"/>
    <w:rsid w:val="009571E3"/>
    <w:rsid w:val="0095747E"/>
    <w:rsid w:val="009612A7"/>
    <w:rsid w:val="009615C9"/>
    <w:rsid w:val="00967857"/>
    <w:rsid w:val="009702F4"/>
    <w:rsid w:val="00970EE1"/>
    <w:rsid w:val="00970FE0"/>
    <w:rsid w:val="0097258A"/>
    <w:rsid w:val="00973038"/>
    <w:rsid w:val="00976CFE"/>
    <w:rsid w:val="00982920"/>
    <w:rsid w:val="009841A2"/>
    <w:rsid w:val="009847E9"/>
    <w:rsid w:val="00987A3F"/>
    <w:rsid w:val="00991FA7"/>
    <w:rsid w:val="0099350A"/>
    <w:rsid w:val="00995072"/>
    <w:rsid w:val="00995D39"/>
    <w:rsid w:val="00997531"/>
    <w:rsid w:val="00997856"/>
    <w:rsid w:val="009A04C3"/>
    <w:rsid w:val="009A1A55"/>
    <w:rsid w:val="009A1D7D"/>
    <w:rsid w:val="009A2952"/>
    <w:rsid w:val="009A2EB1"/>
    <w:rsid w:val="009A34A9"/>
    <w:rsid w:val="009A3922"/>
    <w:rsid w:val="009A3C7B"/>
    <w:rsid w:val="009A79F5"/>
    <w:rsid w:val="009B28F2"/>
    <w:rsid w:val="009B3B65"/>
    <w:rsid w:val="009B592C"/>
    <w:rsid w:val="009B7A11"/>
    <w:rsid w:val="009B7B6F"/>
    <w:rsid w:val="009C540F"/>
    <w:rsid w:val="009C5B37"/>
    <w:rsid w:val="009C5F22"/>
    <w:rsid w:val="009C7761"/>
    <w:rsid w:val="009D02B6"/>
    <w:rsid w:val="009D1BD8"/>
    <w:rsid w:val="009D7043"/>
    <w:rsid w:val="009E0306"/>
    <w:rsid w:val="009E1751"/>
    <w:rsid w:val="009E2359"/>
    <w:rsid w:val="009E3808"/>
    <w:rsid w:val="009E590F"/>
    <w:rsid w:val="009F0EF8"/>
    <w:rsid w:val="009F183D"/>
    <w:rsid w:val="009F1B3A"/>
    <w:rsid w:val="009F2BA7"/>
    <w:rsid w:val="009F593F"/>
    <w:rsid w:val="009F5BCD"/>
    <w:rsid w:val="009F62B9"/>
    <w:rsid w:val="009F6B88"/>
    <w:rsid w:val="009F73DB"/>
    <w:rsid w:val="00A0138E"/>
    <w:rsid w:val="00A019F9"/>
    <w:rsid w:val="00A03658"/>
    <w:rsid w:val="00A04206"/>
    <w:rsid w:val="00A0432A"/>
    <w:rsid w:val="00A0466C"/>
    <w:rsid w:val="00A05193"/>
    <w:rsid w:val="00A12A9C"/>
    <w:rsid w:val="00A12E89"/>
    <w:rsid w:val="00A1305B"/>
    <w:rsid w:val="00A131F9"/>
    <w:rsid w:val="00A13FFF"/>
    <w:rsid w:val="00A1515D"/>
    <w:rsid w:val="00A15C36"/>
    <w:rsid w:val="00A20ED5"/>
    <w:rsid w:val="00A21067"/>
    <w:rsid w:val="00A228EB"/>
    <w:rsid w:val="00A22D68"/>
    <w:rsid w:val="00A24F2A"/>
    <w:rsid w:val="00A31382"/>
    <w:rsid w:val="00A31C92"/>
    <w:rsid w:val="00A352A9"/>
    <w:rsid w:val="00A35BE5"/>
    <w:rsid w:val="00A35DCB"/>
    <w:rsid w:val="00A41167"/>
    <w:rsid w:val="00A42940"/>
    <w:rsid w:val="00A42D4C"/>
    <w:rsid w:val="00A43C3D"/>
    <w:rsid w:val="00A44B2B"/>
    <w:rsid w:val="00A45355"/>
    <w:rsid w:val="00A5039B"/>
    <w:rsid w:val="00A53DCA"/>
    <w:rsid w:val="00A54770"/>
    <w:rsid w:val="00A6196D"/>
    <w:rsid w:val="00A61F56"/>
    <w:rsid w:val="00A63555"/>
    <w:rsid w:val="00A64A74"/>
    <w:rsid w:val="00A65618"/>
    <w:rsid w:val="00A72233"/>
    <w:rsid w:val="00A732C2"/>
    <w:rsid w:val="00A76845"/>
    <w:rsid w:val="00A77F44"/>
    <w:rsid w:val="00A802EC"/>
    <w:rsid w:val="00A8149A"/>
    <w:rsid w:val="00A82537"/>
    <w:rsid w:val="00A83E7E"/>
    <w:rsid w:val="00A8434E"/>
    <w:rsid w:val="00A86DF7"/>
    <w:rsid w:val="00A9004D"/>
    <w:rsid w:val="00A90449"/>
    <w:rsid w:val="00A905D6"/>
    <w:rsid w:val="00A91196"/>
    <w:rsid w:val="00A94A96"/>
    <w:rsid w:val="00A9618F"/>
    <w:rsid w:val="00A96707"/>
    <w:rsid w:val="00AA1633"/>
    <w:rsid w:val="00AA23AF"/>
    <w:rsid w:val="00AA3AAD"/>
    <w:rsid w:val="00AA447E"/>
    <w:rsid w:val="00AA560A"/>
    <w:rsid w:val="00AA5DD9"/>
    <w:rsid w:val="00AA6CEF"/>
    <w:rsid w:val="00AB0114"/>
    <w:rsid w:val="00AB0E9D"/>
    <w:rsid w:val="00AB60DE"/>
    <w:rsid w:val="00AB7830"/>
    <w:rsid w:val="00AC39D6"/>
    <w:rsid w:val="00AC79A4"/>
    <w:rsid w:val="00AC7D5B"/>
    <w:rsid w:val="00AD354B"/>
    <w:rsid w:val="00AD3E05"/>
    <w:rsid w:val="00AD567B"/>
    <w:rsid w:val="00AE4433"/>
    <w:rsid w:val="00AE5C8C"/>
    <w:rsid w:val="00AE6BB4"/>
    <w:rsid w:val="00AF11FF"/>
    <w:rsid w:val="00AF1A71"/>
    <w:rsid w:val="00B02CA3"/>
    <w:rsid w:val="00B036B0"/>
    <w:rsid w:val="00B042BB"/>
    <w:rsid w:val="00B06DCA"/>
    <w:rsid w:val="00B0736D"/>
    <w:rsid w:val="00B07386"/>
    <w:rsid w:val="00B1066D"/>
    <w:rsid w:val="00B106EB"/>
    <w:rsid w:val="00B110FE"/>
    <w:rsid w:val="00B12D51"/>
    <w:rsid w:val="00B132FA"/>
    <w:rsid w:val="00B16840"/>
    <w:rsid w:val="00B23421"/>
    <w:rsid w:val="00B24D44"/>
    <w:rsid w:val="00B25222"/>
    <w:rsid w:val="00B2587B"/>
    <w:rsid w:val="00B26678"/>
    <w:rsid w:val="00B26B43"/>
    <w:rsid w:val="00B27B01"/>
    <w:rsid w:val="00B30BB0"/>
    <w:rsid w:val="00B3307A"/>
    <w:rsid w:val="00B346E0"/>
    <w:rsid w:val="00B356E3"/>
    <w:rsid w:val="00B358C3"/>
    <w:rsid w:val="00B35E71"/>
    <w:rsid w:val="00B36061"/>
    <w:rsid w:val="00B36946"/>
    <w:rsid w:val="00B42E3F"/>
    <w:rsid w:val="00B43808"/>
    <w:rsid w:val="00B443E0"/>
    <w:rsid w:val="00B44A49"/>
    <w:rsid w:val="00B46BF5"/>
    <w:rsid w:val="00B4723A"/>
    <w:rsid w:val="00B51B26"/>
    <w:rsid w:val="00B51EEA"/>
    <w:rsid w:val="00B52AFF"/>
    <w:rsid w:val="00B54B69"/>
    <w:rsid w:val="00B554FC"/>
    <w:rsid w:val="00B568F2"/>
    <w:rsid w:val="00B56EC4"/>
    <w:rsid w:val="00B5778F"/>
    <w:rsid w:val="00B60D5B"/>
    <w:rsid w:val="00B614BE"/>
    <w:rsid w:val="00B618B7"/>
    <w:rsid w:val="00B61AFF"/>
    <w:rsid w:val="00B61DD5"/>
    <w:rsid w:val="00B64280"/>
    <w:rsid w:val="00B65D8B"/>
    <w:rsid w:val="00B66B72"/>
    <w:rsid w:val="00B6723D"/>
    <w:rsid w:val="00B73EF4"/>
    <w:rsid w:val="00B741E3"/>
    <w:rsid w:val="00B76964"/>
    <w:rsid w:val="00B76B50"/>
    <w:rsid w:val="00B808FB"/>
    <w:rsid w:val="00B85E49"/>
    <w:rsid w:val="00B92023"/>
    <w:rsid w:val="00B93DAA"/>
    <w:rsid w:val="00B96A5C"/>
    <w:rsid w:val="00B96B63"/>
    <w:rsid w:val="00B977ED"/>
    <w:rsid w:val="00BA054F"/>
    <w:rsid w:val="00BA2DD2"/>
    <w:rsid w:val="00BA305B"/>
    <w:rsid w:val="00BA3F64"/>
    <w:rsid w:val="00BA6332"/>
    <w:rsid w:val="00BB01EF"/>
    <w:rsid w:val="00BB1D0D"/>
    <w:rsid w:val="00BB50AC"/>
    <w:rsid w:val="00BB5489"/>
    <w:rsid w:val="00BB55BC"/>
    <w:rsid w:val="00BB64FF"/>
    <w:rsid w:val="00BB6618"/>
    <w:rsid w:val="00BB6C53"/>
    <w:rsid w:val="00BB722F"/>
    <w:rsid w:val="00BB75C7"/>
    <w:rsid w:val="00BC000B"/>
    <w:rsid w:val="00BC2F17"/>
    <w:rsid w:val="00BC4A4E"/>
    <w:rsid w:val="00BC4E32"/>
    <w:rsid w:val="00BC51E2"/>
    <w:rsid w:val="00BD2EC1"/>
    <w:rsid w:val="00BD3CEC"/>
    <w:rsid w:val="00BD3F28"/>
    <w:rsid w:val="00BD45B0"/>
    <w:rsid w:val="00BD58F1"/>
    <w:rsid w:val="00BD5AA4"/>
    <w:rsid w:val="00BD5C2C"/>
    <w:rsid w:val="00BD72ED"/>
    <w:rsid w:val="00BE0A29"/>
    <w:rsid w:val="00BE468C"/>
    <w:rsid w:val="00BE6CD0"/>
    <w:rsid w:val="00BE7315"/>
    <w:rsid w:val="00BF099B"/>
    <w:rsid w:val="00BF30A9"/>
    <w:rsid w:val="00BF382A"/>
    <w:rsid w:val="00BF5717"/>
    <w:rsid w:val="00BF7674"/>
    <w:rsid w:val="00C01573"/>
    <w:rsid w:val="00C01C55"/>
    <w:rsid w:val="00C01F29"/>
    <w:rsid w:val="00C070CA"/>
    <w:rsid w:val="00C119B9"/>
    <w:rsid w:val="00C133FE"/>
    <w:rsid w:val="00C1387C"/>
    <w:rsid w:val="00C1413A"/>
    <w:rsid w:val="00C14455"/>
    <w:rsid w:val="00C145CA"/>
    <w:rsid w:val="00C1523F"/>
    <w:rsid w:val="00C16CDB"/>
    <w:rsid w:val="00C17E6C"/>
    <w:rsid w:val="00C17ED5"/>
    <w:rsid w:val="00C20703"/>
    <w:rsid w:val="00C24B26"/>
    <w:rsid w:val="00C26F61"/>
    <w:rsid w:val="00C33A80"/>
    <w:rsid w:val="00C35A30"/>
    <w:rsid w:val="00C360A1"/>
    <w:rsid w:val="00C4091C"/>
    <w:rsid w:val="00C4188D"/>
    <w:rsid w:val="00C419CC"/>
    <w:rsid w:val="00C42399"/>
    <w:rsid w:val="00C425A4"/>
    <w:rsid w:val="00C42A08"/>
    <w:rsid w:val="00C44630"/>
    <w:rsid w:val="00C4494B"/>
    <w:rsid w:val="00C464F0"/>
    <w:rsid w:val="00C46D08"/>
    <w:rsid w:val="00C51498"/>
    <w:rsid w:val="00C538A9"/>
    <w:rsid w:val="00C55808"/>
    <w:rsid w:val="00C56B50"/>
    <w:rsid w:val="00C56D85"/>
    <w:rsid w:val="00C5703A"/>
    <w:rsid w:val="00C572BC"/>
    <w:rsid w:val="00C60590"/>
    <w:rsid w:val="00C60865"/>
    <w:rsid w:val="00C6095C"/>
    <w:rsid w:val="00C6235F"/>
    <w:rsid w:val="00C705FF"/>
    <w:rsid w:val="00C70748"/>
    <w:rsid w:val="00C70A19"/>
    <w:rsid w:val="00C71275"/>
    <w:rsid w:val="00C72C74"/>
    <w:rsid w:val="00C7442B"/>
    <w:rsid w:val="00C751A3"/>
    <w:rsid w:val="00C755CA"/>
    <w:rsid w:val="00C75F07"/>
    <w:rsid w:val="00C763FF"/>
    <w:rsid w:val="00C76B8C"/>
    <w:rsid w:val="00C77AF4"/>
    <w:rsid w:val="00C803A7"/>
    <w:rsid w:val="00C81732"/>
    <w:rsid w:val="00C8238C"/>
    <w:rsid w:val="00C8239E"/>
    <w:rsid w:val="00C836EC"/>
    <w:rsid w:val="00C83B10"/>
    <w:rsid w:val="00C84E04"/>
    <w:rsid w:val="00C8566F"/>
    <w:rsid w:val="00C85FBA"/>
    <w:rsid w:val="00C863A0"/>
    <w:rsid w:val="00C86CB8"/>
    <w:rsid w:val="00C902C2"/>
    <w:rsid w:val="00C90FD1"/>
    <w:rsid w:val="00C91CAA"/>
    <w:rsid w:val="00C91EFA"/>
    <w:rsid w:val="00C94917"/>
    <w:rsid w:val="00C965CC"/>
    <w:rsid w:val="00C9692F"/>
    <w:rsid w:val="00C97A36"/>
    <w:rsid w:val="00C97EE0"/>
    <w:rsid w:val="00CA2923"/>
    <w:rsid w:val="00CA2D59"/>
    <w:rsid w:val="00CA3009"/>
    <w:rsid w:val="00CA34D8"/>
    <w:rsid w:val="00CA447B"/>
    <w:rsid w:val="00CA54D8"/>
    <w:rsid w:val="00CA670E"/>
    <w:rsid w:val="00CA7A96"/>
    <w:rsid w:val="00CB1A84"/>
    <w:rsid w:val="00CB1CFC"/>
    <w:rsid w:val="00CB5D19"/>
    <w:rsid w:val="00CB69F8"/>
    <w:rsid w:val="00CB6C24"/>
    <w:rsid w:val="00CC47B3"/>
    <w:rsid w:val="00CC5ADD"/>
    <w:rsid w:val="00CC7751"/>
    <w:rsid w:val="00CD1ED5"/>
    <w:rsid w:val="00CD210F"/>
    <w:rsid w:val="00CD2510"/>
    <w:rsid w:val="00CD2CF7"/>
    <w:rsid w:val="00CD3C24"/>
    <w:rsid w:val="00CD3CA1"/>
    <w:rsid w:val="00CD4F29"/>
    <w:rsid w:val="00CD6EF7"/>
    <w:rsid w:val="00CE0BFC"/>
    <w:rsid w:val="00CE16C6"/>
    <w:rsid w:val="00CE464C"/>
    <w:rsid w:val="00CE5BF7"/>
    <w:rsid w:val="00CE6AA7"/>
    <w:rsid w:val="00CE7F3A"/>
    <w:rsid w:val="00CF106D"/>
    <w:rsid w:val="00CF16A4"/>
    <w:rsid w:val="00CF17E0"/>
    <w:rsid w:val="00CF4B52"/>
    <w:rsid w:val="00D015C6"/>
    <w:rsid w:val="00D01E46"/>
    <w:rsid w:val="00D01E8C"/>
    <w:rsid w:val="00D03E61"/>
    <w:rsid w:val="00D04961"/>
    <w:rsid w:val="00D06566"/>
    <w:rsid w:val="00D07833"/>
    <w:rsid w:val="00D11089"/>
    <w:rsid w:val="00D11CBA"/>
    <w:rsid w:val="00D13577"/>
    <w:rsid w:val="00D1653C"/>
    <w:rsid w:val="00D204C0"/>
    <w:rsid w:val="00D215FE"/>
    <w:rsid w:val="00D2187E"/>
    <w:rsid w:val="00D21D0F"/>
    <w:rsid w:val="00D23E49"/>
    <w:rsid w:val="00D26235"/>
    <w:rsid w:val="00D26B93"/>
    <w:rsid w:val="00D309AA"/>
    <w:rsid w:val="00D31FD3"/>
    <w:rsid w:val="00D334CA"/>
    <w:rsid w:val="00D3577E"/>
    <w:rsid w:val="00D4046D"/>
    <w:rsid w:val="00D40C92"/>
    <w:rsid w:val="00D411A4"/>
    <w:rsid w:val="00D4432F"/>
    <w:rsid w:val="00D45B02"/>
    <w:rsid w:val="00D4694C"/>
    <w:rsid w:val="00D47C8E"/>
    <w:rsid w:val="00D50518"/>
    <w:rsid w:val="00D51579"/>
    <w:rsid w:val="00D5271A"/>
    <w:rsid w:val="00D52E8C"/>
    <w:rsid w:val="00D544E0"/>
    <w:rsid w:val="00D55393"/>
    <w:rsid w:val="00D556BD"/>
    <w:rsid w:val="00D558AF"/>
    <w:rsid w:val="00D55F09"/>
    <w:rsid w:val="00D57DCF"/>
    <w:rsid w:val="00D62B26"/>
    <w:rsid w:val="00D631ED"/>
    <w:rsid w:val="00D63659"/>
    <w:rsid w:val="00D6388C"/>
    <w:rsid w:val="00D639F6"/>
    <w:rsid w:val="00D67C94"/>
    <w:rsid w:val="00D70968"/>
    <w:rsid w:val="00D727B3"/>
    <w:rsid w:val="00D75A12"/>
    <w:rsid w:val="00D75AC1"/>
    <w:rsid w:val="00D75FD4"/>
    <w:rsid w:val="00D80420"/>
    <w:rsid w:val="00D80E2B"/>
    <w:rsid w:val="00D86096"/>
    <w:rsid w:val="00D864C7"/>
    <w:rsid w:val="00D86EBF"/>
    <w:rsid w:val="00D90E10"/>
    <w:rsid w:val="00D92A98"/>
    <w:rsid w:val="00D9416F"/>
    <w:rsid w:val="00D946AF"/>
    <w:rsid w:val="00D977A3"/>
    <w:rsid w:val="00DA03E0"/>
    <w:rsid w:val="00DA05AE"/>
    <w:rsid w:val="00DA2305"/>
    <w:rsid w:val="00DA2393"/>
    <w:rsid w:val="00DA35F1"/>
    <w:rsid w:val="00DA4025"/>
    <w:rsid w:val="00DA7304"/>
    <w:rsid w:val="00DB008C"/>
    <w:rsid w:val="00DB074A"/>
    <w:rsid w:val="00DB2631"/>
    <w:rsid w:val="00DB2F7A"/>
    <w:rsid w:val="00DB4C8B"/>
    <w:rsid w:val="00DB54AF"/>
    <w:rsid w:val="00DC01C2"/>
    <w:rsid w:val="00DC2057"/>
    <w:rsid w:val="00DC38FB"/>
    <w:rsid w:val="00DC54CF"/>
    <w:rsid w:val="00DC5F5E"/>
    <w:rsid w:val="00DC66A2"/>
    <w:rsid w:val="00DC6955"/>
    <w:rsid w:val="00DD2411"/>
    <w:rsid w:val="00DD50E1"/>
    <w:rsid w:val="00DD672B"/>
    <w:rsid w:val="00DD79D6"/>
    <w:rsid w:val="00DD7D93"/>
    <w:rsid w:val="00DE3154"/>
    <w:rsid w:val="00DE65AC"/>
    <w:rsid w:val="00DF0D85"/>
    <w:rsid w:val="00DF1C54"/>
    <w:rsid w:val="00DF3D35"/>
    <w:rsid w:val="00DF58D8"/>
    <w:rsid w:val="00E022B4"/>
    <w:rsid w:val="00E04B05"/>
    <w:rsid w:val="00E04CE3"/>
    <w:rsid w:val="00E06BE7"/>
    <w:rsid w:val="00E103A8"/>
    <w:rsid w:val="00E10D19"/>
    <w:rsid w:val="00E12CA0"/>
    <w:rsid w:val="00E12E95"/>
    <w:rsid w:val="00E1335C"/>
    <w:rsid w:val="00E13C6A"/>
    <w:rsid w:val="00E144A8"/>
    <w:rsid w:val="00E154FC"/>
    <w:rsid w:val="00E207C1"/>
    <w:rsid w:val="00E22BB0"/>
    <w:rsid w:val="00E307DE"/>
    <w:rsid w:val="00E30ADA"/>
    <w:rsid w:val="00E30D41"/>
    <w:rsid w:val="00E32041"/>
    <w:rsid w:val="00E361CE"/>
    <w:rsid w:val="00E37467"/>
    <w:rsid w:val="00E418BA"/>
    <w:rsid w:val="00E422CA"/>
    <w:rsid w:val="00E424C9"/>
    <w:rsid w:val="00E427C0"/>
    <w:rsid w:val="00E42ECD"/>
    <w:rsid w:val="00E433A7"/>
    <w:rsid w:val="00E43890"/>
    <w:rsid w:val="00E43FCF"/>
    <w:rsid w:val="00E444A3"/>
    <w:rsid w:val="00E46D4B"/>
    <w:rsid w:val="00E50331"/>
    <w:rsid w:val="00E5173F"/>
    <w:rsid w:val="00E5446E"/>
    <w:rsid w:val="00E547BA"/>
    <w:rsid w:val="00E54FB4"/>
    <w:rsid w:val="00E54FB6"/>
    <w:rsid w:val="00E5542A"/>
    <w:rsid w:val="00E5793E"/>
    <w:rsid w:val="00E57DBE"/>
    <w:rsid w:val="00E61FC6"/>
    <w:rsid w:val="00E625D2"/>
    <w:rsid w:val="00E65326"/>
    <w:rsid w:val="00E67913"/>
    <w:rsid w:val="00E7069F"/>
    <w:rsid w:val="00E717CF"/>
    <w:rsid w:val="00E72BAA"/>
    <w:rsid w:val="00E73943"/>
    <w:rsid w:val="00E74393"/>
    <w:rsid w:val="00E750F4"/>
    <w:rsid w:val="00E75220"/>
    <w:rsid w:val="00E763BF"/>
    <w:rsid w:val="00E8156E"/>
    <w:rsid w:val="00E84336"/>
    <w:rsid w:val="00E8653C"/>
    <w:rsid w:val="00E87963"/>
    <w:rsid w:val="00E92796"/>
    <w:rsid w:val="00E929B0"/>
    <w:rsid w:val="00E9562A"/>
    <w:rsid w:val="00E95C36"/>
    <w:rsid w:val="00E96D8B"/>
    <w:rsid w:val="00EA0401"/>
    <w:rsid w:val="00EA0E36"/>
    <w:rsid w:val="00EA1545"/>
    <w:rsid w:val="00EA1C63"/>
    <w:rsid w:val="00EA1EFA"/>
    <w:rsid w:val="00EA2FB8"/>
    <w:rsid w:val="00EA407A"/>
    <w:rsid w:val="00EA40C9"/>
    <w:rsid w:val="00EA48E4"/>
    <w:rsid w:val="00EA5B5E"/>
    <w:rsid w:val="00EA74C1"/>
    <w:rsid w:val="00EB2CAE"/>
    <w:rsid w:val="00EB2FF3"/>
    <w:rsid w:val="00EB6615"/>
    <w:rsid w:val="00EB6C90"/>
    <w:rsid w:val="00EB7E27"/>
    <w:rsid w:val="00EC5747"/>
    <w:rsid w:val="00ED0321"/>
    <w:rsid w:val="00ED09E8"/>
    <w:rsid w:val="00ED2CB0"/>
    <w:rsid w:val="00ED3823"/>
    <w:rsid w:val="00ED5BCE"/>
    <w:rsid w:val="00EE0BBC"/>
    <w:rsid w:val="00EE2A91"/>
    <w:rsid w:val="00EE2A9E"/>
    <w:rsid w:val="00EE378F"/>
    <w:rsid w:val="00EE46B7"/>
    <w:rsid w:val="00EE4C2D"/>
    <w:rsid w:val="00EE4DCF"/>
    <w:rsid w:val="00EE6C7E"/>
    <w:rsid w:val="00EE7F3A"/>
    <w:rsid w:val="00EF0201"/>
    <w:rsid w:val="00EF2272"/>
    <w:rsid w:val="00EF3BB9"/>
    <w:rsid w:val="00F0063B"/>
    <w:rsid w:val="00F030CE"/>
    <w:rsid w:val="00F04131"/>
    <w:rsid w:val="00F04247"/>
    <w:rsid w:val="00F07563"/>
    <w:rsid w:val="00F10D9F"/>
    <w:rsid w:val="00F12BD3"/>
    <w:rsid w:val="00F145F4"/>
    <w:rsid w:val="00F14FC7"/>
    <w:rsid w:val="00F176CD"/>
    <w:rsid w:val="00F201CC"/>
    <w:rsid w:val="00F20590"/>
    <w:rsid w:val="00F209D0"/>
    <w:rsid w:val="00F210AA"/>
    <w:rsid w:val="00F215A1"/>
    <w:rsid w:val="00F24A3E"/>
    <w:rsid w:val="00F24C13"/>
    <w:rsid w:val="00F2514C"/>
    <w:rsid w:val="00F25938"/>
    <w:rsid w:val="00F26CF0"/>
    <w:rsid w:val="00F2768F"/>
    <w:rsid w:val="00F27978"/>
    <w:rsid w:val="00F30052"/>
    <w:rsid w:val="00F30338"/>
    <w:rsid w:val="00F3078E"/>
    <w:rsid w:val="00F31C0B"/>
    <w:rsid w:val="00F31D26"/>
    <w:rsid w:val="00F342B9"/>
    <w:rsid w:val="00F347AF"/>
    <w:rsid w:val="00F34ED9"/>
    <w:rsid w:val="00F35C7C"/>
    <w:rsid w:val="00F40088"/>
    <w:rsid w:val="00F41E10"/>
    <w:rsid w:val="00F42CF1"/>
    <w:rsid w:val="00F45D10"/>
    <w:rsid w:val="00F46632"/>
    <w:rsid w:val="00F504B5"/>
    <w:rsid w:val="00F52AC1"/>
    <w:rsid w:val="00F52F16"/>
    <w:rsid w:val="00F5334F"/>
    <w:rsid w:val="00F60225"/>
    <w:rsid w:val="00F6184E"/>
    <w:rsid w:val="00F61CC9"/>
    <w:rsid w:val="00F62EB6"/>
    <w:rsid w:val="00F63C61"/>
    <w:rsid w:val="00F64CF1"/>
    <w:rsid w:val="00F6554D"/>
    <w:rsid w:val="00F66E3D"/>
    <w:rsid w:val="00F67F7C"/>
    <w:rsid w:val="00F700B1"/>
    <w:rsid w:val="00F70715"/>
    <w:rsid w:val="00F708F2"/>
    <w:rsid w:val="00F712CD"/>
    <w:rsid w:val="00F72DDB"/>
    <w:rsid w:val="00F8172C"/>
    <w:rsid w:val="00F827DC"/>
    <w:rsid w:val="00F8534E"/>
    <w:rsid w:val="00F868F3"/>
    <w:rsid w:val="00F86912"/>
    <w:rsid w:val="00F90606"/>
    <w:rsid w:val="00F922D1"/>
    <w:rsid w:val="00F92AA8"/>
    <w:rsid w:val="00F930EA"/>
    <w:rsid w:val="00F94796"/>
    <w:rsid w:val="00F94B4E"/>
    <w:rsid w:val="00F96448"/>
    <w:rsid w:val="00FA1934"/>
    <w:rsid w:val="00FA2D48"/>
    <w:rsid w:val="00FA3227"/>
    <w:rsid w:val="00FA61D7"/>
    <w:rsid w:val="00FA6E6A"/>
    <w:rsid w:val="00FB060C"/>
    <w:rsid w:val="00FB10BE"/>
    <w:rsid w:val="00FB127B"/>
    <w:rsid w:val="00FB1509"/>
    <w:rsid w:val="00FB1A72"/>
    <w:rsid w:val="00FB1DB6"/>
    <w:rsid w:val="00FB1FBA"/>
    <w:rsid w:val="00FB30F1"/>
    <w:rsid w:val="00FB351E"/>
    <w:rsid w:val="00FB4AAF"/>
    <w:rsid w:val="00FB5335"/>
    <w:rsid w:val="00FB7413"/>
    <w:rsid w:val="00FC13A6"/>
    <w:rsid w:val="00FC15B9"/>
    <w:rsid w:val="00FC355A"/>
    <w:rsid w:val="00FC5F66"/>
    <w:rsid w:val="00FD0480"/>
    <w:rsid w:val="00FD0EA3"/>
    <w:rsid w:val="00FD1419"/>
    <w:rsid w:val="00FD2CF4"/>
    <w:rsid w:val="00FD4CBB"/>
    <w:rsid w:val="00FD6604"/>
    <w:rsid w:val="00FD70D9"/>
    <w:rsid w:val="00FE0693"/>
    <w:rsid w:val="00FE1F12"/>
    <w:rsid w:val="00FE43B5"/>
    <w:rsid w:val="00FE4405"/>
    <w:rsid w:val="00FE53D5"/>
    <w:rsid w:val="00FE5C36"/>
    <w:rsid w:val="00FE77D2"/>
    <w:rsid w:val="00FF10A7"/>
    <w:rsid w:val="00FF17B4"/>
    <w:rsid w:val="00FF3F4E"/>
    <w:rsid w:val="00FF3FEF"/>
    <w:rsid w:val="00FF4385"/>
    <w:rsid w:val="00FF4FA4"/>
    <w:rsid w:val="00FF51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B98FE3"/>
  <w15:chartTrackingRefBased/>
  <w15:docId w15:val="{65836FA2-F1D8-4038-9CE6-5DC657E0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lang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tabs>
        <w:tab w:val="left" w:pos="413"/>
        <w:tab w:val="left" w:pos="6650"/>
      </w:tabs>
      <w:ind w:left="-1345" w:right="71" w:firstLine="1345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tabs>
        <w:tab w:val="left" w:pos="1758"/>
        <w:tab w:val="left" w:pos="7995"/>
      </w:tabs>
      <w:ind w:left="0" w:right="71" w:firstLine="0"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1"/>
      </w:numPr>
      <w:tabs>
        <w:tab w:val="left" w:pos="1758"/>
        <w:tab w:val="left" w:pos="7995"/>
      </w:tabs>
      <w:ind w:left="0" w:right="-211" w:firstLine="0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tabs>
        <w:tab w:val="left" w:pos="1760"/>
        <w:tab w:val="left" w:pos="7997"/>
      </w:tabs>
      <w:ind w:left="2" w:right="71" w:firstLine="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Symbol" w:hAnsi="Symbo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  <w:b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  <w:b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Symbol" w:hAnsi="Symbo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Standaardalinea-lettertype1">
    <w:name w:val="Standaardalinea-lettertype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lattetekst">
    <w:name w:val="Body Text"/>
    <w:basedOn w:val="Standaard"/>
    <w:pPr>
      <w:tabs>
        <w:tab w:val="left" w:pos="1758"/>
        <w:tab w:val="left" w:pos="7995"/>
      </w:tabs>
      <w:ind w:right="71"/>
    </w:pPr>
    <w:rPr>
      <w:b/>
    </w:rPr>
  </w:style>
  <w:style w:type="paragraph" w:styleId="Lijst">
    <w:name w:val="List"/>
    <w:basedOn w:val="Plattetekst"/>
    <w:rPr>
      <w:rFonts w:cs="Tahoma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Plattetekst21">
    <w:name w:val="Platte tekst 21"/>
    <w:basedOn w:val="Standaard"/>
    <w:pPr>
      <w:tabs>
        <w:tab w:val="left" w:pos="1758"/>
        <w:tab w:val="left" w:pos="7995"/>
      </w:tabs>
      <w:ind w:right="71"/>
    </w:pPr>
  </w:style>
  <w:style w:type="paragraph" w:customStyle="1" w:styleId="Ballontekst1">
    <w:name w:val="Ballontekst1"/>
    <w:basedOn w:val="Standa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9B3B65"/>
    <w:pPr>
      <w:suppressAutoHyphens w:val="0"/>
    </w:pPr>
    <w:rPr>
      <w:rFonts w:ascii="Arial" w:eastAsia="Calibri" w:hAnsi="Arial" w:cs="Consolas"/>
      <w:color w:val="000000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9B3B65"/>
    <w:rPr>
      <w:rFonts w:ascii="Arial" w:eastAsia="Calibri" w:hAnsi="Arial" w:cs="Consolas"/>
      <w:color w:val="000000"/>
      <w:szCs w:val="21"/>
      <w:lang w:eastAsia="en-US"/>
    </w:rPr>
  </w:style>
  <w:style w:type="table" w:styleId="Tabelraster">
    <w:name w:val="Table Grid"/>
    <w:basedOn w:val="Standaardtabel"/>
    <w:uiPriority w:val="59"/>
    <w:rsid w:val="00CB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F05C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8F05C9"/>
    <w:rPr>
      <w:rFonts w:ascii="Segoe UI" w:hAnsi="Segoe UI" w:cs="Segoe UI"/>
      <w:sz w:val="18"/>
      <w:szCs w:val="18"/>
      <w:lang w:eastAsia="ar-SA"/>
    </w:rPr>
  </w:style>
  <w:style w:type="character" w:styleId="Verwijzingopmerking">
    <w:name w:val="annotation reference"/>
    <w:uiPriority w:val="99"/>
    <w:semiHidden/>
    <w:unhideWhenUsed/>
    <w:rsid w:val="008F05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F05C9"/>
  </w:style>
  <w:style w:type="character" w:customStyle="1" w:styleId="TekstopmerkingChar">
    <w:name w:val="Tekst opmerking Char"/>
    <w:link w:val="Tekstopmerking"/>
    <w:uiPriority w:val="99"/>
    <w:rsid w:val="008F05C9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05C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F05C9"/>
    <w:rPr>
      <w:b/>
      <w:bCs/>
      <w:lang w:eastAsia="ar-SA"/>
    </w:rPr>
  </w:style>
  <w:style w:type="paragraph" w:styleId="Lijstalinea">
    <w:name w:val="List Paragraph"/>
    <w:basedOn w:val="Standaard"/>
    <w:uiPriority w:val="34"/>
    <w:qFormat/>
    <w:rsid w:val="00326B1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DD2411"/>
    <w:pPr>
      <w:suppressAutoHyphens w:val="0"/>
      <w:spacing w:before="100" w:beforeAutospacing="1" w:after="100" w:afterAutospacing="1"/>
    </w:pPr>
    <w:rPr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B7B6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7B6F"/>
    <w:rPr>
      <w:lang w:eastAsia="ar-SA"/>
    </w:rPr>
  </w:style>
  <w:style w:type="character" w:styleId="Onopgelostemelding">
    <w:name w:val="Unresolved Mention"/>
    <w:basedOn w:val="Standaardalinea-lettertype"/>
    <w:uiPriority w:val="52"/>
    <w:rsid w:val="00C85FB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561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6119"/>
    <w:rPr>
      <w:lang w:eastAsia="ar-SA"/>
    </w:rPr>
  </w:style>
  <w:style w:type="table" w:customStyle="1" w:styleId="Tabelraster1">
    <w:name w:val="Tabelraster1"/>
    <w:basedOn w:val="Standaardtabel"/>
    <w:next w:val="Tabelraster"/>
    <w:uiPriority w:val="39"/>
    <w:rsid w:val="00142118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FE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FEF"/>
    <w:rPr>
      <w:lang w:eastAsia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FEF"/>
    <w:rPr>
      <w:vertAlign w:val="superscript"/>
    </w:rPr>
  </w:style>
  <w:style w:type="paragraph" w:styleId="Revisie">
    <w:name w:val="Revision"/>
    <w:hidden/>
    <w:uiPriority w:val="71"/>
    <w:rsid w:val="0033173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87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23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1231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7558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9897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2192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3561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516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d89fa4f-e4a0-4ddb-9d18-f7eeec649ffc}" enabled="0" method="" siteId="{ad89fa4f-e4a0-4ddb-9d18-f7eeec649ffc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752</ap:Words>
  <ap:Characters>4142</ap:Characters>
  <ap:DocSecurity>0</ap:DocSecurity>
  <ap:Lines>34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NOTULEN BESTUURSVERGADERING BOERENBOND NEDERPEEL</vt:lpstr>
      <vt:lpstr>NOTULEN BESTUURSVERGADERING BOERENBOND NEDERPEEL</vt:lpstr>
    </vt:vector>
  </ap:TitlesOfParts>
  <ap:LinksUpToDate>false</ap:LinksUpToDate>
  <ap:CharactersWithSpaces>4885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2020-10-19T14:42:00.0000000Z</lastPrinted>
  <dcterms:created xsi:type="dcterms:W3CDTF">2026-06-18T09:28:00.0000000Z</dcterms:created>
  <dcterms:modified xsi:type="dcterms:W3CDTF">2026-06-18T09:28:00.0000000Z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Intern/Internal</vt:lpwstr>
  </property>
  <property fmtid="{D5CDD505-2E9C-101B-9397-08002B2CF9AE}" pid="5" name="MSIP_Label_9749f7dc-8924-440f-ac98-6a919d980a44_Enabled">
    <vt:lpwstr>true</vt:lpwstr>
  </property>
  <property fmtid="{D5CDD505-2E9C-101B-9397-08002B2CF9AE}" pid="6" name="MSIP_Label_9749f7dc-8924-440f-ac98-6a919d980a44_SetDate">
    <vt:lpwstr>2024-12-09T12:48:17Z</vt:lpwstr>
  </property>
  <property fmtid="{D5CDD505-2E9C-101B-9397-08002B2CF9AE}" pid="7" name="MSIP_Label_9749f7dc-8924-440f-ac98-6a919d980a44_Method">
    <vt:lpwstr>Privileged</vt:lpwstr>
  </property>
  <property fmtid="{D5CDD505-2E9C-101B-9397-08002B2CF9AE}" pid="8" name="MSIP_Label_9749f7dc-8924-440f-ac98-6a919d980a44_Name">
    <vt:lpwstr>Inf_intern</vt:lpwstr>
  </property>
  <property fmtid="{D5CDD505-2E9C-101B-9397-08002B2CF9AE}" pid="9" name="MSIP_Label_9749f7dc-8924-440f-ac98-6a919d980a44_SiteId">
    <vt:lpwstr>0dba6fac-6971-48f3-9af1-d8a86d20e1ed</vt:lpwstr>
  </property>
  <property fmtid="{D5CDD505-2E9C-101B-9397-08002B2CF9AE}" pid="10" name="MSIP_Label_9749f7dc-8924-440f-ac98-6a919d980a44_ActionId">
    <vt:lpwstr>cd615e68-4a30-4106-8e4e-1e8d913a8fb8</vt:lpwstr>
  </property>
  <property fmtid="{D5CDD505-2E9C-101B-9397-08002B2CF9AE}" pid="11" name="MSIP_Label_9749f7dc-8924-440f-ac98-6a919d980a44_ContentBits">
    <vt:lpwstr>2</vt:lpwstr>
  </property>
  <property fmtid="{D5CDD505-2E9C-101B-9397-08002B2CF9AE}" pid="12" name="ContentTypeId">
    <vt:lpwstr>0x010100A1BC04F602EEE14D99D8AA1B1E0453E9</vt:lpwstr>
  </property>
</Properties>
</file>