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772AE" w:rsidR="003772AE" w:rsidRDefault="00E2793B" w14:paraId="6AAD9A33" w14:textId="1869D731">
      <w:pPr>
        <w:rPr>
          <w:rFonts w:ascii="Calibri" w:hAnsi="Calibri" w:cs="Calibri"/>
        </w:rPr>
      </w:pPr>
      <w:r w:rsidRPr="003772AE">
        <w:rPr>
          <w:rFonts w:ascii="Calibri" w:hAnsi="Calibri" w:cs="Calibri"/>
        </w:rPr>
        <w:t>31</w:t>
      </w:r>
      <w:r w:rsidRPr="003772AE" w:rsidR="003772AE">
        <w:rPr>
          <w:rFonts w:ascii="Calibri" w:hAnsi="Calibri" w:cs="Calibri"/>
        </w:rPr>
        <w:t xml:space="preserve"> </w:t>
      </w:r>
      <w:r w:rsidRPr="003772AE">
        <w:rPr>
          <w:rFonts w:ascii="Calibri" w:hAnsi="Calibri" w:cs="Calibri"/>
        </w:rPr>
        <w:t>288</w:t>
      </w:r>
      <w:r w:rsidRPr="003772AE" w:rsidR="003772AE">
        <w:rPr>
          <w:rFonts w:ascii="Calibri" w:hAnsi="Calibri" w:cs="Calibri"/>
        </w:rPr>
        <w:tab/>
      </w:r>
      <w:r w:rsidRPr="003772AE" w:rsidR="003772AE">
        <w:rPr>
          <w:rFonts w:ascii="Calibri" w:hAnsi="Calibri" w:cs="Calibri"/>
        </w:rPr>
        <w:tab/>
        <w:t>Hoger Onderwijs-, Onderzoek- en Wetenschapsbeleid</w:t>
      </w:r>
    </w:p>
    <w:p w:rsidRPr="003772AE" w:rsidR="003772AE" w:rsidP="003772AE" w:rsidRDefault="003772AE" w14:paraId="5CF424AB" w14:textId="4C41EE90">
      <w:pPr>
        <w:rPr>
          <w:rFonts w:ascii="Calibri" w:hAnsi="Calibri" w:cs="Calibri"/>
        </w:rPr>
      </w:pPr>
      <w:r w:rsidRPr="003772AE">
        <w:rPr>
          <w:rFonts w:ascii="Calibri" w:hAnsi="Calibri" w:cs="Calibri"/>
        </w:rPr>
        <w:t>29</w:t>
      </w:r>
      <w:r w:rsidRPr="003772AE">
        <w:rPr>
          <w:rFonts w:ascii="Calibri" w:hAnsi="Calibri" w:cs="Calibri"/>
        </w:rPr>
        <w:t xml:space="preserve"> </w:t>
      </w:r>
      <w:r w:rsidRPr="003772AE">
        <w:rPr>
          <w:rFonts w:ascii="Calibri" w:hAnsi="Calibri" w:cs="Calibri"/>
        </w:rPr>
        <w:t>338</w:t>
      </w:r>
      <w:r w:rsidRPr="003772AE">
        <w:rPr>
          <w:rFonts w:ascii="Calibri" w:hAnsi="Calibri" w:cs="Calibri"/>
        </w:rPr>
        <w:tab/>
      </w:r>
      <w:r w:rsidRPr="003772AE">
        <w:rPr>
          <w:rFonts w:ascii="Calibri" w:hAnsi="Calibri" w:cs="Calibri"/>
        </w:rPr>
        <w:tab/>
        <w:t>Wetenschapsbudget</w:t>
      </w:r>
    </w:p>
    <w:p w:rsidRPr="003772AE" w:rsidR="003772AE" w:rsidP="00D80872" w:rsidRDefault="003772AE" w14:paraId="68B096FE" w14:textId="77777777">
      <w:pPr>
        <w:rPr>
          <w:rFonts w:ascii="Calibri" w:hAnsi="Calibri" w:cs="Calibri"/>
        </w:rPr>
      </w:pPr>
      <w:r w:rsidRPr="003772AE">
        <w:rPr>
          <w:rFonts w:ascii="Calibri" w:hAnsi="Calibri" w:cs="Calibri"/>
        </w:rPr>
        <w:t xml:space="preserve">Nr. </w:t>
      </w:r>
      <w:r w:rsidRPr="003772AE" w:rsidR="00E2793B">
        <w:rPr>
          <w:rFonts w:ascii="Calibri" w:hAnsi="Calibri" w:cs="Calibri"/>
        </w:rPr>
        <w:t>1263</w:t>
      </w:r>
      <w:r w:rsidRPr="003772AE">
        <w:rPr>
          <w:rFonts w:ascii="Calibri" w:hAnsi="Calibri" w:cs="Calibri"/>
        </w:rPr>
        <w:tab/>
        <w:t>Brief van de minister van Onderwijs, Cultuur en Wetenschap</w:t>
      </w:r>
    </w:p>
    <w:p w:rsidRPr="003772AE" w:rsidR="003772AE" w:rsidP="00E2793B" w:rsidRDefault="003772AE" w14:paraId="52FCD0AB" w14:textId="77777777">
      <w:pPr>
        <w:rPr>
          <w:rFonts w:ascii="Calibri" w:hAnsi="Calibri" w:cs="Calibri"/>
        </w:rPr>
      </w:pPr>
      <w:r w:rsidRPr="003772AE">
        <w:rPr>
          <w:rFonts w:ascii="Calibri" w:hAnsi="Calibri" w:cs="Calibri"/>
        </w:rPr>
        <w:t>Aan de Voorzitter van de Tweede Kamer der Staten-Generaal</w:t>
      </w:r>
    </w:p>
    <w:p w:rsidRPr="003772AE" w:rsidR="003772AE" w:rsidP="00E2793B" w:rsidRDefault="003772AE" w14:paraId="65A6A220" w14:textId="77777777">
      <w:pPr>
        <w:rPr>
          <w:rFonts w:ascii="Calibri" w:hAnsi="Calibri" w:cs="Calibri"/>
        </w:rPr>
      </w:pPr>
      <w:r w:rsidRPr="003772AE">
        <w:rPr>
          <w:rFonts w:ascii="Calibri" w:hAnsi="Calibri" w:cs="Calibri"/>
        </w:rPr>
        <w:t>Den Haag, 18 juni 2026</w:t>
      </w:r>
    </w:p>
    <w:p w:rsidRPr="003772AE" w:rsidR="003772AE" w:rsidP="003772AE" w:rsidRDefault="003772AE" w14:paraId="6C7DAFD0" w14:textId="77777777">
      <w:pPr>
        <w:pStyle w:val="Geenafstand"/>
        <w:rPr>
          <w:rFonts w:ascii="Calibri" w:hAnsi="Calibri" w:cs="Calibri"/>
        </w:rPr>
      </w:pPr>
    </w:p>
    <w:p w:rsidRPr="003772AE" w:rsidR="00E2793B" w:rsidP="00E2793B" w:rsidRDefault="00E2793B" w14:paraId="4A642C3C" w14:textId="0C57E5F1">
      <w:pPr>
        <w:rPr>
          <w:rFonts w:ascii="Calibri" w:hAnsi="Calibri" w:cs="Calibri"/>
        </w:rPr>
      </w:pPr>
      <w:r w:rsidRPr="003772AE">
        <w:rPr>
          <w:rFonts w:ascii="Calibri" w:hAnsi="Calibri" w:cs="Calibri"/>
        </w:rPr>
        <w:t xml:space="preserve">Hierbij stuur ik uw Kamer de tussentijdse evaluatie van de sectorplannen 2022-2028. Deze tussentijdse evaluatie is uitgevoerd volgens het instellingsbesluit Commissie sectorplan Bèta en Techniek, de Commissie sectorplan Social Sciences and Humanities en Commissie sectorplan Medische en Gezondheidswetenschappen. </w:t>
      </w:r>
    </w:p>
    <w:p w:rsidRPr="003772AE" w:rsidR="00E2793B" w:rsidP="003772AE" w:rsidRDefault="00E2793B" w14:paraId="0001DE81" w14:textId="77777777">
      <w:pPr>
        <w:pStyle w:val="Geenafstand"/>
        <w:rPr>
          <w:rFonts w:ascii="Calibri" w:hAnsi="Calibri" w:cs="Calibri"/>
        </w:rPr>
      </w:pPr>
    </w:p>
    <w:p w:rsidRPr="003772AE" w:rsidR="00E2793B" w:rsidP="003772AE" w:rsidRDefault="00E2793B" w14:paraId="62C1B322" w14:textId="77777777">
      <w:pPr>
        <w:pStyle w:val="Geenafstand"/>
        <w:rPr>
          <w:rFonts w:ascii="Calibri" w:hAnsi="Calibri" w:cs="Calibri"/>
        </w:rPr>
      </w:pPr>
      <w:r w:rsidRPr="003772AE">
        <w:rPr>
          <w:rFonts w:ascii="Calibri" w:hAnsi="Calibri" w:cs="Calibri"/>
        </w:rPr>
        <w:t xml:space="preserve">In het najaar van 2026 zal ik een inhoudelijke reactie aan uw Kamer sturen.   </w:t>
      </w:r>
    </w:p>
    <w:p w:rsidRPr="003772AE" w:rsidR="00E2793B" w:rsidP="003772AE" w:rsidRDefault="00E2793B" w14:paraId="74F73582" w14:textId="77777777">
      <w:pPr>
        <w:pStyle w:val="Geenafstand"/>
        <w:rPr>
          <w:rFonts w:ascii="Calibri" w:hAnsi="Calibri" w:cs="Calibri"/>
        </w:rPr>
      </w:pPr>
    </w:p>
    <w:p w:rsidRPr="003772AE" w:rsidR="00E2793B" w:rsidP="003772AE" w:rsidRDefault="00E2793B" w14:paraId="2EFF3A1A" w14:textId="77777777">
      <w:pPr>
        <w:pStyle w:val="Geenafstand"/>
        <w:rPr>
          <w:rFonts w:ascii="Calibri" w:hAnsi="Calibri" w:cs="Calibri"/>
        </w:rPr>
      </w:pPr>
      <w:r w:rsidRPr="003772AE">
        <w:rPr>
          <w:rFonts w:ascii="Calibri" w:hAnsi="Calibri" w:cs="Calibri"/>
        </w:rPr>
        <w:t>De minister van Onderwijs, Cultuur en Wetenschap,</w:t>
      </w:r>
    </w:p>
    <w:p w:rsidRPr="003772AE" w:rsidR="00E2793B" w:rsidP="003772AE" w:rsidRDefault="00E2793B" w14:paraId="2EC13A1E" w14:textId="6CA4D1C8">
      <w:pPr>
        <w:pStyle w:val="Geenafstand"/>
        <w:rPr>
          <w:rFonts w:ascii="Calibri" w:hAnsi="Calibri" w:cs="Calibri"/>
        </w:rPr>
      </w:pPr>
      <w:r w:rsidRPr="003772AE">
        <w:rPr>
          <w:rFonts w:ascii="Calibri" w:hAnsi="Calibri" w:cs="Calibri"/>
        </w:rPr>
        <w:t>R</w:t>
      </w:r>
      <w:r w:rsidRPr="003772AE" w:rsidR="003772AE">
        <w:rPr>
          <w:rFonts w:ascii="Calibri" w:hAnsi="Calibri" w:cs="Calibri"/>
        </w:rPr>
        <w:t>.M.</w:t>
      </w:r>
      <w:r w:rsidRPr="003772AE">
        <w:rPr>
          <w:rFonts w:ascii="Calibri" w:hAnsi="Calibri" w:cs="Calibri"/>
        </w:rPr>
        <w:t xml:space="preserve"> Letschert</w:t>
      </w:r>
    </w:p>
    <w:p w:rsidRPr="003772AE" w:rsidR="00FE0FA3" w:rsidP="003772AE" w:rsidRDefault="00FE0FA3" w14:paraId="1E99E9E7" w14:textId="77777777">
      <w:pPr>
        <w:pStyle w:val="Geenafstand"/>
        <w:rPr>
          <w:rFonts w:ascii="Calibri" w:hAnsi="Calibri" w:cs="Calibri"/>
        </w:rPr>
      </w:pPr>
    </w:p>
    <w:sectPr w:rsidRPr="003772AE" w:rsidR="00FE0FA3" w:rsidSect="00BB16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47EB9" w14:textId="77777777" w:rsidR="004A5DF1" w:rsidRDefault="004A5DF1" w:rsidP="00E2793B">
      <w:pPr>
        <w:spacing w:after="0" w:line="240" w:lineRule="auto"/>
      </w:pPr>
      <w:r>
        <w:separator/>
      </w:r>
    </w:p>
  </w:endnote>
  <w:endnote w:type="continuationSeparator" w:id="0">
    <w:p w14:paraId="34555ECD" w14:textId="77777777" w:rsidR="004A5DF1" w:rsidRDefault="004A5DF1" w:rsidP="00E27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EC4FC" w14:textId="77777777" w:rsidR="00E2793B" w:rsidRPr="00E2793B" w:rsidRDefault="00E2793B" w:rsidP="00E2793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925E5" w14:textId="77777777" w:rsidR="00E2793B" w:rsidRPr="00E2793B" w:rsidRDefault="00E2793B" w:rsidP="00E2793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2F528" w14:textId="77777777" w:rsidR="00E2793B" w:rsidRPr="00E2793B" w:rsidRDefault="00E2793B" w:rsidP="00E2793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E922C" w14:textId="77777777" w:rsidR="004A5DF1" w:rsidRDefault="004A5DF1" w:rsidP="00E2793B">
      <w:pPr>
        <w:spacing w:after="0" w:line="240" w:lineRule="auto"/>
      </w:pPr>
      <w:r>
        <w:separator/>
      </w:r>
    </w:p>
  </w:footnote>
  <w:footnote w:type="continuationSeparator" w:id="0">
    <w:p w14:paraId="7190C830" w14:textId="77777777" w:rsidR="004A5DF1" w:rsidRDefault="004A5DF1" w:rsidP="00E279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DC837" w14:textId="77777777" w:rsidR="00E2793B" w:rsidRPr="00E2793B" w:rsidRDefault="00E2793B" w:rsidP="00E2793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30505" w14:textId="77777777" w:rsidR="00E2793B" w:rsidRPr="00E2793B" w:rsidRDefault="00E2793B" w:rsidP="00E2793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27DD3" w14:textId="77777777" w:rsidR="00E2793B" w:rsidRPr="00E2793B" w:rsidRDefault="00E2793B" w:rsidP="00E2793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93B"/>
    <w:rsid w:val="001042C1"/>
    <w:rsid w:val="0026546B"/>
    <w:rsid w:val="002E3E61"/>
    <w:rsid w:val="003772AE"/>
    <w:rsid w:val="003D2969"/>
    <w:rsid w:val="004A5DF1"/>
    <w:rsid w:val="00727598"/>
    <w:rsid w:val="008D4462"/>
    <w:rsid w:val="009722E4"/>
    <w:rsid w:val="00AD62D0"/>
    <w:rsid w:val="00BB1672"/>
    <w:rsid w:val="00DE2A3D"/>
    <w:rsid w:val="00E2793B"/>
    <w:rsid w:val="00FE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91584"/>
  <w15:chartTrackingRefBased/>
  <w15:docId w15:val="{93E88C66-4004-489F-A0BB-8F67E33E9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279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279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279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279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279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279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279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279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279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279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279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279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2793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2793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2793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2793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2793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2793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279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279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279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279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279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2793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2793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2793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279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2793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2793B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rsid w:val="00E2793B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E2793B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rsid w:val="00E2793B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rsid w:val="00E2793B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customStyle="1" w:styleId="Huisstijl-Adres">
    <w:name w:val="Huisstijl-Adres"/>
    <w:basedOn w:val="Standaard"/>
    <w:link w:val="Huisstijl-AdresChar"/>
    <w:rsid w:val="00E2793B"/>
    <w:pPr>
      <w:tabs>
        <w:tab w:val="left" w:pos="192"/>
      </w:tabs>
      <w:adjustRightInd w:val="0"/>
      <w:spacing w:after="90" w:line="180" w:lineRule="exact"/>
    </w:pPr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Huisstijl-GegevenCharChar">
    <w:name w:val="Huisstijl-Gegeven Char Char"/>
    <w:link w:val="Huisstijl-Gegeven"/>
    <w:rsid w:val="00E2793B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E2793B"/>
    <w:pPr>
      <w:spacing w:after="92" w:line="180" w:lineRule="exact"/>
    </w:pPr>
    <w:rPr>
      <w:rFonts w:ascii="Verdana" w:hAnsi="Verdana"/>
      <w:noProof/>
      <w:sz w:val="13"/>
      <w:szCs w:val="24"/>
      <w:lang w:eastAsia="nl-NL"/>
    </w:rPr>
  </w:style>
  <w:style w:type="paragraph" w:customStyle="1" w:styleId="Huisstijl-Rubricering">
    <w:name w:val="Huisstijl-Rubricering"/>
    <w:basedOn w:val="Standaard"/>
    <w:rsid w:val="00E2793B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kern w:val="0"/>
      <w:sz w:val="13"/>
      <w:szCs w:val="13"/>
      <w:lang w:eastAsia="nl-NL"/>
      <w14:ligatures w14:val="none"/>
    </w:rPr>
  </w:style>
  <w:style w:type="character" w:customStyle="1" w:styleId="Huisstijl-AdresChar">
    <w:name w:val="Huisstijl-Adres Char"/>
    <w:link w:val="Huisstijl-Adres"/>
    <w:locked/>
    <w:rsid w:val="00E2793B"/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paragraph" w:customStyle="1" w:styleId="Colofonkop">
    <w:name w:val="Colofonkop"/>
    <w:basedOn w:val="Standaard"/>
    <w:qFormat/>
    <w:rsid w:val="00E2793B"/>
    <w:pPr>
      <w:framePr w:hSpace="142" w:wrap="around" w:vAnchor="page" w:hAnchor="page" w:x="9357" w:y="3068"/>
      <w:spacing w:after="0" w:line="180" w:lineRule="exact"/>
    </w:pPr>
    <w:rPr>
      <w:rFonts w:ascii="Verdana" w:eastAsia="Times New Roman" w:hAnsi="Verdana" w:cs="Times New Roman"/>
      <w:b/>
      <w:noProof/>
      <w:kern w:val="0"/>
      <w:sz w:val="13"/>
      <w:szCs w:val="13"/>
      <w:lang w:eastAsia="nl-NL"/>
      <w14:ligatures w14:val="none"/>
    </w:rPr>
  </w:style>
  <w:style w:type="paragraph" w:styleId="Geenafstand">
    <w:name w:val="No Spacing"/>
    <w:uiPriority w:val="1"/>
    <w:qFormat/>
    <w:rsid w:val="003772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106</ap:Words>
  <ap:Characters>589</ap:Characters>
  <ap:DocSecurity>0</ap:DocSecurity>
  <ap:Lines>4</ap:Lines>
  <ap:Paragraphs>1</ap:Paragraphs>
  <ap:ScaleCrop>false</ap:ScaleCrop>
  <ap:LinksUpToDate>false</ap:LinksUpToDate>
  <ap:CharactersWithSpaces>694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2026-06-29T07:31:00.0000000Z</dcterms:created>
  <dcterms:modified xsi:type="dcterms:W3CDTF">2026-06-29T07:31:00.0000000Z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