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DA1" w:rsidP="002813A7" w:rsidRDefault="005F6DA1" w14:paraId="2A5908C7" w14:textId="77777777"/>
    <w:p w:rsidRPr="00944733" w:rsidR="002813A7" w:rsidP="002813A7" w:rsidRDefault="000D7E91" w14:paraId="1F83EEDE" w14:textId="7F11DEB6">
      <w:r w:rsidRPr="00944733">
        <w:t>Hierbij zend ik u de antwoorden op de Kamervragen van het lid</w:t>
      </w:r>
      <w:r w:rsidR="00BC58E8">
        <w:t xml:space="preserve"> Van Houwelingen (FVD)</w:t>
      </w:r>
      <w:r w:rsidRPr="00944733" w:rsidR="0062583E">
        <w:t xml:space="preserve"> </w:t>
      </w:r>
      <w:r w:rsidRPr="00944733">
        <w:t xml:space="preserve">over </w:t>
      </w:r>
      <w:bookmarkStart w:name="_Hlk224920153" w:id="0"/>
      <w:r w:rsidR="00BC58E8">
        <w:t xml:space="preserve">gevangenisbussen voor Oekraïne </w:t>
      </w:r>
      <w:r w:rsidRPr="00944733">
        <w:t>met kenmerk</w:t>
      </w:r>
      <w:r w:rsidRPr="00944733" w:rsidR="00944733">
        <w:t xml:space="preserve"> </w:t>
      </w:r>
      <w:r w:rsidR="00BC58E8">
        <w:t>2026Z09312</w:t>
      </w:r>
    </w:p>
    <w:bookmarkEnd w:id="0"/>
    <w:p w:rsidRPr="00F25A1E" w:rsidR="0062583E" w:rsidP="0062583E" w:rsidRDefault="0062583E" w14:paraId="40146DF9" w14:textId="236F8607"/>
    <w:p w:rsidRPr="00F25A1E" w:rsidR="00123136" w:rsidRDefault="00123136" w14:paraId="2C9A12E0" w14:textId="7BA50A51">
      <w:pPr>
        <w:rPr>
          <w:b/>
          <w:bCs/>
        </w:rPr>
      </w:pPr>
    </w:p>
    <w:p w:rsidRPr="00F25A1E" w:rsidR="00481963" w:rsidP="00481963" w:rsidRDefault="00F43FFA" w14:paraId="7E3DBA3A" w14:textId="0B43C58A">
      <w:pPr>
        <w:rPr>
          <w:iCs/>
        </w:rPr>
      </w:pPr>
      <w:r>
        <w:rPr>
          <w:iCs/>
        </w:rPr>
        <w:t xml:space="preserve">De </w:t>
      </w:r>
      <w:r w:rsidRPr="00F25A1E" w:rsidR="00481963">
        <w:rPr>
          <w:iCs/>
        </w:rPr>
        <w:t>Staatssecretaris van Justitie en Veiligheid</w:t>
      </w:r>
      <w:r w:rsidRPr="00F25A1E" w:rsidR="005B46EF">
        <w:rPr>
          <w:iCs/>
        </w:rPr>
        <w:t>,</w:t>
      </w:r>
    </w:p>
    <w:p w:rsidRPr="00F25A1E" w:rsidR="00123136" w:rsidRDefault="00123136" w14:paraId="0CE30106" w14:textId="77777777"/>
    <w:p w:rsidRPr="00F25A1E" w:rsidR="00123136" w:rsidRDefault="00123136" w14:paraId="12BF5DA9" w14:textId="77777777"/>
    <w:p w:rsidRPr="00F25A1E" w:rsidR="00123136" w:rsidRDefault="00123136" w14:paraId="5278C4A1" w14:textId="77777777"/>
    <w:p w:rsidRPr="00F25A1E" w:rsidR="00123136" w:rsidRDefault="00123136" w14:paraId="7E1C4314" w14:textId="77777777"/>
    <w:p w:rsidRPr="007B45AA" w:rsidR="00123136" w:rsidRDefault="00944733" w14:paraId="1D465A5E" w14:textId="05D7EA39">
      <w:r w:rsidRPr="00944733">
        <w:t>Claudia van Bruggen</w:t>
      </w:r>
    </w:p>
    <w:p w:rsidRPr="007B45AA" w:rsidR="00123136" w:rsidRDefault="00123136" w14:paraId="01BD6B48" w14:textId="77777777"/>
    <w:p w:rsidRPr="007B45AA" w:rsidR="00123136" w:rsidRDefault="00123136" w14:paraId="5AC96061" w14:textId="77777777"/>
    <w:p w:rsidRPr="007B45AA" w:rsidR="00123136" w:rsidRDefault="00123136" w14:paraId="7A833E0E" w14:textId="77777777"/>
    <w:p w:rsidRPr="007B45AA" w:rsidR="000D7E91" w:rsidRDefault="000D7E91" w14:paraId="17F0A79C" w14:textId="56C51A05">
      <w:pPr>
        <w:spacing w:line="240" w:lineRule="auto"/>
      </w:pPr>
      <w:r w:rsidRPr="007B45AA">
        <w:br w:type="page"/>
      </w:r>
    </w:p>
    <w:p w:rsidRPr="00F25A1E" w:rsidR="006C6A6B" w:rsidP="00F43FFA" w:rsidRDefault="0062583E" w14:paraId="267FD078" w14:textId="5723B64F">
      <w:pPr>
        <w:pBdr>
          <w:bottom w:val="single" w:color="auto" w:sz="4" w:space="1"/>
        </w:pBdr>
        <w:rPr>
          <w:b/>
          <w:bCs/>
        </w:rPr>
      </w:pPr>
      <w:r w:rsidRPr="00944733">
        <w:rPr>
          <w:b/>
          <w:bCs/>
        </w:rPr>
        <w:lastRenderedPageBreak/>
        <w:t>Vragen van het lid</w:t>
      </w:r>
      <w:r w:rsidRPr="00944733" w:rsidR="00944733">
        <w:rPr>
          <w:b/>
          <w:bCs/>
        </w:rPr>
        <w:t xml:space="preserve"> </w:t>
      </w:r>
      <w:r w:rsidR="00BC58E8">
        <w:rPr>
          <w:b/>
          <w:bCs/>
        </w:rPr>
        <w:t>Van Houwelingen</w:t>
      </w:r>
      <w:r w:rsidRPr="00944733" w:rsidR="00944733">
        <w:rPr>
          <w:b/>
          <w:bCs/>
        </w:rPr>
        <w:t xml:space="preserve"> (</w:t>
      </w:r>
      <w:r w:rsidR="00BC58E8">
        <w:rPr>
          <w:b/>
          <w:bCs/>
        </w:rPr>
        <w:t>FVD</w:t>
      </w:r>
      <w:r w:rsidRPr="00944733" w:rsidR="00944733">
        <w:rPr>
          <w:b/>
          <w:bCs/>
        </w:rPr>
        <w:t>)</w:t>
      </w:r>
      <w:r w:rsidRPr="00944733">
        <w:rPr>
          <w:b/>
          <w:bCs/>
        </w:rPr>
        <w:t xml:space="preserve"> aan de staatssecretaris van Justitie en Veiligheid over </w:t>
      </w:r>
      <w:r w:rsidR="00BC58E8">
        <w:rPr>
          <w:b/>
          <w:bCs/>
        </w:rPr>
        <w:t xml:space="preserve">gevangenisbussen voor Oekraïne </w:t>
      </w:r>
      <w:r w:rsidR="00F43FFA">
        <w:rPr>
          <w:b/>
          <w:bCs/>
        </w:rPr>
        <w:br/>
      </w:r>
      <w:r w:rsidRPr="00944733" w:rsidR="00944733">
        <w:rPr>
          <w:b/>
          <w:bCs/>
        </w:rPr>
        <w:t xml:space="preserve">(ingezonden </w:t>
      </w:r>
      <w:r w:rsidR="00BC58E8">
        <w:rPr>
          <w:b/>
          <w:bCs/>
        </w:rPr>
        <w:t>6 mei</w:t>
      </w:r>
      <w:r w:rsidRPr="00944733" w:rsidR="00944733">
        <w:rPr>
          <w:b/>
          <w:bCs/>
        </w:rPr>
        <w:t xml:space="preserve"> 20</w:t>
      </w:r>
      <w:r w:rsidR="00BC58E8">
        <w:rPr>
          <w:b/>
          <w:bCs/>
        </w:rPr>
        <w:t>26</w:t>
      </w:r>
      <w:r w:rsidR="00F43FFA">
        <w:rPr>
          <w:b/>
          <w:bCs/>
        </w:rPr>
        <w:t>,</w:t>
      </w:r>
      <w:r w:rsidRPr="00944733" w:rsidR="00944733">
        <w:rPr>
          <w:b/>
          <w:bCs/>
        </w:rPr>
        <w:t xml:space="preserve"> </w:t>
      </w:r>
      <w:r w:rsidR="00BC58E8">
        <w:rPr>
          <w:b/>
          <w:bCs/>
        </w:rPr>
        <w:t>2026Z09312</w:t>
      </w:r>
      <w:r w:rsidRPr="00944733" w:rsidR="00944733">
        <w:rPr>
          <w:b/>
          <w:bCs/>
        </w:rPr>
        <w:t>)</w:t>
      </w:r>
    </w:p>
    <w:p w:rsidR="00123136" w:rsidP="000D7E91" w:rsidRDefault="00123136" w14:paraId="62841E03" w14:textId="59B72F43">
      <w:pPr>
        <w:rPr>
          <w:b/>
          <w:bCs/>
        </w:rPr>
      </w:pPr>
    </w:p>
    <w:p w:rsidRPr="00F25A1E" w:rsidR="00F43FFA" w:rsidP="000D7E91" w:rsidRDefault="00F43FFA" w14:paraId="50024ADC" w14:textId="77777777">
      <w:pPr>
        <w:rPr>
          <w:b/>
          <w:bCs/>
        </w:rPr>
      </w:pPr>
    </w:p>
    <w:p w:rsidR="00240181" w:rsidP="00E67C5E" w:rsidRDefault="00240181" w14:paraId="67021E3F" w14:textId="77777777">
      <w:pPr>
        <w:autoSpaceDN/>
        <w:spacing w:line="240" w:lineRule="exact"/>
        <w:textAlignment w:val="auto"/>
        <w:rPr>
          <w:b/>
          <w:bCs/>
        </w:rPr>
      </w:pPr>
      <w:r>
        <w:rPr>
          <w:b/>
          <w:bCs/>
        </w:rPr>
        <w:t>Vraag 1</w:t>
      </w:r>
    </w:p>
    <w:p w:rsidR="003E7952" w:rsidP="00E67C5E" w:rsidRDefault="00BC58E8" w14:paraId="6CF1B4F0" w14:textId="01996512">
      <w:pPr>
        <w:autoSpaceDN/>
        <w:spacing w:line="240" w:lineRule="exact"/>
        <w:textAlignment w:val="auto"/>
        <w:rPr>
          <w:b/>
          <w:bCs/>
        </w:rPr>
      </w:pPr>
      <w:r w:rsidRPr="00BC58E8">
        <w:rPr>
          <w:b/>
          <w:bCs/>
        </w:rPr>
        <w:t xml:space="preserve">Kan de Kamer het Oekraïense verzoek gericht aan Nederland voor de levering van gevangenisbussen ontvangen? </w:t>
      </w:r>
    </w:p>
    <w:p w:rsidR="00944733" w:rsidP="00E67C5E" w:rsidRDefault="00944733" w14:paraId="5E05D407" w14:textId="77777777">
      <w:pPr>
        <w:spacing w:line="240" w:lineRule="exact"/>
      </w:pPr>
    </w:p>
    <w:p w:rsidRPr="005F6DA1" w:rsidR="00944733" w:rsidP="00E67C5E" w:rsidRDefault="003E7952" w14:paraId="161EBBC0" w14:textId="47C35359">
      <w:pPr>
        <w:spacing w:line="240" w:lineRule="exact"/>
        <w:rPr>
          <w:u w:val="single"/>
        </w:rPr>
      </w:pPr>
      <w:r>
        <w:rPr>
          <w:b/>
          <w:bCs/>
        </w:rPr>
        <w:t>Vraag 2</w:t>
      </w:r>
    </w:p>
    <w:p w:rsidR="00240181" w:rsidP="00E67C5E" w:rsidRDefault="00BC58E8" w14:paraId="475A5D81" w14:textId="4AF6C9D1">
      <w:pPr>
        <w:spacing w:line="240" w:lineRule="exact"/>
        <w:rPr>
          <w:b/>
          <w:bCs/>
        </w:rPr>
      </w:pPr>
      <w:r w:rsidRPr="00BC58E8">
        <w:rPr>
          <w:b/>
          <w:bCs/>
        </w:rPr>
        <w:t>Kan de Kamer (daarnaast) alle overige communicatie ontvangen tussen de Nederlandse regering en Oekraïne over de twintig gevangenisbussen die Nederland heeft geleverd aan Oekraïne?</w:t>
      </w:r>
    </w:p>
    <w:p w:rsidRPr="00BC58E8" w:rsidR="00BC58E8" w:rsidP="00E67C5E" w:rsidRDefault="00BC58E8" w14:paraId="23B71FB4" w14:textId="77777777">
      <w:pPr>
        <w:spacing w:line="240" w:lineRule="exact"/>
        <w:rPr>
          <w:b/>
          <w:bCs/>
        </w:rPr>
      </w:pPr>
    </w:p>
    <w:p w:rsidRPr="00944733" w:rsidR="00240181" w:rsidP="00E67C5E" w:rsidRDefault="003E7952" w14:paraId="5CCD6DAC" w14:textId="64C8F070">
      <w:pPr>
        <w:spacing w:line="240" w:lineRule="exact"/>
        <w:rPr>
          <w:b/>
          <w:bCs/>
        </w:rPr>
      </w:pPr>
      <w:r w:rsidRPr="00944733">
        <w:rPr>
          <w:b/>
          <w:bCs/>
        </w:rPr>
        <w:t xml:space="preserve">Antwoord </w:t>
      </w:r>
      <w:r w:rsidR="00F43FFA">
        <w:rPr>
          <w:b/>
          <w:bCs/>
        </w:rPr>
        <w:t xml:space="preserve">op </w:t>
      </w:r>
      <w:r w:rsidRPr="00944733">
        <w:rPr>
          <w:b/>
          <w:bCs/>
        </w:rPr>
        <w:t>vraag</w:t>
      </w:r>
      <w:r w:rsidR="00A244F7">
        <w:rPr>
          <w:b/>
          <w:bCs/>
        </w:rPr>
        <w:t xml:space="preserve"> 1 en</w:t>
      </w:r>
      <w:r w:rsidRPr="00944733">
        <w:rPr>
          <w:b/>
          <w:bCs/>
        </w:rPr>
        <w:t xml:space="preserve"> 2</w:t>
      </w:r>
    </w:p>
    <w:p w:rsidR="00CE4CE4" w:rsidP="00CE4CE4" w:rsidRDefault="002D04E7" w14:paraId="1CC771AB" w14:textId="4ACAAC39">
      <w:pPr>
        <w:spacing w:line="240" w:lineRule="exact"/>
      </w:pPr>
      <w:r>
        <w:t xml:space="preserve">Op 13 mei 2026 is een verzoek op grond van de Wet Open Overheid (WOO) van gelijke strekking ingediend. </w:t>
      </w:r>
      <w:r w:rsidR="00753417">
        <w:t xml:space="preserve">Bij dit verzoek is er </w:t>
      </w:r>
      <w:r w:rsidR="00A244F7">
        <w:t xml:space="preserve">om openbaarmaking van dezelfde documenten verzocht. Naar verwachting zal het besluit op dit </w:t>
      </w:r>
      <w:r>
        <w:t>WOO</w:t>
      </w:r>
      <w:r w:rsidR="0099625C">
        <w:t>-</w:t>
      </w:r>
      <w:r w:rsidR="00A244F7">
        <w:t xml:space="preserve">verzoek </w:t>
      </w:r>
      <w:r w:rsidR="000D7878">
        <w:t>in de zomer</w:t>
      </w:r>
      <w:r w:rsidR="00A244F7">
        <w:t xml:space="preserve"> volgen, waarmee de </w:t>
      </w:r>
      <w:r>
        <w:t xml:space="preserve">informatie </w:t>
      </w:r>
      <w:r w:rsidR="002B25D1">
        <w:t xml:space="preserve">waar mogelijk </w:t>
      </w:r>
      <w:r w:rsidR="00A244F7">
        <w:t>openbaar</w:t>
      </w:r>
      <w:r>
        <w:t xml:space="preserve"> zal zijn</w:t>
      </w:r>
      <w:r w:rsidR="00A244F7">
        <w:t>.</w:t>
      </w:r>
      <w:r w:rsidR="001472A0">
        <w:t xml:space="preserve"> Ik zal het besluit op het WOO-verzoek met uw Kamer delen. </w:t>
      </w:r>
      <w:r w:rsidR="00A244F7">
        <w:t xml:space="preserve"> </w:t>
      </w:r>
    </w:p>
    <w:p w:rsidRPr="00A244F7" w:rsidR="00A244F7" w:rsidP="00E67C5E" w:rsidRDefault="00A244F7" w14:paraId="3CD00E8E" w14:textId="6014AD98">
      <w:pPr>
        <w:spacing w:line="240" w:lineRule="exact"/>
      </w:pPr>
      <w:r>
        <w:t xml:space="preserve"> </w:t>
      </w:r>
    </w:p>
    <w:p w:rsidRPr="00944733" w:rsidR="009C40D8" w:rsidP="00E67C5E" w:rsidRDefault="009C40D8" w14:paraId="6731B23F" w14:textId="0190B8BC">
      <w:pPr>
        <w:spacing w:line="240" w:lineRule="exact"/>
        <w:rPr>
          <w:b/>
          <w:bCs/>
        </w:rPr>
      </w:pPr>
      <w:r w:rsidRPr="00944733">
        <w:rPr>
          <w:b/>
          <w:bCs/>
        </w:rPr>
        <w:t>Vraag 3</w:t>
      </w:r>
    </w:p>
    <w:p w:rsidRPr="00E077FA" w:rsidR="00E077FA" w:rsidP="00E67C5E" w:rsidRDefault="00E077FA" w14:paraId="1D817AAF" w14:textId="620DC782">
      <w:pPr>
        <w:spacing w:line="240" w:lineRule="exact"/>
        <w:rPr>
          <w:b/>
          <w:bCs/>
        </w:rPr>
      </w:pPr>
      <w:r w:rsidRPr="00E077FA">
        <w:rPr>
          <w:b/>
          <w:bCs/>
        </w:rPr>
        <w:t>Op welke wijze staat het Oekraïense gevangeniswezen precies ‘onder druk’? Is het aantal gevangen in Oekraïne de afgelopen jaren niet juist heel sterk gedaald? Vanwaar die plotselinge Oekraïense behoefte aan extra ‘gevangenisbussen’? ‘Vanwege een tekort aan transportcapaciteit voor gedetineerden’? Dat ligt toch niet voor de hand bij een (sterk) dalende gevangenispopulatie?</w:t>
      </w:r>
    </w:p>
    <w:p w:rsidR="005F6DA1" w:rsidP="00E67C5E" w:rsidRDefault="005F6DA1" w14:paraId="63457814" w14:textId="77777777">
      <w:pPr>
        <w:spacing w:line="240" w:lineRule="exact"/>
        <w:rPr>
          <w:b/>
          <w:bCs/>
        </w:rPr>
      </w:pPr>
    </w:p>
    <w:p w:rsidRPr="00F43FFA" w:rsidR="009C40D8" w:rsidP="00E67C5E" w:rsidRDefault="009C40D8" w14:paraId="6885D688" w14:textId="7AE38AD6">
      <w:pPr>
        <w:spacing w:line="240" w:lineRule="exact"/>
        <w:rPr>
          <w:b/>
          <w:bCs/>
        </w:rPr>
      </w:pPr>
      <w:r w:rsidRPr="00F43FFA">
        <w:rPr>
          <w:b/>
          <w:bCs/>
        </w:rPr>
        <w:t xml:space="preserve">Antwoord </w:t>
      </w:r>
      <w:r w:rsidRPr="00F43FFA" w:rsidR="00F43FFA">
        <w:rPr>
          <w:b/>
          <w:bCs/>
        </w:rPr>
        <w:t xml:space="preserve">op </w:t>
      </w:r>
      <w:r w:rsidRPr="00F43FFA">
        <w:rPr>
          <w:b/>
          <w:bCs/>
        </w:rPr>
        <w:t>vraag 3</w:t>
      </w:r>
    </w:p>
    <w:p w:rsidRPr="00F43FFA" w:rsidR="00E077FA" w:rsidP="00E67C5E" w:rsidRDefault="00E077FA" w14:paraId="2945A842" w14:textId="4CC15BD8">
      <w:pPr>
        <w:spacing w:line="240" w:lineRule="exact"/>
      </w:pPr>
      <w:r w:rsidRPr="00F43FFA">
        <w:t xml:space="preserve">Het gevangeniswezen in </w:t>
      </w:r>
      <w:r w:rsidRPr="00F43FFA" w:rsidR="0099625C">
        <w:t>Oekraïne</w:t>
      </w:r>
      <w:r w:rsidRPr="00F43FFA">
        <w:t xml:space="preserve"> </w:t>
      </w:r>
      <w:r w:rsidRPr="00F43FFA" w:rsidR="0099625C">
        <w:t>betreft</w:t>
      </w:r>
      <w:r w:rsidRPr="00F43FFA" w:rsidR="00E635B3">
        <w:t xml:space="preserve">, </w:t>
      </w:r>
      <w:r w:rsidRPr="00F43FFA" w:rsidR="0099625C">
        <w:t xml:space="preserve">wanneer het over </w:t>
      </w:r>
      <w:r w:rsidRPr="00F43FFA">
        <w:t>de gevangenispopulatie</w:t>
      </w:r>
      <w:r w:rsidRPr="00F43FFA" w:rsidR="0099625C">
        <w:t xml:space="preserve"> gaat,</w:t>
      </w:r>
      <w:r w:rsidRPr="00F43FFA">
        <w:t xml:space="preserve"> een van de grotere systemen in Europa.</w:t>
      </w:r>
      <w:r w:rsidRPr="00F43FFA">
        <w:rPr>
          <w:vertAlign w:val="superscript"/>
        </w:rPr>
        <w:footnoteReference w:id="1"/>
      </w:r>
    </w:p>
    <w:p w:rsidR="00C66080" w:rsidP="00E67C5E" w:rsidRDefault="00E077FA" w14:paraId="6BB813F0" w14:textId="5DB78DE6">
      <w:pPr>
        <w:spacing w:line="240" w:lineRule="exact"/>
      </w:pPr>
      <w:r w:rsidRPr="00F43FFA">
        <w:t xml:space="preserve">Het gevangeniswezen van Oekraïne staat onder directe druk door de aanhoudende oorlog en de </w:t>
      </w:r>
      <w:r w:rsidRPr="00F43FFA" w:rsidR="00CD2CAB">
        <w:t xml:space="preserve">situatie in de </w:t>
      </w:r>
      <w:r w:rsidRPr="00F43FFA">
        <w:t xml:space="preserve">door het conflict getroffen en/of risicovolle gebieden: van de 91 bestaande gevangenissen </w:t>
      </w:r>
      <w:r w:rsidRPr="00F43FFA" w:rsidR="0098556B">
        <w:t xml:space="preserve">zijn er </w:t>
      </w:r>
      <w:r w:rsidRPr="00F43FFA">
        <w:t xml:space="preserve">zeven </w:t>
      </w:r>
      <w:r w:rsidRPr="00F43FFA" w:rsidR="0098556B">
        <w:t xml:space="preserve">door Rusland bezet, </w:t>
      </w:r>
      <w:r w:rsidRPr="00F43FFA">
        <w:t xml:space="preserve">zijn er twee volledig verwoest en hebben er twaalf aanzienlijke schade opgelopen. Sinds 2022 heeft </w:t>
      </w:r>
      <w:r w:rsidRPr="00F43FFA" w:rsidR="00535DDB">
        <w:t>Oekraïne</w:t>
      </w:r>
      <w:r w:rsidRPr="00F43FFA">
        <w:t xml:space="preserve"> twaalf gevangenissen en ongeveer 4000 gevangenen moeten verplaatsen. Oekraïne heeft aangegeven dat er een groot tekort is aan materieel binnen het gevangeniswezen</w:t>
      </w:r>
      <w:r w:rsidRPr="00E077FA">
        <w:t xml:space="preserve">, waaronder transportcapaciteit voor gedetineerden. Oekraïne heeft via </w:t>
      </w:r>
      <w:proofErr w:type="spellStart"/>
      <w:r w:rsidRPr="00E077FA">
        <w:t>Europris</w:t>
      </w:r>
      <w:proofErr w:type="spellEnd"/>
      <w:r w:rsidRPr="00E077FA">
        <w:t xml:space="preserve"> - de Europese netwerkorganisatie </w:t>
      </w:r>
      <w:r w:rsidR="0098556B">
        <w:t xml:space="preserve">voor het gevangeniswezen </w:t>
      </w:r>
      <w:r w:rsidRPr="00E077FA">
        <w:t xml:space="preserve">- een oproep gedaan om hulp van andere Europese landen op dit gebied. </w:t>
      </w:r>
      <w:r w:rsidR="00E67C5E">
        <w:t>De</w:t>
      </w:r>
      <w:r w:rsidRPr="00E077FA">
        <w:t xml:space="preserve"> Dienst Justitiële Inrichtingen (DJI) zag hierop de mogelijkheid om twintig, in Nederland reeds afgeschreven, gedetineerden bussen te schenken. Deze gebruikte bussen helpen om transport van gedetineerden veilig en humaan te organiseren</w:t>
      </w:r>
      <w:r w:rsidR="00535DDB">
        <w:t xml:space="preserve"> en </w:t>
      </w:r>
      <w:r w:rsidR="00CD2CAB">
        <w:t xml:space="preserve">het schenken daarvan </w:t>
      </w:r>
      <w:r w:rsidR="00535DDB">
        <w:t xml:space="preserve">past bij de steun van dit Kabinet aan Oekraïne. </w:t>
      </w:r>
    </w:p>
    <w:p w:rsidRPr="00535DDB" w:rsidR="00535DDB" w:rsidP="00E67C5E" w:rsidRDefault="00535DDB" w14:paraId="4068C8DC" w14:textId="77777777">
      <w:pPr>
        <w:spacing w:line="240" w:lineRule="exact"/>
      </w:pPr>
    </w:p>
    <w:p w:rsidR="00CD2CAB" w:rsidP="00E67C5E" w:rsidRDefault="00CD2CAB" w14:paraId="4BFC3CB3" w14:textId="77777777">
      <w:pPr>
        <w:spacing w:line="240" w:lineRule="exact"/>
        <w:rPr>
          <w:b/>
          <w:bCs/>
        </w:rPr>
      </w:pPr>
    </w:p>
    <w:p w:rsidRPr="00944733" w:rsidR="00CA26A0" w:rsidP="00E67C5E" w:rsidRDefault="00CA26A0" w14:paraId="415037AB" w14:textId="65CB86B8">
      <w:pPr>
        <w:spacing w:line="240" w:lineRule="exact"/>
        <w:rPr>
          <w:b/>
          <w:bCs/>
        </w:rPr>
      </w:pPr>
      <w:r w:rsidRPr="00944733">
        <w:rPr>
          <w:b/>
          <w:bCs/>
        </w:rPr>
        <w:t>Vraag 4</w:t>
      </w:r>
    </w:p>
    <w:p w:rsidR="005F6DA1" w:rsidP="00E67C5E" w:rsidRDefault="00E077FA" w14:paraId="0FAFCD84" w14:textId="765B3514">
      <w:pPr>
        <w:spacing w:line="240" w:lineRule="exact"/>
        <w:rPr>
          <w:b/>
          <w:bCs/>
        </w:rPr>
      </w:pPr>
      <w:r w:rsidRPr="00E077FA">
        <w:rPr>
          <w:b/>
          <w:bCs/>
        </w:rPr>
        <w:t>Bent u bekend met de talloze berichten en video’s, niet alleen op de sociale media maar inmiddels zelfs ook in de mainstreammedia, van Oekraïners die met (veel) geweld en tegen hun zin, plotseling van straat of zelfs uit hun woning worden getrokken en door militairen vervolgens in mobilisatiebussen worden geslagen, geduwd en afgevoerd?</w:t>
      </w:r>
    </w:p>
    <w:p w:rsidR="00E077FA" w:rsidP="00E67C5E" w:rsidRDefault="00E077FA" w14:paraId="192D3A93" w14:textId="77777777">
      <w:pPr>
        <w:spacing w:line="240" w:lineRule="exact"/>
        <w:rPr>
          <w:b/>
          <w:bCs/>
        </w:rPr>
      </w:pPr>
    </w:p>
    <w:p w:rsidRPr="00944733" w:rsidR="00CA26A0" w:rsidP="00E67C5E" w:rsidRDefault="00CA26A0" w14:paraId="3EE4F1F5" w14:textId="1A06B695">
      <w:pPr>
        <w:spacing w:line="240" w:lineRule="exact"/>
        <w:rPr>
          <w:b/>
          <w:bCs/>
        </w:rPr>
      </w:pPr>
      <w:r w:rsidRPr="00944733">
        <w:rPr>
          <w:b/>
          <w:bCs/>
        </w:rPr>
        <w:t xml:space="preserve">Antwoord </w:t>
      </w:r>
      <w:r w:rsidR="00F43FFA">
        <w:rPr>
          <w:b/>
          <w:bCs/>
        </w:rPr>
        <w:t xml:space="preserve">op </w:t>
      </w:r>
      <w:r w:rsidRPr="00944733">
        <w:rPr>
          <w:b/>
          <w:bCs/>
        </w:rPr>
        <w:t>vraag 4</w:t>
      </w:r>
    </w:p>
    <w:p w:rsidR="005F6DA1" w:rsidP="00E67C5E" w:rsidRDefault="002B1B35" w14:paraId="5625764A" w14:textId="40BEDE0D">
      <w:pPr>
        <w:spacing w:line="240" w:lineRule="exact"/>
      </w:pPr>
      <w:r>
        <w:t>Ja.</w:t>
      </w:r>
    </w:p>
    <w:p w:rsidRPr="002B1B35" w:rsidR="002B1B35" w:rsidP="00E67C5E" w:rsidRDefault="002B1B35" w14:paraId="0558BB4C" w14:textId="77777777">
      <w:pPr>
        <w:spacing w:line="240" w:lineRule="exact"/>
      </w:pPr>
    </w:p>
    <w:p w:rsidRPr="00944733" w:rsidR="00CA26A0" w:rsidP="00E67C5E" w:rsidRDefault="00CA26A0" w14:paraId="3BF8D654" w14:textId="666BF1BB">
      <w:pPr>
        <w:spacing w:line="240" w:lineRule="exact"/>
        <w:rPr>
          <w:b/>
          <w:bCs/>
        </w:rPr>
      </w:pPr>
      <w:r w:rsidRPr="00944733">
        <w:rPr>
          <w:b/>
          <w:bCs/>
        </w:rPr>
        <w:t>Vraag 5</w:t>
      </w:r>
    </w:p>
    <w:p w:rsidRPr="00E077FA" w:rsidR="00E077FA" w:rsidP="00E67C5E" w:rsidRDefault="00E077FA" w14:paraId="737988B1" w14:textId="77777777">
      <w:pPr>
        <w:spacing w:line="240" w:lineRule="exact"/>
        <w:rPr>
          <w:b/>
          <w:bCs/>
        </w:rPr>
      </w:pPr>
      <w:r w:rsidRPr="00E077FA">
        <w:rPr>
          <w:b/>
          <w:bCs/>
        </w:rPr>
        <w:t>Lig het niet veel en veel meer voor de hand dat de twintig gevangenisbussen die Nederland heeft geleverd hiervoor gebruikt zullen gaan worden? Zo nee, waarom niet?</w:t>
      </w:r>
    </w:p>
    <w:p w:rsidRPr="00944733" w:rsidR="00C66080" w:rsidP="00E67C5E" w:rsidRDefault="00C66080" w14:paraId="37E12890" w14:textId="77777777">
      <w:pPr>
        <w:spacing w:line="240" w:lineRule="exact"/>
        <w:rPr>
          <w:b/>
          <w:bCs/>
        </w:rPr>
      </w:pPr>
    </w:p>
    <w:p w:rsidRPr="00944733" w:rsidR="00CA26A0" w:rsidP="00E67C5E" w:rsidRDefault="00CA26A0" w14:paraId="4F7CEB57" w14:textId="6E550976">
      <w:pPr>
        <w:spacing w:line="240" w:lineRule="exact"/>
        <w:rPr>
          <w:b/>
          <w:bCs/>
        </w:rPr>
      </w:pPr>
      <w:r w:rsidRPr="00944733">
        <w:rPr>
          <w:b/>
          <w:bCs/>
        </w:rPr>
        <w:t xml:space="preserve">Antwoord </w:t>
      </w:r>
      <w:r w:rsidR="00F43FFA">
        <w:rPr>
          <w:b/>
          <w:bCs/>
        </w:rPr>
        <w:t xml:space="preserve">op </w:t>
      </w:r>
      <w:r w:rsidRPr="00944733">
        <w:rPr>
          <w:b/>
          <w:bCs/>
        </w:rPr>
        <w:t xml:space="preserve">vraag 5 </w:t>
      </w:r>
    </w:p>
    <w:p w:rsidR="000D7E91" w:rsidP="00E67C5E" w:rsidRDefault="00E077FA" w14:paraId="758E2199" w14:textId="7920938D">
      <w:pPr>
        <w:spacing w:line="240" w:lineRule="exact"/>
      </w:pPr>
      <w:r w:rsidRPr="00E077FA">
        <w:t xml:space="preserve">De bussen </w:t>
      </w:r>
      <w:r>
        <w:t>zijn</w:t>
      </w:r>
      <w:r w:rsidRPr="00E077FA">
        <w:t xml:space="preserve"> overgedragen aan het </w:t>
      </w:r>
      <w:r w:rsidRPr="00C4160E" w:rsidR="00C4160E">
        <w:t xml:space="preserve">ministerie van Justitie van Oekraïne </w:t>
      </w:r>
      <w:r w:rsidR="00C4160E">
        <w:t xml:space="preserve">ten behoeve van het </w:t>
      </w:r>
      <w:r w:rsidRPr="00E077FA">
        <w:t>Oekraïense gevangeniswezen voor specifiek gebruik binnen detentie en transport van gedetineerden.</w:t>
      </w:r>
      <w:r w:rsidR="002B1B35">
        <w:t xml:space="preserve"> Met deze bussen kan Oekraïne zorgdragen voor het veilig en humaan vervoeren van gedetineerden. De bussen zijn hiervoor ontwikkeld en met dit doel heeft Nederland de bussen geschonken.</w:t>
      </w:r>
      <w:r w:rsidRPr="00E077FA">
        <w:t xml:space="preserve"> Nadat de bussen zijn overgedragen is Oekraïne de eigenaar </w:t>
      </w:r>
      <w:r w:rsidR="00535DDB">
        <w:t xml:space="preserve">geworden </w:t>
      </w:r>
      <w:r w:rsidRPr="00E077FA">
        <w:t xml:space="preserve">van de bussen. </w:t>
      </w:r>
    </w:p>
    <w:p w:rsidRPr="00E077FA" w:rsidR="00E077FA" w:rsidP="00E67C5E" w:rsidRDefault="00E077FA" w14:paraId="6965883F" w14:textId="77777777">
      <w:pPr>
        <w:spacing w:line="240" w:lineRule="exact"/>
      </w:pPr>
    </w:p>
    <w:p w:rsidRPr="00944733" w:rsidR="00944733" w:rsidP="00E67C5E" w:rsidRDefault="00944733" w14:paraId="6503A53C" w14:textId="30758A16">
      <w:pPr>
        <w:spacing w:line="240" w:lineRule="exact"/>
        <w:rPr>
          <w:b/>
          <w:bCs/>
        </w:rPr>
      </w:pPr>
      <w:r w:rsidRPr="00944733">
        <w:rPr>
          <w:b/>
          <w:bCs/>
        </w:rPr>
        <w:t>Vraag 6</w:t>
      </w:r>
    </w:p>
    <w:p w:rsidRPr="00E077FA" w:rsidR="00E077FA" w:rsidP="00E67C5E" w:rsidRDefault="00E077FA" w14:paraId="10C1B6C2" w14:textId="77777777">
      <w:pPr>
        <w:spacing w:line="240" w:lineRule="exact"/>
        <w:rPr>
          <w:b/>
          <w:bCs/>
        </w:rPr>
      </w:pPr>
      <w:r w:rsidRPr="00E077FA">
        <w:rPr>
          <w:b/>
          <w:bCs/>
        </w:rPr>
        <w:t>Kunt u aan Oekraïne vragen of de Nederlandse gevangenisbussen worden gebruikt voor het (met geweld) afvoeren (naar het front) van Oekraïners die tegen hun zin gemobiliseerd worden? Zo nee, waarom niet?</w:t>
      </w:r>
    </w:p>
    <w:p w:rsidRPr="00944733" w:rsidR="00944733" w:rsidP="00E67C5E" w:rsidRDefault="00944733" w14:paraId="1D381920" w14:textId="77777777">
      <w:pPr>
        <w:spacing w:line="240" w:lineRule="exact"/>
        <w:rPr>
          <w:b/>
          <w:bCs/>
        </w:rPr>
      </w:pPr>
    </w:p>
    <w:p w:rsidR="00E077FA" w:rsidP="00E67C5E" w:rsidRDefault="00E077FA" w14:paraId="74203182" w14:textId="0AF92F61">
      <w:pPr>
        <w:spacing w:line="240" w:lineRule="exact"/>
        <w:rPr>
          <w:b/>
          <w:bCs/>
        </w:rPr>
      </w:pPr>
      <w:r>
        <w:rPr>
          <w:b/>
          <w:bCs/>
        </w:rPr>
        <w:t>Vraag 7</w:t>
      </w:r>
    </w:p>
    <w:p w:rsidR="00E077FA" w:rsidP="00E67C5E" w:rsidRDefault="00E077FA" w14:paraId="259E6D88" w14:textId="51B9493D">
      <w:pPr>
        <w:spacing w:line="240" w:lineRule="exact"/>
        <w:rPr>
          <w:b/>
          <w:bCs/>
        </w:rPr>
      </w:pPr>
      <w:r w:rsidRPr="00E077FA">
        <w:rPr>
          <w:b/>
          <w:bCs/>
        </w:rPr>
        <w:t>Vindt u het wenselijk dat Nederlandse gevangenisbussen gebruikt worden voor het vervoeren van Oekraïners die, vaak met veel geweld, gedwongen worden gemobiliseerd?</w:t>
      </w:r>
    </w:p>
    <w:p w:rsidR="00E077FA" w:rsidP="00E67C5E" w:rsidRDefault="00E077FA" w14:paraId="63A6214F" w14:textId="77777777">
      <w:pPr>
        <w:spacing w:line="240" w:lineRule="exact"/>
        <w:rPr>
          <w:b/>
          <w:bCs/>
        </w:rPr>
      </w:pPr>
    </w:p>
    <w:p w:rsidR="00E077FA" w:rsidP="00E67C5E" w:rsidRDefault="00E077FA" w14:paraId="238CF033" w14:textId="1F73DE53">
      <w:pPr>
        <w:spacing w:line="240" w:lineRule="exact"/>
        <w:rPr>
          <w:b/>
          <w:bCs/>
        </w:rPr>
      </w:pPr>
      <w:r>
        <w:rPr>
          <w:b/>
          <w:bCs/>
        </w:rPr>
        <w:t xml:space="preserve">Antwoord </w:t>
      </w:r>
      <w:r w:rsidR="00F43FFA">
        <w:rPr>
          <w:b/>
          <w:bCs/>
        </w:rPr>
        <w:t xml:space="preserve">op </w:t>
      </w:r>
      <w:r>
        <w:rPr>
          <w:b/>
          <w:bCs/>
        </w:rPr>
        <w:t>vraag</w:t>
      </w:r>
      <w:r w:rsidR="002B1B35">
        <w:rPr>
          <w:b/>
          <w:bCs/>
        </w:rPr>
        <w:t xml:space="preserve"> 6 en</w:t>
      </w:r>
      <w:r>
        <w:rPr>
          <w:b/>
          <w:bCs/>
        </w:rPr>
        <w:t xml:space="preserve"> 7</w:t>
      </w:r>
    </w:p>
    <w:p w:rsidRPr="00E077FA" w:rsidR="00E077FA" w:rsidP="00E67C5E" w:rsidRDefault="00E077FA" w14:paraId="049EADA5" w14:textId="01C7FB18">
      <w:pPr>
        <w:spacing w:line="240" w:lineRule="exact"/>
      </w:pPr>
      <w:r w:rsidRPr="00E077FA">
        <w:t xml:space="preserve">Zoals bij de beantwoording van vraag 5 aangegeven zijn de bussen overgedragen aan </w:t>
      </w:r>
      <w:r w:rsidR="00C4160E">
        <w:t xml:space="preserve">het </w:t>
      </w:r>
      <w:r w:rsidRPr="00C4160E" w:rsidR="00C4160E">
        <w:t>ministerie van Justitie van Oekraïne</w:t>
      </w:r>
      <w:r w:rsidR="00C4160E">
        <w:t xml:space="preserve"> </w:t>
      </w:r>
      <w:r w:rsidRPr="00E077FA">
        <w:t>specifiek voor de inzet binnen detentie en het transport van gedetineerden</w:t>
      </w:r>
      <w:r w:rsidR="002B1B35">
        <w:t xml:space="preserve"> zodat dit veilig en humaan kan plaatsvinden.</w:t>
      </w:r>
      <w:r w:rsidRPr="00C4160E" w:rsidR="00C4160E">
        <w:t xml:space="preserve"> </w:t>
      </w:r>
      <w:r w:rsidR="00C4160E">
        <w:t xml:space="preserve">Het ministerie van Justitie van Oekraïne is </w:t>
      </w:r>
      <w:r w:rsidRPr="00C4160E" w:rsidR="00C4160E">
        <w:t xml:space="preserve">daarmee verantwoordelijk voor de wijze waarop deze bussen ten behoeve van het Oekraïense </w:t>
      </w:r>
      <w:r w:rsidR="00C4160E">
        <w:t xml:space="preserve">gevangeniswezen </w:t>
      </w:r>
      <w:r w:rsidRPr="00C4160E" w:rsidR="00C4160E">
        <w:t>worden ingezet. De mobilisatie wordt in Oekraïne uitgevoerd door het ministerie van defensie.</w:t>
      </w:r>
    </w:p>
    <w:p w:rsidRPr="00E077FA" w:rsidR="00E077FA" w:rsidP="00E67C5E" w:rsidRDefault="00E077FA" w14:paraId="41ABCAE1" w14:textId="77777777">
      <w:pPr>
        <w:spacing w:line="240" w:lineRule="exact"/>
      </w:pPr>
    </w:p>
    <w:sectPr w:rsidRPr="00E077FA" w:rsidR="00E077F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7A0D" w14:textId="77777777" w:rsidR="00EA71CD" w:rsidRDefault="00EA71CD">
      <w:pPr>
        <w:spacing w:line="240" w:lineRule="auto"/>
      </w:pPr>
      <w:r>
        <w:separator/>
      </w:r>
    </w:p>
  </w:endnote>
  <w:endnote w:type="continuationSeparator" w:id="0">
    <w:p w14:paraId="64D9B091" w14:textId="77777777" w:rsidR="00EA71CD" w:rsidRDefault="00EA7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01F" w14:textId="77777777" w:rsidR="003850D3" w:rsidRDefault="003850D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D8AF" w14:textId="77777777" w:rsidR="00EA71CD" w:rsidRDefault="00EA71CD">
      <w:pPr>
        <w:spacing w:line="240" w:lineRule="auto"/>
      </w:pPr>
      <w:r>
        <w:separator/>
      </w:r>
    </w:p>
  </w:footnote>
  <w:footnote w:type="continuationSeparator" w:id="0">
    <w:p w14:paraId="5D2E62C5" w14:textId="77777777" w:rsidR="00EA71CD" w:rsidRDefault="00EA71CD">
      <w:pPr>
        <w:spacing w:line="240" w:lineRule="auto"/>
      </w:pPr>
      <w:r>
        <w:continuationSeparator/>
      </w:r>
    </w:p>
  </w:footnote>
  <w:footnote w:id="1">
    <w:p w14:paraId="3C490F59" w14:textId="7CA34A8B" w:rsidR="00C4160E" w:rsidRPr="00C4160E" w:rsidRDefault="00E077FA" w:rsidP="00C4160E">
      <w:pPr>
        <w:pStyle w:val="Voetnoottekst"/>
        <w:rPr>
          <w:rFonts w:ascii="Verdana" w:hAnsi="Verdana"/>
          <w:sz w:val="16"/>
          <w:szCs w:val="16"/>
        </w:rPr>
      </w:pPr>
      <w:r>
        <w:rPr>
          <w:rStyle w:val="Voetnootmarkering"/>
        </w:rPr>
        <w:footnoteRef/>
      </w:r>
      <w:r>
        <w:t xml:space="preserve"> </w:t>
      </w:r>
      <w:r w:rsidRPr="002B1B35">
        <w:rPr>
          <w:rFonts w:ascii="Verdana" w:hAnsi="Verdana"/>
          <w:sz w:val="16"/>
          <w:szCs w:val="16"/>
        </w:rPr>
        <w:t>Volgens de meest recent beschikbare gegevens</w:t>
      </w:r>
      <w:r w:rsidR="00C4160E">
        <w:rPr>
          <w:rFonts w:ascii="Verdana" w:hAnsi="Verdana"/>
          <w:sz w:val="16"/>
          <w:szCs w:val="16"/>
        </w:rPr>
        <w:t xml:space="preserve"> van the </w:t>
      </w:r>
      <w:r w:rsidR="00C4160E" w:rsidRPr="00C4160E">
        <w:rPr>
          <w:rFonts w:ascii="Verdana" w:hAnsi="Verdana"/>
          <w:sz w:val="16"/>
          <w:szCs w:val="16"/>
        </w:rPr>
        <w:t xml:space="preserve">United Nations Office on </w:t>
      </w:r>
    </w:p>
    <w:p w14:paraId="7A2DEE88" w14:textId="2C3CF310" w:rsidR="00E077FA" w:rsidRPr="002B1B35" w:rsidRDefault="00C4160E" w:rsidP="00C4160E">
      <w:pPr>
        <w:pStyle w:val="Voetnoottekst"/>
        <w:rPr>
          <w:rFonts w:ascii="Verdana" w:hAnsi="Verdana"/>
          <w:sz w:val="16"/>
          <w:szCs w:val="16"/>
        </w:rPr>
      </w:pPr>
      <w:r w:rsidRPr="00C4160E">
        <w:rPr>
          <w:rFonts w:ascii="Verdana" w:hAnsi="Verdana"/>
          <w:sz w:val="16"/>
          <w:szCs w:val="16"/>
        </w:rPr>
        <w:t>Drugs and Crime (UNODC)</w:t>
      </w:r>
      <w:r w:rsidR="00E077FA" w:rsidRPr="002B1B35">
        <w:rPr>
          <w:rFonts w:ascii="Verdana" w:hAnsi="Verdana"/>
          <w:sz w:val="16"/>
          <w:szCs w:val="16"/>
        </w:rPr>
        <w:t xml:space="preserve"> van december 2024 telt de Oekraïense gevangenispopulatie 24.171 veroordeelde gevangenen, 12.978 personen in voorlopige hechtenis en 66.521 personen onder reclasseringstoezicht</w:t>
      </w:r>
      <w:r>
        <w:rPr>
          <w:rFonts w:ascii="Verdana" w:hAnsi="Verdana"/>
          <w:sz w:val="16"/>
          <w:szCs w:val="16"/>
        </w:rPr>
        <w:t xml:space="preserve"> (</w:t>
      </w:r>
      <w:hyperlink r:id="rId1" w:history="1">
        <w:r w:rsidRPr="001801DF">
          <w:rPr>
            <w:rStyle w:val="Hyperlink"/>
            <w:rFonts w:ascii="Verdana" w:hAnsi="Verdana"/>
            <w:sz w:val="16"/>
            <w:szCs w:val="16"/>
          </w:rPr>
          <w:t>https://www.unodc.org/res/justice-and-prison-reform/cpcj-prison-reform/our-work/UN_Ukraine_Programme_A4_final.pdf</w:t>
        </w:r>
      </w:hyperlink>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EE5" w14:textId="77777777" w:rsidR="003850D3" w:rsidRDefault="003850D3">
    <w:r>
      <w:rPr>
        <w:noProof/>
      </w:rPr>
      <mc:AlternateContent>
        <mc:Choice Requires="wps">
          <w:drawing>
            <wp:anchor distT="0" distB="0" distL="0" distR="0" simplePos="0" relativeHeight="251652608" behindDoc="0" locked="1" layoutInCell="1" allowOverlap="1" wp14:anchorId="2F25A376" wp14:editId="51FCA8B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8834D7" w14:textId="77777777" w:rsidR="003850D3" w:rsidRDefault="003850D3">
                          <w:pPr>
                            <w:pStyle w:val="Referentiegegevensbold"/>
                          </w:pPr>
                          <w:r>
                            <w:t>Datum</w:t>
                          </w:r>
                        </w:p>
                        <w:p w14:paraId="0F5FE0AB" w14:textId="35431A41" w:rsidR="003850D3" w:rsidRDefault="00F43FFA">
                          <w:pPr>
                            <w:pStyle w:val="Referentiegegevens"/>
                          </w:pPr>
                          <w:sdt>
                            <w:sdtPr>
                              <w:id w:val="883372849"/>
                              <w:date w:fullDate="2026-06-18T00:00:00Z">
                                <w:dateFormat w:val="d MMMM yyyy"/>
                                <w:lid w:val="nl"/>
                                <w:storeMappedDataAs w:val="dateTime"/>
                                <w:calendar w:val="gregorian"/>
                              </w:date>
                            </w:sdtPr>
                            <w:sdtEndPr/>
                            <w:sdtContent>
                              <w:r>
                                <w:rPr>
                                  <w:lang w:val="nl"/>
                                </w:rPr>
                                <w:t>18 juni 2026</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18CCC723" w14:textId="77777777" w:rsidR="00F43FFA" w:rsidRDefault="00F43FFA" w:rsidP="00F43FFA">
                          <w:pPr>
                            <w:pStyle w:val="Referentiegegevens"/>
                          </w:pPr>
                          <w:r w:rsidRPr="009D6162">
                            <w:t>7670293</w:t>
                          </w:r>
                        </w:p>
                        <w:p w14:paraId="00FF1FD2" w14:textId="531CF416" w:rsidR="003850D3" w:rsidRDefault="003850D3">
                          <w:pPr>
                            <w:pStyle w:val="Referentiegegevens"/>
                          </w:pPr>
                        </w:p>
                      </w:txbxContent>
                    </wps:txbx>
                    <wps:bodyPr vert="horz" wrap="square" lIns="0" tIns="0" rIns="0" bIns="0" anchor="t" anchorCtr="0"/>
                  </wps:wsp>
                </a:graphicData>
              </a:graphic>
            </wp:anchor>
          </w:drawing>
        </mc:Choice>
        <mc:Fallback>
          <w:pict>
            <v:shapetype w14:anchorId="2F25A37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8834D7" w14:textId="77777777" w:rsidR="003850D3" w:rsidRDefault="003850D3">
                    <w:pPr>
                      <w:pStyle w:val="Referentiegegevensbold"/>
                    </w:pPr>
                    <w:r>
                      <w:t>Datum</w:t>
                    </w:r>
                  </w:p>
                  <w:p w14:paraId="0F5FE0AB" w14:textId="35431A41" w:rsidR="003850D3" w:rsidRDefault="00F43FFA">
                    <w:pPr>
                      <w:pStyle w:val="Referentiegegevens"/>
                    </w:pPr>
                    <w:sdt>
                      <w:sdtPr>
                        <w:id w:val="883372849"/>
                        <w:date w:fullDate="2026-06-18T00:00:00Z">
                          <w:dateFormat w:val="d MMMM yyyy"/>
                          <w:lid w:val="nl"/>
                          <w:storeMappedDataAs w:val="dateTime"/>
                          <w:calendar w:val="gregorian"/>
                        </w:date>
                      </w:sdtPr>
                      <w:sdtEndPr/>
                      <w:sdtContent>
                        <w:r>
                          <w:rPr>
                            <w:lang w:val="nl"/>
                          </w:rPr>
                          <w:t>18 juni 2026</w:t>
                        </w:r>
                      </w:sdtContent>
                    </w:sdt>
                  </w:p>
                  <w:p w14:paraId="6C3ABB50" w14:textId="77777777" w:rsidR="003850D3" w:rsidRDefault="003850D3">
                    <w:pPr>
                      <w:pStyle w:val="WitregelW1"/>
                    </w:pPr>
                  </w:p>
                  <w:p w14:paraId="2430D8EF" w14:textId="77777777" w:rsidR="003850D3" w:rsidRDefault="003850D3">
                    <w:pPr>
                      <w:pStyle w:val="Referentiegegevensbold"/>
                    </w:pPr>
                    <w:r>
                      <w:t>Onze referentie</w:t>
                    </w:r>
                  </w:p>
                  <w:p w14:paraId="18CCC723" w14:textId="77777777" w:rsidR="00F43FFA" w:rsidRDefault="00F43FFA" w:rsidP="00F43FFA">
                    <w:pPr>
                      <w:pStyle w:val="Referentiegegevens"/>
                    </w:pPr>
                    <w:r w:rsidRPr="009D6162">
                      <w:t>7670293</w:t>
                    </w:r>
                  </w:p>
                  <w:p w14:paraId="00FF1FD2" w14:textId="531CF416" w:rsidR="003850D3" w:rsidRDefault="003850D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4E0DC20" wp14:editId="2169B68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208E82" w14:textId="77777777" w:rsidR="003850D3" w:rsidRDefault="003850D3"/>
                      </w:txbxContent>
                    </wps:txbx>
                    <wps:bodyPr vert="horz" wrap="square" lIns="0" tIns="0" rIns="0" bIns="0" anchor="t" anchorCtr="0"/>
                  </wps:wsp>
                </a:graphicData>
              </a:graphic>
            </wp:anchor>
          </w:drawing>
        </mc:Choice>
        <mc:Fallback>
          <w:pict>
            <v:shape w14:anchorId="64E0DC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208E82"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8D33E2" wp14:editId="170C5E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wps:txbx>
                    <wps:bodyPr vert="horz" wrap="square" lIns="0" tIns="0" rIns="0" bIns="0" anchor="t" anchorCtr="0"/>
                  </wps:wsp>
                </a:graphicData>
              </a:graphic>
            </wp:anchor>
          </w:drawing>
        </mc:Choice>
        <mc:Fallback>
          <w:pict>
            <v:shape w14:anchorId="6F8D33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A9D5AE" w14:textId="7924F967" w:rsidR="003850D3" w:rsidRDefault="003850D3">
                    <w:pPr>
                      <w:pStyle w:val="Referentiegegevens"/>
                    </w:pPr>
                    <w:r>
                      <w:t xml:space="preserve">Pagina </w:t>
                    </w:r>
                    <w:r>
                      <w:fldChar w:fldCharType="begin"/>
                    </w:r>
                    <w:r>
                      <w:instrText>PAGE</w:instrText>
                    </w:r>
                    <w:r>
                      <w:fldChar w:fldCharType="separate"/>
                    </w:r>
                    <w:r w:rsidR="008236B6">
                      <w:rPr>
                        <w:noProof/>
                      </w:rPr>
                      <w:t>4</w:t>
                    </w:r>
                    <w:r>
                      <w:fldChar w:fldCharType="end"/>
                    </w:r>
                    <w:r>
                      <w:t xml:space="preserve"> van </w:t>
                    </w:r>
                    <w:r>
                      <w:fldChar w:fldCharType="begin"/>
                    </w:r>
                    <w:r>
                      <w:instrText>NUMPAGES</w:instrText>
                    </w:r>
                    <w:r>
                      <w:fldChar w:fldCharType="separate"/>
                    </w:r>
                    <w:r w:rsidR="008236B6">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0C21" w14:textId="77777777" w:rsidR="003850D3" w:rsidRDefault="003850D3">
    <w:pPr>
      <w:spacing w:after="6377" w:line="14" w:lineRule="exact"/>
    </w:pPr>
    <w:r>
      <w:rPr>
        <w:noProof/>
      </w:rPr>
      <mc:AlternateContent>
        <mc:Choice Requires="wps">
          <w:drawing>
            <wp:anchor distT="0" distB="0" distL="0" distR="0" simplePos="0" relativeHeight="251655680" behindDoc="0" locked="1" layoutInCell="1" allowOverlap="1" wp14:anchorId="50861F4B" wp14:editId="446B61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A477933" w14:textId="77777777" w:rsidR="009D6162" w:rsidRDefault="009D6162" w:rsidP="009D6162">
                          <w:r>
                            <w:t>Aan de Voorzitter van de Tweede Kamer</w:t>
                          </w:r>
                        </w:p>
                        <w:p w14:paraId="4301649B" w14:textId="77777777" w:rsidR="009D6162" w:rsidRDefault="009D6162" w:rsidP="009D6162">
                          <w:r>
                            <w:t>der Staten-Generaal</w:t>
                          </w:r>
                        </w:p>
                        <w:p w14:paraId="277D684D" w14:textId="77777777" w:rsidR="009D6162" w:rsidRDefault="009D6162" w:rsidP="009D6162">
                          <w:r>
                            <w:t xml:space="preserve">Postbus 20018 </w:t>
                          </w:r>
                        </w:p>
                        <w:p w14:paraId="11170B39" w14:textId="77777777" w:rsidR="009D6162" w:rsidRDefault="009D6162" w:rsidP="009D6162">
                          <w:r>
                            <w:t>2500 EA  DEN HAAG</w:t>
                          </w:r>
                        </w:p>
                        <w:p w14:paraId="1E2CE1B5" w14:textId="2C1E1CE6" w:rsidR="003850D3" w:rsidRDefault="003850D3"/>
                      </w:txbxContent>
                    </wps:txbx>
                    <wps:bodyPr vert="horz" wrap="square" lIns="0" tIns="0" rIns="0" bIns="0" anchor="t" anchorCtr="0"/>
                  </wps:wsp>
                </a:graphicData>
              </a:graphic>
            </wp:anchor>
          </w:drawing>
        </mc:Choice>
        <mc:Fallback>
          <w:pict>
            <v:shapetype w14:anchorId="50861F4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A477933" w14:textId="77777777" w:rsidR="009D6162" w:rsidRDefault="009D6162" w:rsidP="009D6162">
                    <w:r>
                      <w:t>Aan de Voorzitter van de Tweede Kamer</w:t>
                    </w:r>
                  </w:p>
                  <w:p w14:paraId="4301649B" w14:textId="77777777" w:rsidR="009D6162" w:rsidRDefault="009D6162" w:rsidP="009D6162">
                    <w:r>
                      <w:t>der Staten-Generaal</w:t>
                    </w:r>
                  </w:p>
                  <w:p w14:paraId="277D684D" w14:textId="77777777" w:rsidR="009D6162" w:rsidRDefault="009D6162" w:rsidP="009D6162">
                    <w:r>
                      <w:t xml:space="preserve">Postbus 20018 </w:t>
                    </w:r>
                  </w:p>
                  <w:p w14:paraId="11170B39" w14:textId="77777777" w:rsidR="009D6162" w:rsidRDefault="009D6162" w:rsidP="009D6162">
                    <w:r>
                      <w:t>2500 EA  DEN HAAG</w:t>
                    </w:r>
                  </w:p>
                  <w:p w14:paraId="1E2CE1B5" w14:textId="2C1E1CE6"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8862DC" wp14:editId="376567E9">
              <wp:simplePos x="0" y="0"/>
              <wp:positionH relativeFrom="margin">
                <wp:align>right</wp:align>
              </wp:positionH>
              <wp:positionV relativeFrom="page">
                <wp:posOffset>3352800</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65DA1883" w:rsidR="003850D3" w:rsidRDefault="009D6162">
                                <w:r>
                                  <w:rPr>
                                    <w:lang w:val="nl"/>
                                  </w:rPr>
                                  <w:t>18 juni 2026</w:t>
                                </w:r>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7AC65B53" w:rsidR="003850D3" w:rsidRPr="00BC58E8" w:rsidRDefault="009D6162" w:rsidP="00BC58E8">
                                <w:r>
                                  <w:t xml:space="preserve">Antwoorden Kamervragen </w:t>
                                </w:r>
                                <w:r w:rsidR="003850D3">
                                  <w:t>over</w:t>
                                </w:r>
                                <w:r w:rsidR="00BC58E8">
                                  <w:t xml:space="preserve"> </w:t>
                                </w:r>
                                <w:r w:rsidR="00BC58E8" w:rsidRPr="00BC58E8">
                                  <w:t>gevangenisbussen voor Oekraïne</w:t>
                                </w:r>
                              </w:p>
                            </w:tc>
                          </w:tr>
                        </w:tbl>
                        <w:p w14:paraId="5195474D" w14:textId="77777777" w:rsidR="003850D3" w:rsidRDefault="003850D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8862DC" id="46feebd0-aa3c-11ea-a756-beb5f67e67be" o:spid="_x0000_s1030" type="#_x0000_t202" style="position:absolute;margin-left:325.8pt;margin-top:264pt;width:377pt;height:44.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50D3" w14:paraId="7F2FD8B2" w14:textId="77777777">
                      <w:trPr>
                        <w:trHeight w:val="240"/>
                      </w:trPr>
                      <w:tc>
                        <w:tcPr>
                          <w:tcW w:w="1140" w:type="dxa"/>
                        </w:tcPr>
                        <w:p w14:paraId="18DF0391" w14:textId="77777777" w:rsidR="003850D3" w:rsidRDefault="003850D3">
                          <w:r>
                            <w:t>Datum</w:t>
                          </w:r>
                        </w:p>
                      </w:tc>
                      <w:tc>
                        <w:tcPr>
                          <w:tcW w:w="5918" w:type="dxa"/>
                        </w:tcPr>
                        <w:p w14:paraId="3E9898EF" w14:textId="65DA1883" w:rsidR="003850D3" w:rsidRDefault="009D6162">
                          <w:r>
                            <w:rPr>
                              <w:lang w:val="nl"/>
                            </w:rPr>
                            <w:t>18 juni 2026</w:t>
                          </w:r>
                        </w:p>
                      </w:tc>
                    </w:tr>
                    <w:tr w:rsidR="003850D3" w14:paraId="4EACADD3" w14:textId="77777777">
                      <w:trPr>
                        <w:trHeight w:val="240"/>
                      </w:trPr>
                      <w:tc>
                        <w:tcPr>
                          <w:tcW w:w="1140" w:type="dxa"/>
                        </w:tcPr>
                        <w:p w14:paraId="699916A1" w14:textId="77777777" w:rsidR="003850D3" w:rsidRDefault="003850D3">
                          <w:r>
                            <w:t>Betreft</w:t>
                          </w:r>
                        </w:p>
                      </w:tc>
                      <w:tc>
                        <w:tcPr>
                          <w:tcW w:w="5918" w:type="dxa"/>
                        </w:tcPr>
                        <w:p w14:paraId="310602F8" w14:textId="7AC65B53" w:rsidR="003850D3" w:rsidRPr="00BC58E8" w:rsidRDefault="009D6162" w:rsidP="00BC58E8">
                          <w:r>
                            <w:t xml:space="preserve">Antwoorden Kamervragen </w:t>
                          </w:r>
                          <w:r w:rsidR="003850D3">
                            <w:t>over</w:t>
                          </w:r>
                          <w:r w:rsidR="00BC58E8">
                            <w:t xml:space="preserve"> </w:t>
                          </w:r>
                          <w:r w:rsidR="00BC58E8" w:rsidRPr="00BC58E8">
                            <w:t>gevangenisbussen voor Oekraïne</w:t>
                          </w:r>
                        </w:p>
                      </w:tc>
                    </w:tr>
                  </w:tbl>
                  <w:p w14:paraId="5195474D" w14:textId="77777777" w:rsidR="003850D3" w:rsidRDefault="003850D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4C321B" wp14:editId="1B2AFE3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12D74F13" w:rsidR="003850D3" w:rsidRDefault="009D6162">
                          <w:pPr>
                            <w:pStyle w:val="Referentiegegevens"/>
                          </w:pPr>
                          <w:r w:rsidRPr="009D6162">
                            <w:t>7670293</w:t>
                          </w:r>
                        </w:p>
                        <w:p w14:paraId="6EB5ABBF" w14:textId="77777777" w:rsidR="009D6162" w:rsidRDefault="009D6162" w:rsidP="009D6162"/>
                        <w:p w14:paraId="3EC25899" w14:textId="77777777" w:rsidR="009D6162" w:rsidRPr="007912E9" w:rsidRDefault="009D6162" w:rsidP="009D6162">
                          <w:pPr>
                            <w:spacing w:line="180" w:lineRule="exact"/>
                            <w:rPr>
                              <w:b/>
                              <w:sz w:val="13"/>
                              <w:szCs w:val="13"/>
                            </w:rPr>
                          </w:pPr>
                          <w:r w:rsidRPr="007912E9">
                            <w:rPr>
                              <w:b/>
                              <w:sz w:val="13"/>
                              <w:szCs w:val="13"/>
                            </w:rPr>
                            <w:t>Uw referentie</w:t>
                          </w:r>
                        </w:p>
                        <w:p w14:paraId="44C4BAF3" w14:textId="0411EE7D" w:rsidR="009D6162" w:rsidRPr="009D6162" w:rsidRDefault="009D6162" w:rsidP="009D6162">
                          <w:pPr>
                            <w:rPr>
                              <w:sz w:val="13"/>
                              <w:szCs w:val="13"/>
                            </w:rPr>
                          </w:pPr>
                          <w:r w:rsidRPr="009D6162">
                            <w:rPr>
                              <w:sz w:val="13"/>
                              <w:szCs w:val="13"/>
                            </w:rPr>
                            <w:t>2026Z09312</w:t>
                          </w:r>
                        </w:p>
                      </w:txbxContent>
                    </wps:txbx>
                    <wps:bodyPr vert="horz" wrap="square" lIns="0" tIns="0" rIns="0" bIns="0" anchor="t" anchorCtr="0"/>
                  </wps:wsp>
                </a:graphicData>
              </a:graphic>
            </wp:anchor>
          </w:drawing>
        </mc:Choice>
        <mc:Fallback>
          <w:pict>
            <v:shape w14:anchorId="194C321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D54DAC" w14:textId="77777777" w:rsidR="003850D3" w:rsidRDefault="003850D3">
                    <w:pPr>
                      <w:pStyle w:val="Referentiegegevens"/>
                    </w:pPr>
                    <w:r>
                      <w:t>www.rijksoverheid.nl/jenv</w:t>
                    </w:r>
                  </w:p>
                  <w:p w14:paraId="6811A77C" w14:textId="77777777" w:rsidR="003850D3" w:rsidRDefault="003850D3">
                    <w:pPr>
                      <w:pStyle w:val="WitregelW2"/>
                    </w:pPr>
                  </w:p>
                  <w:p w14:paraId="08531E63" w14:textId="77777777" w:rsidR="003850D3" w:rsidRDefault="003850D3">
                    <w:pPr>
                      <w:pStyle w:val="Referentiegegevensbold"/>
                    </w:pPr>
                    <w:r>
                      <w:t>Onze referentie</w:t>
                    </w:r>
                  </w:p>
                  <w:p w14:paraId="77C16360" w14:textId="12D74F13" w:rsidR="003850D3" w:rsidRDefault="009D6162">
                    <w:pPr>
                      <w:pStyle w:val="Referentiegegevens"/>
                    </w:pPr>
                    <w:r w:rsidRPr="009D6162">
                      <w:t>7670293</w:t>
                    </w:r>
                  </w:p>
                  <w:p w14:paraId="6EB5ABBF" w14:textId="77777777" w:rsidR="009D6162" w:rsidRDefault="009D6162" w:rsidP="009D6162"/>
                  <w:p w14:paraId="3EC25899" w14:textId="77777777" w:rsidR="009D6162" w:rsidRPr="007912E9" w:rsidRDefault="009D6162" w:rsidP="009D6162">
                    <w:pPr>
                      <w:spacing w:line="180" w:lineRule="exact"/>
                      <w:rPr>
                        <w:b/>
                        <w:sz w:val="13"/>
                        <w:szCs w:val="13"/>
                      </w:rPr>
                    </w:pPr>
                    <w:r w:rsidRPr="007912E9">
                      <w:rPr>
                        <w:b/>
                        <w:sz w:val="13"/>
                        <w:szCs w:val="13"/>
                      </w:rPr>
                      <w:t>Uw referentie</w:t>
                    </w:r>
                  </w:p>
                  <w:p w14:paraId="44C4BAF3" w14:textId="0411EE7D" w:rsidR="009D6162" w:rsidRPr="009D6162" w:rsidRDefault="009D6162" w:rsidP="009D6162">
                    <w:pPr>
                      <w:rPr>
                        <w:sz w:val="13"/>
                        <w:szCs w:val="13"/>
                      </w:rPr>
                    </w:pPr>
                    <w:r w:rsidRPr="009D6162">
                      <w:rPr>
                        <w:sz w:val="13"/>
                        <w:szCs w:val="13"/>
                      </w:rPr>
                      <w:t>2026Z09312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66631C" wp14:editId="01F503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01E147" w14:textId="77777777" w:rsidR="003850D3" w:rsidRDefault="003850D3"/>
                      </w:txbxContent>
                    </wps:txbx>
                    <wps:bodyPr vert="horz" wrap="square" lIns="0" tIns="0" rIns="0" bIns="0" anchor="t" anchorCtr="0"/>
                  </wps:wsp>
                </a:graphicData>
              </a:graphic>
            </wp:anchor>
          </w:drawing>
        </mc:Choice>
        <mc:Fallback>
          <w:pict>
            <v:shape w14:anchorId="5B66631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01E147" w14:textId="77777777" w:rsidR="003850D3" w:rsidRDefault="003850D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9B3A99" wp14:editId="7123DA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wps:txbx>
                    <wps:bodyPr vert="horz" wrap="square" lIns="0" tIns="0" rIns="0" bIns="0" anchor="t" anchorCtr="0"/>
                  </wps:wsp>
                </a:graphicData>
              </a:graphic>
            </wp:anchor>
          </w:drawing>
        </mc:Choice>
        <mc:Fallback>
          <w:pict>
            <v:shape w14:anchorId="2F9B3A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D5B86F" w14:textId="6B540ED5" w:rsidR="003850D3" w:rsidRDefault="003850D3">
                    <w:pPr>
                      <w:pStyle w:val="Referentiegegevens"/>
                    </w:pPr>
                    <w:r>
                      <w:t xml:space="preserve">Pagina </w:t>
                    </w:r>
                    <w:r>
                      <w:fldChar w:fldCharType="begin"/>
                    </w:r>
                    <w:r>
                      <w:instrText>PAGE</w:instrText>
                    </w:r>
                    <w:r>
                      <w:fldChar w:fldCharType="separate"/>
                    </w:r>
                    <w:r w:rsidR="008236B6">
                      <w:rPr>
                        <w:noProof/>
                      </w:rPr>
                      <w:t>1</w:t>
                    </w:r>
                    <w:r>
                      <w:fldChar w:fldCharType="end"/>
                    </w:r>
                    <w:r>
                      <w:t xml:space="preserve"> van </w:t>
                    </w:r>
                    <w:r>
                      <w:fldChar w:fldCharType="begin"/>
                    </w:r>
                    <w:r>
                      <w:instrText>NUMPAGES</w:instrText>
                    </w:r>
                    <w:r>
                      <w:fldChar w:fldCharType="separate"/>
                    </w:r>
                    <w:r w:rsidR="008236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788B7E" wp14:editId="368C03C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788B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8BB8C9" w14:textId="77777777" w:rsidR="003850D3" w:rsidRDefault="003850D3">
                    <w:pPr>
                      <w:spacing w:line="240" w:lineRule="auto"/>
                    </w:pPr>
                    <w:r>
                      <w:rPr>
                        <w:noProof/>
                      </w:rPr>
                      <w:drawing>
                        <wp:inline distT="0" distB="0" distL="0" distR="0" wp14:anchorId="236AB01B" wp14:editId="4EF2AF2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794960" wp14:editId="2C00B3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7949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AAA6D33" w14:textId="77777777" w:rsidR="003850D3" w:rsidRDefault="003850D3">
                    <w:pPr>
                      <w:spacing w:line="240" w:lineRule="auto"/>
                    </w:pPr>
                    <w:r>
                      <w:rPr>
                        <w:noProof/>
                      </w:rPr>
                      <w:drawing>
                        <wp:inline distT="0" distB="0" distL="0" distR="0" wp14:anchorId="4F359573" wp14:editId="55B33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E6B43E" wp14:editId="7A9D81C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0FA519" w14:textId="77777777" w:rsidR="009D6162" w:rsidRDefault="009D6162" w:rsidP="009D6162">
                          <w:pPr>
                            <w:pStyle w:val="Referentiegegevens"/>
                          </w:pPr>
                          <w:r>
                            <w:t>&gt; Retouradres Postbus 20301 2500 EH  Den Haag</w:t>
                          </w:r>
                        </w:p>
                        <w:p w14:paraId="7AEC2EFD" w14:textId="25CD179D" w:rsidR="003850D3" w:rsidRDefault="003850D3">
                          <w:pPr>
                            <w:pStyle w:val="Referentiegegevens"/>
                          </w:pPr>
                        </w:p>
                      </w:txbxContent>
                    </wps:txbx>
                    <wps:bodyPr vert="horz" wrap="square" lIns="0" tIns="0" rIns="0" bIns="0" anchor="t" anchorCtr="0"/>
                  </wps:wsp>
                </a:graphicData>
              </a:graphic>
            </wp:anchor>
          </w:drawing>
        </mc:Choice>
        <mc:Fallback>
          <w:pict>
            <v:shape w14:anchorId="31E6B43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0FA519" w14:textId="77777777" w:rsidR="009D6162" w:rsidRDefault="009D6162" w:rsidP="009D6162">
                    <w:pPr>
                      <w:pStyle w:val="Referentiegegevens"/>
                    </w:pPr>
                    <w:r>
                      <w:t>&gt; Retouradres Postbus 20301 2500 EH  Den Haag</w:t>
                    </w:r>
                  </w:p>
                  <w:p w14:paraId="7AEC2EFD" w14:textId="25CD179D" w:rsidR="003850D3" w:rsidRDefault="003850D3">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4C881"/>
    <w:multiLevelType w:val="multilevel"/>
    <w:tmpl w:val="C950EF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AB6A2D"/>
    <w:multiLevelType w:val="multilevel"/>
    <w:tmpl w:val="D00D85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E5E7FC"/>
    <w:multiLevelType w:val="multilevel"/>
    <w:tmpl w:val="83795D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C4A3657"/>
    <w:multiLevelType w:val="multilevel"/>
    <w:tmpl w:val="CE5F02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105B721"/>
    <w:multiLevelType w:val="multilevel"/>
    <w:tmpl w:val="836C30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675565C"/>
    <w:multiLevelType w:val="hybridMultilevel"/>
    <w:tmpl w:val="9A80C2EE"/>
    <w:lvl w:ilvl="0" w:tplc="BE622C3E">
      <w:start w:val="1"/>
      <w:numFmt w:val="decimal"/>
      <w:lvlText w:val="%1."/>
      <w:lvlJc w:val="left"/>
      <w:pPr>
        <w:ind w:left="720" w:hanging="360"/>
      </w:pPr>
    </w:lvl>
    <w:lvl w:ilvl="1" w:tplc="98EAEAD2">
      <w:start w:val="1"/>
      <w:numFmt w:val="lowerLetter"/>
      <w:lvlText w:val="%2."/>
      <w:lvlJc w:val="left"/>
      <w:pPr>
        <w:ind w:left="1440" w:hanging="360"/>
      </w:pPr>
    </w:lvl>
    <w:lvl w:ilvl="2" w:tplc="18C8142E">
      <w:start w:val="1"/>
      <w:numFmt w:val="lowerRoman"/>
      <w:lvlText w:val="%3."/>
      <w:lvlJc w:val="right"/>
      <w:pPr>
        <w:ind w:left="2160" w:hanging="180"/>
      </w:pPr>
    </w:lvl>
    <w:lvl w:ilvl="3" w:tplc="8C38BBD6">
      <w:start w:val="1"/>
      <w:numFmt w:val="decimal"/>
      <w:lvlText w:val="%4."/>
      <w:lvlJc w:val="left"/>
      <w:pPr>
        <w:ind w:left="2880" w:hanging="360"/>
      </w:pPr>
    </w:lvl>
    <w:lvl w:ilvl="4" w:tplc="A57862AA">
      <w:start w:val="1"/>
      <w:numFmt w:val="lowerLetter"/>
      <w:lvlText w:val="%5."/>
      <w:lvlJc w:val="left"/>
      <w:pPr>
        <w:ind w:left="3600" w:hanging="360"/>
      </w:pPr>
    </w:lvl>
    <w:lvl w:ilvl="5" w:tplc="7FF41F28">
      <w:start w:val="1"/>
      <w:numFmt w:val="lowerRoman"/>
      <w:lvlText w:val="%6."/>
      <w:lvlJc w:val="right"/>
      <w:pPr>
        <w:ind w:left="4320" w:hanging="180"/>
      </w:pPr>
    </w:lvl>
    <w:lvl w:ilvl="6" w:tplc="C3F03F14">
      <w:start w:val="1"/>
      <w:numFmt w:val="decimal"/>
      <w:lvlText w:val="%7."/>
      <w:lvlJc w:val="left"/>
      <w:pPr>
        <w:ind w:left="5040" w:hanging="360"/>
      </w:pPr>
    </w:lvl>
    <w:lvl w:ilvl="7" w:tplc="47DC2D2A">
      <w:start w:val="1"/>
      <w:numFmt w:val="lowerLetter"/>
      <w:lvlText w:val="%8."/>
      <w:lvlJc w:val="left"/>
      <w:pPr>
        <w:ind w:left="5760" w:hanging="360"/>
      </w:pPr>
    </w:lvl>
    <w:lvl w:ilvl="8" w:tplc="26421716">
      <w:start w:val="1"/>
      <w:numFmt w:val="lowerRoman"/>
      <w:lvlText w:val="%9."/>
      <w:lvlJc w:val="right"/>
      <w:pPr>
        <w:ind w:left="6480" w:hanging="180"/>
      </w:pPr>
    </w:lvl>
  </w:abstractNum>
  <w:abstractNum w:abstractNumId="6" w15:restartNumberingAfterBreak="0">
    <w:nsid w:val="64F6A487"/>
    <w:multiLevelType w:val="multilevel"/>
    <w:tmpl w:val="C651EA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7850E86"/>
    <w:multiLevelType w:val="hybridMultilevel"/>
    <w:tmpl w:val="DA9AFB9E"/>
    <w:lvl w:ilvl="0" w:tplc="7EB44444">
      <w:start w:val="1"/>
      <w:numFmt w:val="decimal"/>
      <w:lvlText w:val="%1."/>
      <w:lvlJc w:val="left"/>
      <w:pPr>
        <w:ind w:left="720" w:hanging="360"/>
      </w:pPr>
    </w:lvl>
    <w:lvl w:ilvl="1" w:tplc="32462096">
      <w:start w:val="1"/>
      <w:numFmt w:val="lowerLetter"/>
      <w:lvlText w:val="%2."/>
      <w:lvlJc w:val="left"/>
      <w:pPr>
        <w:ind w:left="1440" w:hanging="360"/>
      </w:pPr>
    </w:lvl>
    <w:lvl w:ilvl="2" w:tplc="90FECBCA">
      <w:start w:val="1"/>
      <w:numFmt w:val="lowerRoman"/>
      <w:lvlText w:val="%3."/>
      <w:lvlJc w:val="right"/>
      <w:pPr>
        <w:ind w:left="2160" w:hanging="180"/>
      </w:pPr>
    </w:lvl>
    <w:lvl w:ilvl="3" w:tplc="A6686AD2">
      <w:start w:val="1"/>
      <w:numFmt w:val="decimal"/>
      <w:lvlText w:val="%4."/>
      <w:lvlJc w:val="left"/>
      <w:pPr>
        <w:ind w:left="2880" w:hanging="360"/>
      </w:pPr>
    </w:lvl>
    <w:lvl w:ilvl="4" w:tplc="7E7834AE">
      <w:start w:val="1"/>
      <w:numFmt w:val="lowerLetter"/>
      <w:lvlText w:val="%5."/>
      <w:lvlJc w:val="left"/>
      <w:pPr>
        <w:ind w:left="3600" w:hanging="360"/>
      </w:pPr>
    </w:lvl>
    <w:lvl w:ilvl="5" w:tplc="551C7728">
      <w:start w:val="1"/>
      <w:numFmt w:val="lowerRoman"/>
      <w:lvlText w:val="%6."/>
      <w:lvlJc w:val="right"/>
      <w:pPr>
        <w:ind w:left="4320" w:hanging="180"/>
      </w:pPr>
    </w:lvl>
    <w:lvl w:ilvl="6" w:tplc="BB3C674C">
      <w:start w:val="1"/>
      <w:numFmt w:val="decimal"/>
      <w:lvlText w:val="%7."/>
      <w:lvlJc w:val="left"/>
      <w:pPr>
        <w:ind w:left="5040" w:hanging="360"/>
      </w:pPr>
    </w:lvl>
    <w:lvl w:ilvl="7" w:tplc="50D80928">
      <w:start w:val="1"/>
      <w:numFmt w:val="lowerLetter"/>
      <w:lvlText w:val="%8."/>
      <w:lvlJc w:val="left"/>
      <w:pPr>
        <w:ind w:left="5760" w:hanging="360"/>
      </w:pPr>
    </w:lvl>
    <w:lvl w:ilvl="8" w:tplc="AB8CC6E2">
      <w:start w:val="1"/>
      <w:numFmt w:val="lowerRoman"/>
      <w:lvlText w:val="%9."/>
      <w:lvlJc w:val="right"/>
      <w:pPr>
        <w:ind w:left="6480" w:hanging="180"/>
      </w:pPr>
    </w:lvl>
  </w:abstractNum>
  <w:abstractNum w:abstractNumId="8" w15:restartNumberingAfterBreak="0">
    <w:nsid w:val="79B723D2"/>
    <w:multiLevelType w:val="hybridMultilevel"/>
    <w:tmpl w:val="91025EFA"/>
    <w:lvl w:ilvl="0" w:tplc="F39A0CE8">
      <w:start w:val="1"/>
      <w:numFmt w:val="decimal"/>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3704336">
    <w:abstractNumId w:val="6"/>
  </w:num>
  <w:num w:numId="2" w16cid:durableId="1286305676">
    <w:abstractNumId w:val="2"/>
  </w:num>
  <w:num w:numId="3" w16cid:durableId="695808041">
    <w:abstractNumId w:val="3"/>
  </w:num>
  <w:num w:numId="4" w16cid:durableId="1163819613">
    <w:abstractNumId w:val="0"/>
  </w:num>
  <w:num w:numId="5" w16cid:durableId="1129662882">
    <w:abstractNumId w:val="1"/>
  </w:num>
  <w:num w:numId="6" w16cid:durableId="1749837298">
    <w:abstractNumId w:val="4"/>
  </w:num>
  <w:num w:numId="7" w16cid:durableId="18435773">
    <w:abstractNumId w:val="8"/>
  </w:num>
  <w:num w:numId="8" w16cid:durableId="442268204">
    <w:abstractNumId w:val="5"/>
  </w:num>
  <w:num w:numId="9" w16cid:durableId="675039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91"/>
    <w:rsid w:val="000016E0"/>
    <w:rsid w:val="00002080"/>
    <w:rsid w:val="000031C6"/>
    <w:rsid w:val="000053AF"/>
    <w:rsid w:val="00011261"/>
    <w:rsid w:val="000226EB"/>
    <w:rsid w:val="00023B97"/>
    <w:rsid w:val="00025310"/>
    <w:rsid w:val="000266EB"/>
    <w:rsid w:val="00027F94"/>
    <w:rsid w:val="00030BC8"/>
    <w:rsid w:val="000379FA"/>
    <w:rsid w:val="000433C4"/>
    <w:rsid w:val="00052AC2"/>
    <w:rsid w:val="0005676B"/>
    <w:rsid w:val="000632D6"/>
    <w:rsid w:val="00063AFD"/>
    <w:rsid w:val="00071C7B"/>
    <w:rsid w:val="0007280B"/>
    <w:rsid w:val="00092E5C"/>
    <w:rsid w:val="00094B5A"/>
    <w:rsid w:val="000A158F"/>
    <w:rsid w:val="000A267E"/>
    <w:rsid w:val="000B0F17"/>
    <w:rsid w:val="000C28A1"/>
    <w:rsid w:val="000D11F3"/>
    <w:rsid w:val="000D4912"/>
    <w:rsid w:val="000D4A86"/>
    <w:rsid w:val="000D7878"/>
    <w:rsid w:val="000D7E91"/>
    <w:rsid w:val="000E3CEF"/>
    <w:rsid w:val="000F042A"/>
    <w:rsid w:val="000F6E58"/>
    <w:rsid w:val="000F776B"/>
    <w:rsid w:val="00106B81"/>
    <w:rsid w:val="00110F23"/>
    <w:rsid w:val="001168CF"/>
    <w:rsid w:val="001225AE"/>
    <w:rsid w:val="00122D11"/>
    <w:rsid w:val="00123136"/>
    <w:rsid w:val="001231AF"/>
    <w:rsid w:val="00124C57"/>
    <w:rsid w:val="00124E1F"/>
    <w:rsid w:val="00124ED8"/>
    <w:rsid w:val="00131DA7"/>
    <w:rsid w:val="00134D6D"/>
    <w:rsid w:val="00136BCA"/>
    <w:rsid w:val="0014085C"/>
    <w:rsid w:val="00143DA2"/>
    <w:rsid w:val="00145472"/>
    <w:rsid w:val="001472A0"/>
    <w:rsid w:val="00150B7D"/>
    <w:rsid w:val="00153D53"/>
    <w:rsid w:val="001675E0"/>
    <w:rsid w:val="0017314B"/>
    <w:rsid w:val="00173309"/>
    <w:rsid w:val="00181595"/>
    <w:rsid w:val="00181D99"/>
    <w:rsid w:val="00187462"/>
    <w:rsid w:val="00190981"/>
    <w:rsid w:val="001A3FE2"/>
    <w:rsid w:val="001A5331"/>
    <w:rsid w:val="001D3EB5"/>
    <w:rsid w:val="001D4D57"/>
    <w:rsid w:val="001D50B6"/>
    <w:rsid w:val="001D6688"/>
    <w:rsid w:val="001E1D0C"/>
    <w:rsid w:val="001E21B5"/>
    <w:rsid w:val="001E2B2C"/>
    <w:rsid w:val="001F4530"/>
    <w:rsid w:val="001F4BD6"/>
    <w:rsid w:val="001F4C2B"/>
    <w:rsid w:val="00204FA1"/>
    <w:rsid w:val="00213A7C"/>
    <w:rsid w:val="00220D65"/>
    <w:rsid w:val="0023010A"/>
    <w:rsid w:val="0023193C"/>
    <w:rsid w:val="002329D2"/>
    <w:rsid w:val="00234F46"/>
    <w:rsid w:val="00235FF4"/>
    <w:rsid w:val="00240181"/>
    <w:rsid w:val="00247A74"/>
    <w:rsid w:val="002532EB"/>
    <w:rsid w:val="002638E8"/>
    <w:rsid w:val="002706AE"/>
    <w:rsid w:val="0027339F"/>
    <w:rsid w:val="002756AB"/>
    <w:rsid w:val="002813A7"/>
    <w:rsid w:val="002832ED"/>
    <w:rsid w:val="002836F0"/>
    <w:rsid w:val="00284222"/>
    <w:rsid w:val="00285867"/>
    <w:rsid w:val="0028758B"/>
    <w:rsid w:val="002956FB"/>
    <w:rsid w:val="002A7D38"/>
    <w:rsid w:val="002B06DB"/>
    <w:rsid w:val="002B0CF2"/>
    <w:rsid w:val="002B1B35"/>
    <w:rsid w:val="002B25D1"/>
    <w:rsid w:val="002B386E"/>
    <w:rsid w:val="002C208B"/>
    <w:rsid w:val="002C490B"/>
    <w:rsid w:val="002D04E7"/>
    <w:rsid w:val="002D73AE"/>
    <w:rsid w:val="002E2C2F"/>
    <w:rsid w:val="002E53FB"/>
    <w:rsid w:val="002F087D"/>
    <w:rsid w:val="002F6131"/>
    <w:rsid w:val="003042EC"/>
    <w:rsid w:val="00304DB4"/>
    <w:rsid w:val="00305B47"/>
    <w:rsid w:val="00312CF6"/>
    <w:rsid w:val="0032775C"/>
    <w:rsid w:val="00340321"/>
    <w:rsid w:val="003500CB"/>
    <w:rsid w:val="003545A5"/>
    <w:rsid w:val="00354FC4"/>
    <w:rsid w:val="00361C74"/>
    <w:rsid w:val="00364588"/>
    <w:rsid w:val="00365733"/>
    <w:rsid w:val="003664FE"/>
    <w:rsid w:val="003752D7"/>
    <w:rsid w:val="003850D3"/>
    <w:rsid w:val="00385FA0"/>
    <w:rsid w:val="00386602"/>
    <w:rsid w:val="003972BB"/>
    <w:rsid w:val="003B5EB7"/>
    <w:rsid w:val="003C5493"/>
    <w:rsid w:val="003C5EE4"/>
    <w:rsid w:val="003C68E6"/>
    <w:rsid w:val="003D0F4B"/>
    <w:rsid w:val="003D5F4D"/>
    <w:rsid w:val="003E0C2D"/>
    <w:rsid w:val="003E17B1"/>
    <w:rsid w:val="003E20A5"/>
    <w:rsid w:val="003E5530"/>
    <w:rsid w:val="003E5FD4"/>
    <w:rsid w:val="003E7952"/>
    <w:rsid w:val="003E7F24"/>
    <w:rsid w:val="003E7F7A"/>
    <w:rsid w:val="003F0207"/>
    <w:rsid w:val="003F5D81"/>
    <w:rsid w:val="003F611C"/>
    <w:rsid w:val="003F6B34"/>
    <w:rsid w:val="0040737D"/>
    <w:rsid w:val="004109D4"/>
    <w:rsid w:val="00411901"/>
    <w:rsid w:val="0041692C"/>
    <w:rsid w:val="00417AD8"/>
    <w:rsid w:val="00425240"/>
    <w:rsid w:val="004427AE"/>
    <w:rsid w:val="004527BB"/>
    <w:rsid w:val="00454714"/>
    <w:rsid w:val="00454CB3"/>
    <w:rsid w:val="00461AD0"/>
    <w:rsid w:val="00463F1C"/>
    <w:rsid w:val="00465093"/>
    <w:rsid w:val="00474957"/>
    <w:rsid w:val="00481963"/>
    <w:rsid w:val="00481F7D"/>
    <w:rsid w:val="0048653A"/>
    <w:rsid w:val="004A37B0"/>
    <w:rsid w:val="004A5E67"/>
    <w:rsid w:val="004B0518"/>
    <w:rsid w:val="004C3ECE"/>
    <w:rsid w:val="004D3316"/>
    <w:rsid w:val="004D3DBD"/>
    <w:rsid w:val="004E06B1"/>
    <w:rsid w:val="004E3AF3"/>
    <w:rsid w:val="004E4D34"/>
    <w:rsid w:val="004F12EF"/>
    <w:rsid w:val="004F1618"/>
    <w:rsid w:val="004F7AB1"/>
    <w:rsid w:val="00504D85"/>
    <w:rsid w:val="005107A6"/>
    <w:rsid w:val="00523B3E"/>
    <w:rsid w:val="00524517"/>
    <w:rsid w:val="0053441E"/>
    <w:rsid w:val="00535DDB"/>
    <w:rsid w:val="00556289"/>
    <w:rsid w:val="005609AA"/>
    <w:rsid w:val="00563052"/>
    <w:rsid w:val="00571699"/>
    <w:rsid w:val="005719B8"/>
    <w:rsid w:val="00575D22"/>
    <w:rsid w:val="00577AFD"/>
    <w:rsid w:val="00584B0E"/>
    <w:rsid w:val="00592E23"/>
    <w:rsid w:val="00596CC5"/>
    <w:rsid w:val="005A681A"/>
    <w:rsid w:val="005B2269"/>
    <w:rsid w:val="005B27B1"/>
    <w:rsid w:val="005B287D"/>
    <w:rsid w:val="005B46EF"/>
    <w:rsid w:val="005C0462"/>
    <w:rsid w:val="005D0F63"/>
    <w:rsid w:val="005D1AC3"/>
    <w:rsid w:val="005D1B19"/>
    <w:rsid w:val="005D21AB"/>
    <w:rsid w:val="005D5350"/>
    <w:rsid w:val="005E1041"/>
    <w:rsid w:val="005F21D7"/>
    <w:rsid w:val="005F6DA1"/>
    <w:rsid w:val="006042E4"/>
    <w:rsid w:val="006069CE"/>
    <w:rsid w:val="0061050E"/>
    <w:rsid w:val="00617448"/>
    <w:rsid w:val="0062583E"/>
    <w:rsid w:val="00653E3C"/>
    <w:rsid w:val="006652F1"/>
    <w:rsid w:val="006655BE"/>
    <w:rsid w:val="0067555C"/>
    <w:rsid w:val="006755CF"/>
    <w:rsid w:val="00685037"/>
    <w:rsid w:val="0068539D"/>
    <w:rsid w:val="0068620F"/>
    <w:rsid w:val="00686C36"/>
    <w:rsid w:val="006871AB"/>
    <w:rsid w:val="00687F9A"/>
    <w:rsid w:val="00694392"/>
    <w:rsid w:val="00697B84"/>
    <w:rsid w:val="006A6A64"/>
    <w:rsid w:val="006A7C34"/>
    <w:rsid w:val="006B06DD"/>
    <w:rsid w:val="006B0C5F"/>
    <w:rsid w:val="006B5AF5"/>
    <w:rsid w:val="006C3663"/>
    <w:rsid w:val="006C5A20"/>
    <w:rsid w:val="006C6A6B"/>
    <w:rsid w:val="006D736A"/>
    <w:rsid w:val="006D7EA3"/>
    <w:rsid w:val="006E409B"/>
    <w:rsid w:val="006E5A8E"/>
    <w:rsid w:val="006F0302"/>
    <w:rsid w:val="006F2B6C"/>
    <w:rsid w:val="006F5D13"/>
    <w:rsid w:val="006F7332"/>
    <w:rsid w:val="00700F66"/>
    <w:rsid w:val="00704C81"/>
    <w:rsid w:val="0070738C"/>
    <w:rsid w:val="00716F55"/>
    <w:rsid w:val="00722801"/>
    <w:rsid w:val="007272EB"/>
    <w:rsid w:val="007354ED"/>
    <w:rsid w:val="00741DCC"/>
    <w:rsid w:val="00742731"/>
    <w:rsid w:val="00743C29"/>
    <w:rsid w:val="00744A1E"/>
    <w:rsid w:val="00747EEA"/>
    <w:rsid w:val="00753417"/>
    <w:rsid w:val="007579DE"/>
    <w:rsid w:val="00761C87"/>
    <w:rsid w:val="00761CC5"/>
    <w:rsid w:val="00770B0B"/>
    <w:rsid w:val="00772557"/>
    <w:rsid w:val="00783900"/>
    <w:rsid w:val="00785FF3"/>
    <w:rsid w:val="007A3AF4"/>
    <w:rsid w:val="007A775A"/>
    <w:rsid w:val="007B45AA"/>
    <w:rsid w:val="007B6E70"/>
    <w:rsid w:val="007D0715"/>
    <w:rsid w:val="007D2E73"/>
    <w:rsid w:val="007E608B"/>
    <w:rsid w:val="007F0A7D"/>
    <w:rsid w:val="007F7345"/>
    <w:rsid w:val="00801EF4"/>
    <w:rsid w:val="00803DC1"/>
    <w:rsid w:val="00805C1F"/>
    <w:rsid w:val="0080640D"/>
    <w:rsid w:val="00806B7C"/>
    <w:rsid w:val="00807528"/>
    <w:rsid w:val="008236B6"/>
    <w:rsid w:val="00825584"/>
    <w:rsid w:val="008276B7"/>
    <w:rsid w:val="00827FE7"/>
    <w:rsid w:val="008301DF"/>
    <w:rsid w:val="00832F73"/>
    <w:rsid w:val="00836657"/>
    <w:rsid w:val="00837C31"/>
    <w:rsid w:val="00847601"/>
    <w:rsid w:val="008529B5"/>
    <w:rsid w:val="00854B40"/>
    <w:rsid w:val="008625B6"/>
    <w:rsid w:val="008708BD"/>
    <w:rsid w:val="00891107"/>
    <w:rsid w:val="008A127D"/>
    <w:rsid w:val="008A2BF9"/>
    <w:rsid w:val="008A6AFF"/>
    <w:rsid w:val="008B0BA5"/>
    <w:rsid w:val="008D0C8B"/>
    <w:rsid w:val="008D250F"/>
    <w:rsid w:val="008D355E"/>
    <w:rsid w:val="008E0738"/>
    <w:rsid w:val="008E58EC"/>
    <w:rsid w:val="008F5FC5"/>
    <w:rsid w:val="0090036F"/>
    <w:rsid w:val="00900517"/>
    <w:rsid w:val="00901A0E"/>
    <w:rsid w:val="00910328"/>
    <w:rsid w:val="00917BBA"/>
    <w:rsid w:val="00922CAD"/>
    <w:rsid w:val="009251A5"/>
    <w:rsid w:val="00932B05"/>
    <w:rsid w:val="00940CC8"/>
    <w:rsid w:val="00941E51"/>
    <w:rsid w:val="00941E76"/>
    <w:rsid w:val="0094334D"/>
    <w:rsid w:val="009445C4"/>
    <w:rsid w:val="00944733"/>
    <w:rsid w:val="00946EC1"/>
    <w:rsid w:val="0095183C"/>
    <w:rsid w:val="0097023C"/>
    <w:rsid w:val="009840BF"/>
    <w:rsid w:val="00984940"/>
    <w:rsid w:val="0098556B"/>
    <w:rsid w:val="0099153B"/>
    <w:rsid w:val="0099460D"/>
    <w:rsid w:val="0099481A"/>
    <w:rsid w:val="009958A4"/>
    <w:rsid w:val="0099625C"/>
    <w:rsid w:val="009A5D1B"/>
    <w:rsid w:val="009B02EF"/>
    <w:rsid w:val="009C3154"/>
    <w:rsid w:val="009C40D8"/>
    <w:rsid w:val="009C428F"/>
    <w:rsid w:val="009C5407"/>
    <w:rsid w:val="009D1490"/>
    <w:rsid w:val="009D2553"/>
    <w:rsid w:val="009D6162"/>
    <w:rsid w:val="009E0E87"/>
    <w:rsid w:val="009E1D90"/>
    <w:rsid w:val="009E5B33"/>
    <w:rsid w:val="009F6937"/>
    <w:rsid w:val="009F733C"/>
    <w:rsid w:val="00A026FE"/>
    <w:rsid w:val="00A02F0A"/>
    <w:rsid w:val="00A0762C"/>
    <w:rsid w:val="00A134D9"/>
    <w:rsid w:val="00A1407F"/>
    <w:rsid w:val="00A15D3A"/>
    <w:rsid w:val="00A161C2"/>
    <w:rsid w:val="00A244F7"/>
    <w:rsid w:val="00A34EE6"/>
    <w:rsid w:val="00A352D6"/>
    <w:rsid w:val="00A35730"/>
    <w:rsid w:val="00A41594"/>
    <w:rsid w:val="00A46FD5"/>
    <w:rsid w:val="00A47629"/>
    <w:rsid w:val="00A554AB"/>
    <w:rsid w:val="00A67841"/>
    <w:rsid w:val="00A67E14"/>
    <w:rsid w:val="00A77C54"/>
    <w:rsid w:val="00A84709"/>
    <w:rsid w:val="00A904CA"/>
    <w:rsid w:val="00A9585E"/>
    <w:rsid w:val="00A95E4D"/>
    <w:rsid w:val="00AA5F11"/>
    <w:rsid w:val="00AA7DD0"/>
    <w:rsid w:val="00AB48F7"/>
    <w:rsid w:val="00AB6E75"/>
    <w:rsid w:val="00AB7FE0"/>
    <w:rsid w:val="00AD0ACF"/>
    <w:rsid w:val="00AD50BE"/>
    <w:rsid w:val="00AD5443"/>
    <w:rsid w:val="00AE339C"/>
    <w:rsid w:val="00AE57DB"/>
    <w:rsid w:val="00AE5CAB"/>
    <w:rsid w:val="00AE6AA4"/>
    <w:rsid w:val="00AF224F"/>
    <w:rsid w:val="00AF4E62"/>
    <w:rsid w:val="00B0152C"/>
    <w:rsid w:val="00B05942"/>
    <w:rsid w:val="00B06568"/>
    <w:rsid w:val="00B07574"/>
    <w:rsid w:val="00B1379A"/>
    <w:rsid w:val="00B174FC"/>
    <w:rsid w:val="00B20503"/>
    <w:rsid w:val="00B21D78"/>
    <w:rsid w:val="00B21DC5"/>
    <w:rsid w:val="00B23F96"/>
    <w:rsid w:val="00B24946"/>
    <w:rsid w:val="00B51C90"/>
    <w:rsid w:val="00B52430"/>
    <w:rsid w:val="00B53A63"/>
    <w:rsid w:val="00B54C92"/>
    <w:rsid w:val="00B61091"/>
    <w:rsid w:val="00B62003"/>
    <w:rsid w:val="00B632DC"/>
    <w:rsid w:val="00B700B0"/>
    <w:rsid w:val="00B74566"/>
    <w:rsid w:val="00B85322"/>
    <w:rsid w:val="00B9085C"/>
    <w:rsid w:val="00B90E94"/>
    <w:rsid w:val="00BA06B4"/>
    <w:rsid w:val="00BA1BF9"/>
    <w:rsid w:val="00BA4E0F"/>
    <w:rsid w:val="00BA5DD1"/>
    <w:rsid w:val="00BA6FB1"/>
    <w:rsid w:val="00BB1A96"/>
    <w:rsid w:val="00BB35FF"/>
    <w:rsid w:val="00BB3B5F"/>
    <w:rsid w:val="00BB3D77"/>
    <w:rsid w:val="00BB6219"/>
    <w:rsid w:val="00BC18A1"/>
    <w:rsid w:val="00BC58E8"/>
    <w:rsid w:val="00BC6EC8"/>
    <w:rsid w:val="00BD4DFA"/>
    <w:rsid w:val="00BE4878"/>
    <w:rsid w:val="00BE65CB"/>
    <w:rsid w:val="00C03981"/>
    <w:rsid w:val="00C04256"/>
    <w:rsid w:val="00C10A9D"/>
    <w:rsid w:val="00C20D5D"/>
    <w:rsid w:val="00C21580"/>
    <w:rsid w:val="00C31E2F"/>
    <w:rsid w:val="00C36681"/>
    <w:rsid w:val="00C3708F"/>
    <w:rsid w:val="00C4160E"/>
    <w:rsid w:val="00C43AC5"/>
    <w:rsid w:val="00C44CCC"/>
    <w:rsid w:val="00C510C9"/>
    <w:rsid w:val="00C60D9D"/>
    <w:rsid w:val="00C65373"/>
    <w:rsid w:val="00C65C7A"/>
    <w:rsid w:val="00C66080"/>
    <w:rsid w:val="00C676FC"/>
    <w:rsid w:val="00C74952"/>
    <w:rsid w:val="00C74CA7"/>
    <w:rsid w:val="00C75A26"/>
    <w:rsid w:val="00C75AE4"/>
    <w:rsid w:val="00C855A0"/>
    <w:rsid w:val="00C92928"/>
    <w:rsid w:val="00C93813"/>
    <w:rsid w:val="00C95C37"/>
    <w:rsid w:val="00CA1FE4"/>
    <w:rsid w:val="00CA26A0"/>
    <w:rsid w:val="00CA5A85"/>
    <w:rsid w:val="00CB083F"/>
    <w:rsid w:val="00CB0C19"/>
    <w:rsid w:val="00CB488D"/>
    <w:rsid w:val="00CC5E59"/>
    <w:rsid w:val="00CD2CAB"/>
    <w:rsid w:val="00CD313C"/>
    <w:rsid w:val="00CE4CE4"/>
    <w:rsid w:val="00CF60B9"/>
    <w:rsid w:val="00D02CF2"/>
    <w:rsid w:val="00D1139B"/>
    <w:rsid w:val="00D11434"/>
    <w:rsid w:val="00D16EE7"/>
    <w:rsid w:val="00D20281"/>
    <w:rsid w:val="00D22A8D"/>
    <w:rsid w:val="00D22CC5"/>
    <w:rsid w:val="00D2755C"/>
    <w:rsid w:val="00D359F9"/>
    <w:rsid w:val="00D37DC6"/>
    <w:rsid w:val="00D4192D"/>
    <w:rsid w:val="00D61E98"/>
    <w:rsid w:val="00D66E69"/>
    <w:rsid w:val="00D7520B"/>
    <w:rsid w:val="00D7583C"/>
    <w:rsid w:val="00D76264"/>
    <w:rsid w:val="00D861E6"/>
    <w:rsid w:val="00D90EDC"/>
    <w:rsid w:val="00D92711"/>
    <w:rsid w:val="00DA2C2C"/>
    <w:rsid w:val="00DA3748"/>
    <w:rsid w:val="00DB1F2E"/>
    <w:rsid w:val="00DB59B1"/>
    <w:rsid w:val="00DC22EB"/>
    <w:rsid w:val="00DC3E3B"/>
    <w:rsid w:val="00DC4E35"/>
    <w:rsid w:val="00DF68AB"/>
    <w:rsid w:val="00DF7584"/>
    <w:rsid w:val="00E077FA"/>
    <w:rsid w:val="00E079CB"/>
    <w:rsid w:val="00E314BC"/>
    <w:rsid w:val="00E32F53"/>
    <w:rsid w:val="00E37E49"/>
    <w:rsid w:val="00E4491D"/>
    <w:rsid w:val="00E4617E"/>
    <w:rsid w:val="00E56186"/>
    <w:rsid w:val="00E635B3"/>
    <w:rsid w:val="00E67C5E"/>
    <w:rsid w:val="00E73A00"/>
    <w:rsid w:val="00E80D45"/>
    <w:rsid w:val="00E8294F"/>
    <w:rsid w:val="00EA0A73"/>
    <w:rsid w:val="00EA363C"/>
    <w:rsid w:val="00EA71CD"/>
    <w:rsid w:val="00EB0954"/>
    <w:rsid w:val="00EB2A6B"/>
    <w:rsid w:val="00EC2455"/>
    <w:rsid w:val="00EC7BC2"/>
    <w:rsid w:val="00ED0B68"/>
    <w:rsid w:val="00ED310F"/>
    <w:rsid w:val="00ED79D7"/>
    <w:rsid w:val="00F061E0"/>
    <w:rsid w:val="00F127B4"/>
    <w:rsid w:val="00F25A1E"/>
    <w:rsid w:val="00F35B06"/>
    <w:rsid w:val="00F4031B"/>
    <w:rsid w:val="00F40894"/>
    <w:rsid w:val="00F4364B"/>
    <w:rsid w:val="00F43FFA"/>
    <w:rsid w:val="00F465AB"/>
    <w:rsid w:val="00F63D9F"/>
    <w:rsid w:val="00F818DC"/>
    <w:rsid w:val="00F81CF6"/>
    <w:rsid w:val="00F82B2D"/>
    <w:rsid w:val="00F95BF7"/>
    <w:rsid w:val="00FA0ABB"/>
    <w:rsid w:val="00FA5F3A"/>
    <w:rsid w:val="00FA6886"/>
    <w:rsid w:val="00FB55D1"/>
    <w:rsid w:val="00FC4C98"/>
    <w:rsid w:val="00FC64E5"/>
    <w:rsid w:val="00FD08E7"/>
    <w:rsid w:val="00FD4C95"/>
    <w:rsid w:val="00FE0958"/>
    <w:rsid w:val="00FE233F"/>
    <w:rsid w:val="00FE2A5B"/>
    <w:rsid w:val="00FE724D"/>
    <w:rsid w:val="00FF1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D7E91"/>
    <w:rPr>
      <w:sz w:val="16"/>
      <w:szCs w:val="16"/>
    </w:rPr>
  </w:style>
  <w:style w:type="paragraph" w:styleId="Tekstopmerking">
    <w:name w:val="annotation text"/>
    <w:basedOn w:val="Standaard"/>
    <w:link w:val="TekstopmerkingChar"/>
    <w:uiPriority w:val="99"/>
    <w:unhideWhenUsed/>
    <w:rsid w:val="000D7E9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D7E9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0D7E9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D7E9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D7E91"/>
    <w:rPr>
      <w:vertAlign w:val="superscript"/>
    </w:rPr>
  </w:style>
  <w:style w:type="paragraph" w:styleId="Ballontekst">
    <w:name w:val="Balloon Text"/>
    <w:basedOn w:val="Standaard"/>
    <w:link w:val="BallontekstChar"/>
    <w:uiPriority w:val="99"/>
    <w:semiHidden/>
    <w:unhideWhenUsed/>
    <w:rsid w:val="00757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579DE"/>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579D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579DE"/>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6871AB"/>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554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54AB"/>
    <w:rPr>
      <w:rFonts w:ascii="Verdana" w:hAnsi="Verdana"/>
      <w:color w:val="000000"/>
      <w:sz w:val="18"/>
      <w:szCs w:val="18"/>
    </w:rPr>
  </w:style>
  <w:style w:type="paragraph" w:styleId="Lijstalinea">
    <w:name w:val="List Paragraph"/>
    <w:basedOn w:val="Standaard"/>
    <w:uiPriority w:val="34"/>
    <w:qFormat/>
    <w:rsid w:val="0062583E"/>
    <w:pPr>
      <w:ind w:left="720"/>
      <w:contextualSpacing/>
    </w:pPr>
  </w:style>
  <w:style w:type="table" w:styleId="Rastertabel7kleurrijk">
    <w:name w:val="Grid Table 7 Colorful"/>
    <w:basedOn w:val="Standaardtabel"/>
    <w:uiPriority w:val="52"/>
    <w:rsid w:val="00C66080"/>
    <w:pPr>
      <w:autoSpaceDN/>
      <w:textAlignment w:val="auto"/>
    </w:pPr>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cf01">
    <w:name w:val="cf01"/>
    <w:basedOn w:val="Standaardalinea-lettertype"/>
    <w:rsid w:val="00110F23"/>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C41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8925">
      <w:bodyDiv w:val="1"/>
      <w:marLeft w:val="0"/>
      <w:marRight w:val="0"/>
      <w:marTop w:val="0"/>
      <w:marBottom w:val="0"/>
      <w:divBdr>
        <w:top w:val="none" w:sz="0" w:space="0" w:color="auto"/>
        <w:left w:val="none" w:sz="0" w:space="0" w:color="auto"/>
        <w:bottom w:val="none" w:sz="0" w:space="0" w:color="auto"/>
        <w:right w:val="none" w:sz="0" w:space="0" w:color="auto"/>
      </w:divBdr>
    </w:div>
    <w:div w:id="92942012">
      <w:bodyDiv w:val="1"/>
      <w:marLeft w:val="0"/>
      <w:marRight w:val="0"/>
      <w:marTop w:val="0"/>
      <w:marBottom w:val="0"/>
      <w:divBdr>
        <w:top w:val="none" w:sz="0" w:space="0" w:color="auto"/>
        <w:left w:val="none" w:sz="0" w:space="0" w:color="auto"/>
        <w:bottom w:val="none" w:sz="0" w:space="0" w:color="auto"/>
        <w:right w:val="none" w:sz="0" w:space="0" w:color="auto"/>
      </w:divBdr>
    </w:div>
    <w:div w:id="160390021">
      <w:bodyDiv w:val="1"/>
      <w:marLeft w:val="0"/>
      <w:marRight w:val="0"/>
      <w:marTop w:val="0"/>
      <w:marBottom w:val="0"/>
      <w:divBdr>
        <w:top w:val="none" w:sz="0" w:space="0" w:color="auto"/>
        <w:left w:val="none" w:sz="0" w:space="0" w:color="auto"/>
        <w:bottom w:val="none" w:sz="0" w:space="0" w:color="auto"/>
        <w:right w:val="none" w:sz="0" w:space="0" w:color="auto"/>
      </w:divBdr>
    </w:div>
    <w:div w:id="240523582">
      <w:bodyDiv w:val="1"/>
      <w:marLeft w:val="0"/>
      <w:marRight w:val="0"/>
      <w:marTop w:val="0"/>
      <w:marBottom w:val="0"/>
      <w:divBdr>
        <w:top w:val="none" w:sz="0" w:space="0" w:color="auto"/>
        <w:left w:val="none" w:sz="0" w:space="0" w:color="auto"/>
        <w:bottom w:val="none" w:sz="0" w:space="0" w:color="auto"/>
        <w:right w:val="none" w:sz="0" w:space="0" w:color="auto"/>
      </w:divBdr>
    </w:div>
    <w:div w:id="252326375">
      <w:bodyDiv w:val="1"/>
      <w:marLeft w:val="0"/>
      <w:marRight w:val="0"/>
      <w:marTop w:val="0"/>
      <w:marBottom w:val="0"/>
      <w:divBdr>
        <w:top w:val="none" w:sz="0" w:space="0" w:color="auto"/>
        <w:left w:val="none" w:sz="0" w:space="0" w:color="auto"/>
        <w:bottom w:val="none" w:sz="0" w:space="0" w:color="auto"/>
        <w:right w:val="none" w:sz="0" w:space="0" w:color="auto"/>
      </w:divBdr>
    </w:div>
    <w:div w:id="589585701">
      <w:bodyDiv w:val="1"/>
      <w:marLeft w:val="0"/>
      <w:marRight w:val="0"/>
      <w:marTop w:val="0"/>
      <w:marBottom w:val="0"/>
      <w:divBdr>
        <w:top w:val="none" w:sz="0" w:space="0" w:color="auto"/>
        <w:left w:val="none" w:sz="0" w:space="0" w:color="auto"/>
        <w:bottom w:val="none" w:sz="0" w:space="0" w:color="auto"/>
        <w:right w:val="none" w:sz="0" w:space="0" w:color="auto"/>
      </w:divBdr>
    </w:div>
    <w:div w:id="806359411">
      <w:bodyDiv w:val="1"/>
      <w:marLeft w:val="0"/>
      <w:marRight w:val="0"/>
      <w:marTop w:val="0"/>
      <w:marBottom w:val="0"/>
      <w:divBdr>
        <w:top w:val="none" w:sz="0" w:space="0" w:color="auto"/>
        <w:left w:val="none" w:sz="0" w:space="0" w:color="auto"/>
        <w:bottom w:val="none" w:sz="0" w:space="0" w:color="auto"/>
        <w:right w:val="none" w:sz="0" w:space="0" w:color="auto"/>
      </w:divBdr>
    </w:div>
    <w:div w:id="908803097">
      <w:bodyDiv w:val="1"/>
      <w:marLeft w:val="0"/>
      <w:marRight w:val="0"/>
      <w:marTop w:val="0"/>
      <w:marBottom w:val="0"/>
      <w:divBdr>
        <w:top w:val="none" w:sz="0" w:space="0" w:color="auto"/>
        <w:left w:val="none" w:sz="0" w:space="0" w:color="auto"/>
        <w:bottom w:val="none" w:sz="0" w:space="0" w:color="auto"/>
        <w:right w:val="none" w:sz="0" w:space="0" w:color="auto"/>
      </w:divBdr>
    </w:div>
    <w:div w:id="1040975529">
      <w:bodyDiv w:val="1"/>
      <w:marLeft w:val="0"/>
      <w:marRight w:val="0"/>
      <w:marTop w:val="0"/>
      <w:marBottom w:val="0"/>
      <w:divBdr>
        <w:top w:val="none" w:sz="0" w:space="0" w:color="auto"/>
        <w:left w:val="none" w:sz="0" w:space="0" w:color="auto"/>
        <w:bottom w:val="none" w:sz="0" w:space="0" w:color="auto"/>
        <w:right w:val="none" w:sz="0" w:space="0" w:color="auto"/>
      </w:divBdr>
    </w:div>
    <w:div w:id="1396858935">
      <w:bodyDiv w:val="1"/>
      <w:marLeft w:val="0"/>
      <w:marRight w:val="0"/>
      <w:marTop w:val="0"/>
      <w:marBottom w:val="0"/>
      <w:divBdr>
        <w:top w:val="none" w:sz="0" w:space="0" w:color="auto"/>
        <w:left w:val="none" w:sz="0" w:space="0" w:color="auto"/>
        <w:bottom w:val="none" w:sz="0" w:space="0" w:color="auto"/>
        <w:right w:val="none" w:sz="0" w:space="0" w:color="auto"/>
      </w:divBdr>
    </w:div>
    <w:div w:id="1458912160">
      <w:bodyDiv w:val="1"/>
      <w:marLeft w:val="0"/>
      <w:marRight w:val="0"/>
      <w:marTop w:val="0"/>
      <w:marBottom w:val="0"/>
      <w:divBdr>
        <w:top w:val="none" w:sz="0" w:space="0" w:color="auto"/>
        <w:left w:val="none" w:sz="0" w:space="0" w:color="auto"/>
        <w:bottom w:val="none" w:sz="0" w:space="0" w:color="auto"/>
        <w:right w:val="none" w:sz="0" w:space="0" w:color="auto"/>
      </w:divBdr>
    </w:div>
    <w:div w:id="1485510259">
      <w:bodyDiv w:val="1"/>
      <w:marLeft w:val="0"/>
      <w:marRight w:val="0"/>
      <w:marTop w:val="0"/>
      <w:marBottom w:val="0"/>
      <w:divBdr>
        <w:top w:val="none" w:sz="0" w:space="0" w:color="auto"/>
        <w:left w:val="none" w:sz="0" w:space="0" w:color="auto"/>
        <w:bottom w:val="none" w:sz="0" w:space="0" w:color="auto"/>
        <w:right w:val="none" w:sz="0" w:space="0" w:color="auto"/>
      </w:divBdr>
    </w:div>
    <w:div w:id="1527209519">
      <w:bodyDiv w:val="1"/>
      <w:marLeft w:val="0"/>
      <w:marRight w:val="0"/>
      <w:marTop w:val="0"/>
      <w:marBottom w:val="0"/>
      <w:divBdr>
        <w:top w:val="none" w:sz="0" w:space="0" w:color="auto"/>
        <w:left w:val="none" w:sz="0" w:space="0" w:color="auto"/>
        <w:bottom w:val="none" w:sz="0" w:space="0" w:color="auto"/>
        <w:right w:val="none" w:sz="0" w:space="0" w:color="auto"/>
      </w:divBdr>
    </w:div>
    <w:div w:id="1543595806">
      <w:bodyDiv w:val="1"/>
      <w:marLeft w:val="0"/>
      <w:marRight w:val="0"/>
      <w:marTop w:val="0"/>
      <w:marBottom w:val="0"/>
      <w:divBdr>
        <w:top w:val="none" w:sz="0" w:space="0" w:color="auto"/>
        <w:left w:val="none" w:sz="0" w:space="0" w:color="auto"/>
        <w:bottom w:val="none" w:sz="0" w:space="0" w:color="auto"/>
        <w:right w:val="none" w:sz="0" w:space="0" w:color="auto"/>
      </w:divBdr>
    </w:div>
    <w:div w:id="1739203605">
      <w:bodyDiv w:val="1"/>
      <w:marLeft w:val="0"/>
      <w:marRight w:val="0"/>
      <w:marTop w:val="0"/>
      <w:marBottom w:val="0"/>
      <w:divBdr>
        <w:top w:val="none" w:sz="0" w:space="0" w:color="auto"/>
        <w:left w:val="none" w:sz="0" w:space="0" w:color="auto"/>
        <w:bottom w:val="none" w:sz="0" w:space="0" w:color="auto"/>
        <w:right w:val="none" w:sz="0" w:space="0" w:color="auto"/>
      </w:divBdr>
    </w:div>
    <w:div w:id="1773086197">
      <w:bodyDiv w:val="1"/>
      <w:marLeft w:val="0"/>
      <w:marRight w:val="0"/>
      <w:marTop w:val="0"/>
      <w:marBottom w:val="0"/>
      <w:divBdr>
        <w:top w:val="none" w:sz="0" w:space="0" w:color="auto"/>
        <w:left w:val="none" w:sz="0" w:space="0" w:color="auto"/>
        <w:bottom w:val="none" w:sz="0" w:space="0" w:color="auto"/>
        <w:right w:val="none" w:sz="0" w:space="0" w:color="auto"/>
      </w:divBdr>
    </w:div>
    <w:div w:id="2100636001">
      <w:bodyDiv w:val="1"/>
      <w:marLeft w:val="0"/>
      <w:marRight w:val="0"/>
      <w:marTop w:val="0"/>
      <w:marBottom w:val="0"/>
      <w:divBdr>
        <w:top w:val="none" w:sz="0" w:space="0" w:color="auto"/>
        <w:left w:val="none" w:sz="0" w:space="0" w:color="auto"/>
        <w:bottom w:val="none" w:sz="0" w:space="0" w:color="auto"/>
        <w:right w:val="none" w:sz="0" w:space="0" w:color="auto"/>
      </w:divBdr>
    </w:div>
    <w:div w:id="210753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unodc.org/res/justice-and-prison-reform/cpcj-prison-reform/our-work/UN_Ukraine_Programme_A4_final.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701</ap:Words>
  <ap:Characters>3859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2026-06-18T07:19:00.0000000Z</dcterms:created>
  <dcterms:modified xsi:type="dcterms:W3CDTF">2026-06-18T07:19:00.0000000Z</dcterms:modified>
  <dc:description>------------------------</dc:description>
  <dc:subject/>
  <keywords/>
  <version/>
  <category/>
</coreProperties>
</file>