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C795B" w:rsidTr="00D9561B" w14:paraId="07A40092" w14:textId="77777777">
        <w:trPr>
          <w:trHeight w:val="1514"/>
        </w:trPr>
        <w:tc>
          <w:tcPr>
            <w:tcW w:w="7522" w:type="dxa"/>
            <w:tcBorders>
              <w:top w:val="nil"/>
              <w:left w:val="nil"/>
              <w:bottom w:val="nil"/>
              <w:right w:val="nil"/>
            </w:tcBorders>
            <w:tcMar>
              <w:left w:w="0" w:type="dxa"/>
              <w:right w:w="0" w:type="dxa"/>
            </w:tcMar>
          </w:tcPr>
          <w:p w:rsidR="00374412" w:rsidP="00D9561B" w:rsidRDefault="00535734" w14:paraId="6AE9DC7B" w14:textId="77777777">
            <w:r>
              <w:t>De v</w:t>
            </w:r>
            <w:r w:rsidR="008E3932">
              <w:t>oorzitter van de Tweede Kamer der Staten-Generaal</w:t>
            </w:r>
          </w:p>
          <w:p w:rsidR="00374412" w:rsidP="00D9561B" w:rsidRDefault="00535734" w14:paraId="28BC57BE" w14:textId="77777777">
            <w:r>
              <w:t>Postbus 20018</w:t>
            </w:r>
          </w:p>
          <w:p w:rsidR="008E3932" w:rsidP="00D9561B" w:rsidRDefault="00535734" w14:paraId="5C7ECDA4"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C795B" w:rsidTr="00FF66F9" w14:paraId="759EAA74" w14:textId="77777777">
        <w:trPr>
          <w:trHeight w:val="289" w:hRule="exact"/>
        </w:trPr>
        <w:tc>
          <w:tcPr>
            <w:tcW w:w="929" w:type="dxa"/>
          </w:tcPr>
          <w:p w:rsidRPr="00434042" w:rsidR="0005404B" w:rsidP="00FF66F9" w:rsidRDefault="00535734" w14:paraId="39B69B69" w14:textId="77777777">
            <w:pPr>
              <w:rPr>
                <w:lang w:eastAsia="en-US"/>
              </w:rPr>
            </w:pPr>
            <w:r>
              <w:rPr>
                <w:lang w:eastAsia="en-US"/>
              </w:rPr>
              <w:t>Datum</w:t>
            </w:r>
          </w:p>
        </w:tc>
        <w:tc>
          <w:tcPr>
            <w:tcW w:w="6581" w:type="dxa"/>
          </w:tcPr>
          <w:p w:rsidRPr="00434042" w:rsidR="0005404B" w:rsidP="00FF66F9" w:rsidRDefault="00FA0F2F" w14:paraId="2D74D1BA" w14:textId="5B7629EB">
            <w:pPr>
              <w:rPr>
                <w:lang w:eastAsia="en-US"/>
              </w:rPr>
            </w:pPr>
            <w:r>
              <w:rPr>
                <w:lang w:eastAsia="en-US"/>
              </w:rPr>
              <w:t>17 juni 2026</w:t>
            </w:r>
          </w:p>
        </w:tc>
      </w:tr>
      <w:tr w:rsidR="000C795B" w:rsidTr="00FF66F9" w14:paraId="5AEC6E99" w14:textId="77777777">
        <w:trPr>
          <w:trHeight w:val="368"/>
        </w:trPr>
        <w:tc>
          <w:tcPr>
            <w:tcW w:w="929" w:type="dxa"/>
          </w:tcPr>
          <w:p w:rsidR="0005404B" w:rsidP="00FF66F9" w:rsidRDefault="00535734" w14:paraId="62FE14D5" w14:textId="77777777">
            <w:pPr>
              <w:rPr>
                <w:lang w:eastAsia="en-US"/>
              </w:rPr>
            </w:pPr>
            <w:r>
              <w:rPr>
                <w:lang w:eastAsia="en-US"/>
              </w:rPr>
              <w:t>Betreft</w:t>
            </w:r>
          </w:p>
        </w:tc>
        <w:tc>
          <w:tcPr>
            <w:tcW w:w="6581" w:type="dxa"/>
          </w:tcPr>
          <w:p w:rsidR="0005404B" w:rsidP="00FF66F9" w:rsidRDefault="00535734" w14:paraId="48721069" w14:textId="29A708D7">
            <w:pPr>
              <w:rPr>
                <w:lang w:eastAsia="en-US"/>
              </w:rPr>
            </w:pPr>
            <w:r>
              <w:rPr>
                <w:lang w:eastAsia="en-US"/>
              </w:rPr>
              <w:t>Versterkingsagenda Taal</w:t>
            </w:r>
            <w:r w:rsidR="002A7D2E">
              <w:rPr>
                <w:lang w:eastAsia="en-US"/>
              </w:rPr>
              <w:t xml:space="preserve"> en</w:t>
            </w:r>
            <w:r w:rsidR="00F46658">
              <w:rPr>
                <w:lang w:eastAsia="en-US"/>
              </w:rPr>
              <w:t xml:space="preserve"> andere B</w:t>
            </w:r>
            <w:r w:rsidR="002A7D2E">
              <w:rPr>
                <w:lang w:eastAsia="en-US"/>
              </w:rPr>
              <w:t>asisvaardigheden</w:t>
            </w:r>
          </w:p>
        </w:tc>
      </w:tr>
    </w:tbl>
    <w:p w:rsidR="000C795B" w:rsidRDefault="001C2C36" w14:paraId="3B5BD75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A0F2F" w:rsidR="000C795B" w:rsidTr="00A421A1" w14:paraId="55CA49A0" w14:textId="77777777">
        <w:tc>
          <w:tcPr>
            <w:tcW w:w="2160" w:type="dxa"/>
          </w:tcPr>
          <w:p w:rsidRPr="00F53C9D" w:rsidR="006205C0" w:rsidP="00686AED" w:rsidRDefault="00535734" w14:paraId="4D613D29" w14:textId="77777777">
            <w:pPr>
              <w:pStyle w:val="Colofonkop"/>
              <w:framePr w:hSpace="0" w:wrap="auto" w:hAnchor="text" w:vAnchor="margin" w:xAlign="left" w:yAlign="inline"/>
            </w:pPr>
            <w:r>
              <w:t>Onderwijsprestaties en Voortgezet Onderwijs</w:t>
            </w:r>
          </w:p>
          <w:p w:rsidR="006205C0" w:rsidP="00A421A1" w:rsidRDefault="00535734" w14:paraId="267420D8" w14:textId="77777777">
            <w:pPr>
              <w:pStyle w:val="Huisstijl-Gegeven"/>
              <w:spacing w:after="0"/>
            </w:pPr>
            <w:r>
              <w:t xml:space="preserve">Rijnstraat 50 </w:t>
            </w:r>
          </w:p>
          <w:p w:rsidR="004425A7" w:rsidP="00E972A2" w:rsidRDefault="00535734" w14:paraId="501CB4DE" w14:textId="77777777">
            <w:pPr>
              <w:pStyle w:val="Huisstijl-Gegeven"/>
              <w:spacing w:after="0"/>
            </w:pPr>
            <w:r>
              <w:t>Den Haag</w:t>
            </w:r>
          </w:p>
          <w:p w:rsidR="004425A7" w:rsidP="00E972A2" w:rsidRDefault="00535734" w14:paraId="78537D8A" w14:textId="77777777">
            <w:pPr>
              <w:pStyle w:val="Huisstijl-Gegeven"/>
              <w:spacing w:after="0"/>
            </w:pPr>
            <w:r>
              <w:t>Postbus 16375</w:t>
            </w:r>
          </w:p>
          <w:p w:rsidR="004425A7" w:rsidP="00E972A2" w:rsidRDefault="00535734" w14:paraId="36040F9E" w14:textId="77777777">
            <w:pPr>
              <w:pStyle w:val="Huisstijl-Gegeven"/>
              <w:spacing w:after="0"/>
            </w:pPr>
            <w:r>
              <w:t>2500 BJ Den Haag</w:t>
            </w:r>
          </w:p>
          <w:p w:rsidR="004425A7" w:rsidP="00E972A2" w:rsidRDefault="00535734" w14:paraId="54D7FD3C" w14:textId="77777777">
            <w:pPr>
              <w:pStyle w:val="Huisstijl-Gegeven"/>
              <w:spacing w:after="90"/>
            </w:pPr>
            <w:r>
              <w:t>www.rijksoverheid.nl</w:t>
            </w:r>
          </w:p>
          <w:p w:rsidRPr="00D86CC6" w:rsidR="006205C0" w:rsidP="00A421A1" w:rsidRDefault="00535734" w14:paraId="7D1AC2A8" w14:textId="77777777">
            <w:pPr>
              <w:spacing w:line="180" w:lineRule="exact"/>
              <w:rPr>
                <w:b/>
                <w:sz w:val="13"/>
                <w:szCs w:val="13"/>
              </w:rPr>
            </w:pPr>
            <w:r>
              <w:rPr>
                <w:b/>
                <w:sz w:val="13"/>
                <w:szCs w:val="13"/>
              </w:rPr>
              <w:t>Contactpersoon</w:t>
            </w:r>
          </w:p>
          <w:p w:rsidR="006205C0" w:rsidP="00A421A1" w:rsidRDefault="006205C0" w14:paraId="02ED26CB" w14:textId="77777777">
            <w:pPr>
              <w:spacing w:line="180" w:lineRule="exact"/>
              <w:rPr>
                <w:sz w:val="13"/>
                <w:szCs w:val="13"/>
                <w:lang w:val="en-US"/>
              </w:rPr>
            </w:pPr>
          </w:p>
          <w:p w:rsidRPr="00F63E03" w:rsidR="00FA0F2F" w:rsidP="00A421A1" w:rsidRDefault="00FA0F2F" w14:paraId="719AAC20" w14:textId="72EC38C2">
            <w:pPr>
              <w:spacing w:line="180" w:lineRule="exact"/>
              <w:rPr>
                <w:sz w:val="13"/>
                <w:szCs w:val="13"/>
                <w:lang w:val="en-US"/>
              </w:rPr>
            </w:pPr>
          </w:p>
        </w:tc>
      </w:tr>
      <w:tr w:rsidRPr="00FA0F2F" w:rsidR="000C795B" w:rsidTr="00A421A1" w14:paraId="1A774393" w14:textId="77777777">
        <w:trPr>
          <w:trHeight w:val="200" w:hRule="exact"/>
        </w:trPr>
        <w:tc>
          <w:tcPr>
            <w:tcW w:w="2160" w:type="dxa"/>
          </w:tcPr>
          <w:p w:rsidRPr="00F63E03" w:rsidR="006205C0" w:rsidP="00A421A1" w:rsidRDefault="006205C0" w14:paraId="4C775EA8" w14:textId="77777777">
            <w:pPr>
              <w:spacing w:after="90" w:line="180" w:lineRule="exact"/>
              <w:rPr>
                <w:sz w:val="13"/>
                <w:szCs w:val="13"/>
                <w:lang w:val="en-US"/>
              </w:rPr>
            </w:pPr>
          </w:p>
        </w:tc>
      </w:tr>
      <w:tr w:rsidR="000C795B" w:rsidTr="00A421A1" w14:paraId="4CAF4165" w14:textId="77777777">
        <w:trPr>
          <w:trHeight w:val="450"/>
        </w:trPr>
        <w:tc>
          <w:tcPr>
            <w:tcW w:w="2160" w:type="dxa"/>
          </w:tcPr>
          <w:p w:rsidR="00F51A76" w:rsidP="00A421A1" w:rsidRDefault="00535734" w14:paraId="6C68317F" w14:textId="77777777">
            <w:pPr>
              <w:spacing w:line="180" w:lineRule="exact"/>
              <w:rPr>
                <w:b/>
                <w:sz w:val="13"/>
                <w:szCs w:val="13"/>
              </w:rPr>
            </w:pPr>
            <w:r>
              <w:rPr>
                <w:b/>
                <w:sz w:val="13"/>
                <w:szCs w:val="13"/>
              </w:rPr>
              <w:t>Onze referentie</w:t>
            </w:r>
          </w:p>
          <w:p w:rsidRPr="00FA7882" w:rsidR="006205C0" w:rsidP="00215356" w:rsidRDefault="00535734" w14:paraId="743FBFD5" w14:textId="77777777">
            <w:pPr>
              <w:spacing w:line="180" w:lineRule="exact"/>
              <w:rPr>
                <w:sz w:val="13"/>
                <w:szCs w:val="13"/>
              </w:rPr>
            </w:pPr>
            <w:r>
              <w:rPr>
                <w:sz w:val="13"/>
                <w:szCs w:val="13"/>
              </w:rPr>
              <w:t>64387561</w:t>
            </w:r>
          </w:p>
        </w:tc>
      </w:tr>
      <w:tr w:rsidR="000C795B" w:rsidTr="00D130C0" w14:paraId="324253FA" w14:textId="77777777">
        <w:trPr>
          <w:trHeight w:val="113"/>
        </w:trPr>
        <w:tc>
          <w:tcPr>
            <w:tcW w:w="2160" w:type="dxa"/>
          </w:tcPr>
          <w:p w:rsidRPr="00C5333A" w:rsidR="006205C0" w:rsidP="00D36088" w:rsidRDefault="006205C0" w14:paraId="7A6C92A2" w14:textId="2CF3C454">
            <w:pPr>
              <w:tabs>
                <w:tab w:val="center" w:pos="1080"/>
              </w:tabs>
              <w:spacing w:line="180" w:lineRule="exact"/>
              <w:rPr>
                <w:sz w:val="13"/>
                <w:szCs w:val="13"/>
              </w:rPr>
            </w:pPr>
          </w:p>
        </w:tc>
      </w:tr>
      <w:tr w:rsidR="000C795B" w:rsidTr="00D130C0" w14:paraId="4DEF6858" w14:textId="77777777">
        <w:trPr>
          <w:trHeight w:val="113"/>
        </w:trPr>
        <w:tc>
          <w:tcPr>
            <w:tcW w:w="2160" w:type="dxa"/>
          </w:tcPr>
          <w:p w:rsidRPr="00D74F66" w:rsidR="006205C0" w:rsidP="00A421A1" w:rsidRDefault="006205C0" w14:paraId="359C72DD" w14:textId="77777777">
            <w:pPr>
              <w:spacing w:after="90" w:line="180" w:lineRule="exact"/>
              <w:rPr>
                <w:sz w:val="13"/>
              </w:rPr>
            </w:pPr>
          </w:p>
        </w:tc>
      </w:tr>
    </w:tbl>
    <w:p w:rsidR="00F63E03" w:rsidP="00F63E03" w:rsidRDefault="00F63E03" w14:paraId="092798C5" w14:textId="42357F4D">
      <w:pPr>
        <w:rPr>
          <w:rFonts w:cs="Arial"/>
          <w:szCs w:val="18"/>
        </w:rPr>
      </w:pPr>
      <w:r w:rsidRPr="00B96141">
        <w:rPr>
          <w:szCs w:val="18"/>
        </w:rPr>
        <w:t xml:space="preserve">Om </w:t>
      </w:r>
      <w:r w:rsidR="002A7D2E">
        <w:rPr>
          <w:szCs w:val="18"/>
        </w:rPr>
        <w:t>vooruit te</w:t>
      </w:r>
      <w:r w:rsidRPr="00B96141">
        <w:rPr>
          <w:szCs w:val="18"/>
        </w:rPr>
        <w:t xml:space="preserve"> komen in de maatschappij </w:t>
      </w:r>
      <w:r>
        <w:rPr>
          <w:szCs w:val="18"/>
        </w:rPr>
        <w:t>is</w:t>
      </w:r>
      <w:r w:rsidRPr="00B96141">
        <w:rPr>
          <w:szCs w:val="18"/>
        </w:rPr>
        <w:t xml:space="preserve"> </w:t>
      </w:r>
      <w:r w:rsidR="002A7D2E">
        <w:rPr>
          <w:szCs w:val="18"/>
        </w:rPr>
        <w:t xml:space="preserve">(steen)goed onderwijs nodig. </w:t>
      </w:r>
      <w:r w:rsidR="002A7D2E">
        <w:rPr>
          <w:rFonts w:cs="Arial"/>
          <w:szCs w:val="18"/>
        </w:rPr>
        <w:t>G</w:t>
      </w:r>
      <w:r w:rsidRPr="00B96141">
        <w:rPr>
          <w:rFonts w:cs="Arial"/>
          <w:szCs w:val="18"/>
        </w:rPr>
        <w:t>oed kunnen lezen, schrijven en rekenen</w:t>
      </w:r>
      <w:r w:rsidR="002A7D2E">
        <w:rPr>
          <w:rFonts w:cs="Arial"/>
          <w:szCs w:val="18"/>
        </w:rPr>
        <w:t xml:space="preserve"> is</w:t>
      </w:r>
      <w:r w:rsidRPr="00B96141">
        <w:rPr>
          <w:rFonts w:cs="Arial"/>
          <w:szCs w:val="18"/>
        </w:rPr>
        <w:t xml:space="preserve"> cruciaal. Dat geldt ook voor de basisvaardigheden digitale geletterdheid en burgerschap.</w:t>
      </w:r>
      <w:r>
        <w:rPr>
          <w:rFonts w:cs="Arial"/>
          <w:szCs w:val="18"/>
        </w:rPr>
        <w:t xml:space="preserve"> L</w:t>
      </w:r>
      <w:r w:rsidRPr="00B96141">
        <w:rPr>
          <w:rFonts w:cs="Arial"/>
          <w:szCs w:val="18"/>
        </w:rPr>
        <w:t xml:space="preserve">eraren, onderwijsassistenten, schoolleiders en </w:t>
      </w:r>
      <w:r>
        <w:rPr>
          <w:rFonts w:cs="Arial"/>
          <w:szCs w:val="18"/>
        </w:rPr>
        <w:t>bestuurders</w:t>
      </w:r>
      <w:r w:rsidRPr="00B96141">
        <w:rPr>
          <w:rFonts w:cs="Arial"/>
          <w:szCs w:val="18"/>
        </w:rPr>
        <w:t xml:space="preserve"> </w:t>
      </w:r>
      <w:r>
        <w:rPr>
          <w:rFonts w:cs="Arial"/>
          <w:szCs w:val="18"/>
        </w:rPr>
        <w:t xml:space="preserve">zetten </w:t>
      </w:r>
      <w:r w:rsidRPr="00B96141">
        <w:rPr>
          <w:rFonts w:cs="Arial"/>
          <w:szCs w:val="18"/>
        </w:rPr>
        <w:t xml:space="preserve">zich iedere dag in om hun leerlingen </w:t>
      </w:r>
      <w:r>
        <w:rPr>
          <w:rFonts w:cs="Arial"/>
          <w:szCs w:val="18"/>
        </w:rPr>
        <w:t xml:space="preserve">een </w:t>
      </w:r>
      <w:r w:rsidRPr="00B96141">
        <w:rPr>
          <w:rFonts w:cs="Arial"/>
          <w:szCs w:val="18"/>
        </w:rPr>
        <w:t xml:space="preserve">solide basis </w:t>
      </w:r>
      <w:r>
        <w:rPr>
          <w:rFonts w:cs="Arial"/>
          <w:szCs w:val="18"/>
        </w:rPr>
        <w:t xml:space="preserve">mee </w:t>
      </w:r>
      <w:r w:rsidRPr="00B96141">
        <w:rPr>
          <w:rFonts w:cs="Arial"/>
          <w:szCs w:val="18"/>
        </w:rPr>
        <w:t>te geven.</w:t>
      </w:r>
      <w:r>
        <w:rPr>
          <w:rFonts w:cs="Arial"/>
          <w:szCs w:val="18"/>
        </w:rPr>
        <w:t xml:space="preserve"> Ik constateer dat de ambitie om de basisvaardigheden te verbeteren op scholen en in de maatschappij breed wordt gedeeld. Dit komt mede door de inzet via het Masterplan basisvaardigheden die de urgentie heeft aangescherpt en scholen helpt om tot verbeteringen te komen. Daar gaan we de komende jaren dan ook mee door. Tegelijkertijd zie ik de noodzaak om de aanpak aan te scherpen met een Versterkingsagenda Taal</w:t>
      </w:r>
      <w:r w:rsidR="002A7D2E">
        <w:rPr>
          <w:rFonts w:cs="Arial"/>
          <w:szCs w:val="18"/>
        </w:rPr>
        <w:t xml:space="preserve"> en</w:t>
      </w:r>
      <w:r w:rsidR="00F46658">
        <w:rPr>
          <w:rFonts w:cs="Arial"/>
          <w:szCs w:val="18"/>
        </w:rPr>
        <w:t xml:space="preserve"> andere</w:t>
      </w:r>
      <w:r w:rsidR="002A7D2E">
        <w:rPr>
          <w:rFonts w:cs="Arial"/>
          <w:szCs w:val="18"/>
        </w:rPr>
        <w:t xml:space="preserve"> Basisvaardigheden</w:t>
      </w:r>
      <w:r>
        <w:rPr>
          <w:rFonts w:cs="Arial"/>
          <w:szCs w:val="18"/>
        </w:rPr>
        <w:t>. Het zijn de taalprestaties die het meest onder druk staan, terwijl taal juist de basis is voor</w:t>
      </w:r>
      <w:r w:rsidR="002A7D2E">
        <w:rPr>
          <w:rFonts w:cs="Arial"/>
          <w:szCs w:val="18"/>
        </w:rPr>
        <w:t xml:space="preserve"> al het</w:t>
      </w:r>
      <w:r>
        <w:rPr>
          <w:rFonts w:cs="Arial"/>
          <w:szCs w:val="18"/>
        </w:rPr>
        <w:t xml:space="preserve"> leren. </w:t>
      </w:r>
      <w:r w:rsidR="002A7D2E">
        <w:rPr>
          <w:rFonts w:cs="Arial"/>
          <w:szCs w:val="18"/>
        </w:rPr>
        <w:t xml:space="preserve">Taal is nodig om </w:t>
      </w:r>
      <w:r w:rsidR="00232DDF">
        <w:rPr>
          <w:rFonts w:cs="Arial"/>
          <w:szCs w:val="18"/>
        </w:rPr>
        <w:t>de leraar</w:t>
      </w:r>
      <w:r w:rsidR="002A7D2E">
        <w:rPr>
          <w:rFonts w:cs="Arial"/>
          <w:szCs w:val="18"/>
        </w:rPr>
        <w:t xml:space="preserve"> te begrijpen, kennis op te doen via boeken en in gesprek met anderen te leren. </w:t>
      </w:r>
      <w:r>
        <w:rPr>
          <w:rFonts w:cs="Arial"/>
          <w:szCs w:val="18"/>
        </w:rPr>
        <w:t xml:space="preserve">In deze brief zet ik mijn voornemens hiertoe op hoofdlijnen uiteen. </w:t>
      </w:r>
    </w:p>
    <w:p w:rsidR="00F63E03" w:rsidP="00F63E03" w:rsidRDefault="00F63E03" w14:paraId="4F1C7636" w14:textId="77777777">
      <w:pPr>
        <w:rPr>
          <w:rFonts w:cs="Arial"/>
          <w:szCs w:val="18"/>
        </w:rPr>
      </w:pPr>
    </w:p>
    <w:p w:rsidRPr="00042BFA" w:rsidR="00F63E03" w:rsidP="00F63E03" w:rsidRDefault="00F63E03" w14:paraId="11EFDBBF" w14:textId="77777777">
      <w:pPr>
        <w:rPr>
          <w:rFonts w:cs="Arial"/>
          <w:b/>
          <w:bCs/>
          <w:i/>
          <w:iCs/>
          <w:szCs w:val="18"/>
        </w:rPr>
      </w:pPr>
      <w:r>
        <w:rPr>
          <w:rFonts w:cs="Arial"/>
          <w:b/>
          <w:bCs/>
          <w:i/>
          <w:iCs/>
          <w:szCs w:val="18"/>
        </w:rPr>
        <w:t xml:space="preserve">De huidige </w:t>
      </w:r>
      <w:r w:rsidRPr="00042BFA">
        <w:rPr>
          <w:rFonts w:cs="Arial"/>
          <w:b/>
          <w:bCs/>
          <w:i/>
          <w:iCs/>
          <w:szCs w:val="18"/>
        </w:rPr>
        <w:t>aanpak via het Masterplan basisvaardigheden</w:t>
      </w:r>
    </w:p>
    <w:p w:rsidR="00F63E03" w:rsidP="00F63E03" w:rsidRDefault="00F63E03" w14:paraId="39CDF7F8" w14:textId="73673AD5">
      <w:pPr>
        <w:rPr>
          <w:szCs w:val="18"/>
        </w:rPr>
      </w:pPr>
      <w:r w:rsidRPr="00E170E4">
        <w:rPr>
          <w:szCs w:val="18"/>
        </w:rPr>
        <w:t xml:space="preserve">Het Masterplan basisvaardigheden </w:t>
      </w:r>
      <w:r>
        <w:rPr>
          <w:szCs w:val="18"/>
        </w:rPr>
        <w:t xml:space="preserve">is </w:t>
      </w:r>
      <w:r w:rsidRPr="00E170E4">
        <w:rPr>
          <w:szCs w:val="18"/>
        </w:rPr>
        <w:t>in 2022 van start</w:t>
      </w:r>
      <w:r>
        <w:rPr>
          <w:szCs w:val="18"/>
        </w:rPr>
        <w:t xml:space="preserve"> gegaan vanwege de dalende prestaties van leerlingen voor taal en rekenen-wiskunde. </w:t>
      </w:r>
      <w:r w:rsidRPr="00E170E4">
        <w:rPr>
          <w:szCs w:val="18"/>
        </w:rPr>
        <w:t>D</w:t>
      </w:r>
      <w:r>
        <w:rPr>
          <w:szCs w:val="18"/>
        </w:rPr>
        <w:t>i</w:t>
      </w:r>
      <w:r w:rsidRPr="00E170E4">
        <w:rPr>
          <w:szCs w:val="18"/>
        </w:rPr>
        <w:t xml:space="preserve">e dalende trend </w:t>
      </w:r>
      <w:r>
        <w:rPr>
          <w:szCs w:val="18"/>
        </w:rPr>
        <w:t xml:space="preserve">was </w:t>
      </w:r>
      <w:r w:rsidRPr="00E170E4">
        <w:rPr>
          <w:szCs w:val="18"/>
        </w:rPr>
        <w:t xml:space="preserve">al voor de coronapandemie ingezet en </w:t>
      </w:r>
      <w:r>
        <w:rPr>
          <w:szCs w:val="18"/>
        </w:rPr>
        <w:t xml:space="preserve">is </w:t>
      </w:r>
      <w:r w:rsidRPr="00E170E4">
        <w:rPr>
          <w:szCs w:val="18"/>
        </w:rPr>
        <w:t xml:space="preserve">daarna in een stroomversnelling terechtgekomen. </w:t>
      </w:r>
      <w:r>
        <w:rPr>
          <w:szCs w:val="18"/>
        </w:rPr>
        <w:t xml:space="preserve">Aan het Masterplan basisvaardigheden zijn concrete en ambitieuze doelen verbonden. Zo </w:t>
      </w:r>
      <w:r w:rsidR="00953E72">
        <w:rPr>
          <w:szCs w:val="18"/>
        </w:rPr>
        <w:t xml:space="preserve">is beoogd dat </w:t>
      </w:r>
      <w:r>
        <w:rPr>
          <w:szCs w:val="18"/>
        </w:rPr>
        <w:t>aan het einde van schooljaar 2027/2028</w:t>
      </w:r>
      <w:r w:rsidR="00953E72">
        <w:rPr>
          <w:szCs w:val="18"/>
        </w:rPr>
        <w:t xml:space="preserve"> voor leerlingen</w:t>
      </w:r>
      <w:r>
        <w:rPr>
          <w:szCs w:val="18"/>
        </w:rPr>
        <w:t xml:space="preserve"> zowel de basis</w:t>
      </w:r>
      <w:r w:rsidR="00953E72">
        <w:rPr>
          <w:szCs w:val="18"/>
        </w:rPr>
        <w:t xml:space="preserve"> op orde is</w:t>
      </w:r>
      <w:r>
        <w:rPr>
          <w:szCs w:val="18"/>
        </w:rPr>
        <w:t xml:space="preserve"> als de aansluiting</w:t>
      </w:r>
      <w:r w:rsidR="00953E72">
        <w:rPr>
          <w:szCs w:val="18"/>
        </w:rPr>
        <w:t xml:space="preserve"> richting het vervolgonderwijs</w:t>
      </w:r>
      <w:r>
        <w:rPr>
          <w:szCs w:val="18"/>
        </w:rPr>
        <w:t>. Met de basis op orde wordt bedoeld dat alle leerlingen het fundamentele niveau behalen; aan het einde van het p</w:t>
      </w:r>
      <w:r w:rsidR="00953E72">
        <w:rPr>
          <w:szCs w:val="18"/>
        </w:rPr>
        <w:t>rimair onderwijs (po)</w:t>
      </w:r>
      <w:r>
        <w:rPr>
          <w:szCs w:val="18"/>
        </w:rPr>
        <w:t xml:space="preserve"> is dat </w:t>
      </w:r>
      <w:r w:rsidR="00953E72">
        <w:rPr>
          <w:szCs w:val="18"/>
        </w:rPr>
        <w:t xml:space="preserve">het referentieniveau </w:t>
      </w:r>
      <w:r>
        <w:rPr>
          <w:szCs w:val="18"/>
        </w:rPr>
        <w:t>1F, aan het einde van het vo</w:t>
      </w:r>
      <w:r w:rsidR="00953E72">
        <w:rPr>
          <w:szCs w:val="18"/>
        </w:rPr>
        <w:t>ortgezet onderwijs (vo)</w:t>
      </w:r>
      <w:r>
        <w:rPr>
          <w:szCs w:val="18"/>
        </w:rPr>
        <w:t xml:space="preserve"> is dat 2F. </w:t>
      </w:r>
      <w:r w:rsidR="00C82610">
        <w:rPr>
          <w:szCs w:val="18"/>
        </w:rPr>
        <w:t xml:space="preserve">In de praktijk betekent dit dat iedere brugklasser eenvoudige teksten kan lezen over alledaagse onderwerpen en iedere eindexamenleerling in staat is om </w:t>
      </w:r>
      <w:r w:rsidR="00E75BB1">
        <w:rPr>
          <w:szCs w:val="18"/>
        </w:rPr>
        <w:t xml:space="preserve">bijvoorbeeld </w:t>
      </w:r>
      <w:r w:rsidR="00C82610">
        <w:rPr>
          <w:szCs w:val="18"/>
        </w:rPr>
        <w:t>de bijlsluiter van medicijnen te begrijpen. Naast een tijdelijke, meerjarige investering via het Nationaal Programma Onderwijs om de coronavertragingen van leerlingen in te lopen, volgde in 2022 een structurele investering van 1 miljard euro voor het verbeteren van onderwijskwaliteit en basisvaardigheden. Een deel daarvan is naar het Masterplan basisvaardigheden gegaan.</w:t>
      </w:r>
    </w:p>
    <w:p w:rsidR="000D6414" w:rsidP="00F63E03" w:rsidRDefault="000D6414" w14:paraId="291879AF" w14:textId="77777777">
      <w:pPr>
        <w:rPr>
          <w:szCs w:val="18"/>
        </w:rPr>
      </w:pPr>
    </w:p>
    <w:p w:rsidR="00F63E03" w:rsidP="00F63E03" w:rsidRDefault="00953E72" w14:paraId="20421224" w14:textId="2C80F6BA">
      <w:pPr>
        <w:rPr>
          <w:szCs w:val="18"/>
        </w:rPr>
      </w:pPr>
      <w:r>
        <w:rPr>
          <w:szCs w:val="18"/>
        </w:rPr>
        <w:lastRenderedPageBreak/>
        <w:t xml:space="preserve">In de eerste jaren </w:t>
      </w:r>
      <w:r w:rsidR="00F63E03">
        <w:rPr>
          <w:szCs w:val="18"/>
        </w:rPr>
        <w:t xml:space="preserve">van het Masterplan basisvaardigheden </w:t>
      </w:r>
      <w:r>
        <w:rPr>
          <w:szCs w:val="18"/>
        </w:rPr>
        <w:t xml:space="preserve">lag de nadruk op </w:t>
      </w:r>
      <w:r w:rsidR="00F63E03">
        <w:rPr>
          <w:szCs w:val="18"/>
        </w:rPr>
        <w:t xml:space="preserve">subsidie en concrete ondersteuning voor scholen, zodat deze een snelle start konden maken met het verbeteren van de basisvaardigheden. </w:t>
      </w:r>
      <w:r>
        <w:rPr>
          <w:szCs w:val="18"/>
        </w:rPr>
        <w:t>Daarnaast</w:t>
      </w:r>
      <w:r w:rsidR="00F63E03">
        <w:rPr>
          <w:szCs w:val="18"/>
        </w:rPr>
        <w:t xml:space="preserve"> is er </w:t>
      </w:r>
      <w:r>
        <w:rPr>
          <w:szCs w:val="18"/>
        </w:rPr>
        <w:t xml:space="preserve">de afgelopen periode </w:t>
      </w:r>
      <w:r w:rsidRPr="00287B94" w:rsidR="00F63E03">
        <w:rPr>
          <w:szCs w:val="18"/>
        </w:rPr>
        <w:t xml:space="preserve">een breed pakket </w:t>
      </w:r>
      <w:r w:rsidR="00F63E03">
        <w:rPr>
          <w:szCs w:val="18"/>
        </w:rPr>
        <w:t xml:space="preserve">aan </w:t>
      </w:r>
      <w:r w:rsidRPr="00287B94" w:rsidR="00F63E03">
        <w:rPr>
          <w:szCs w:val="18"/>
        </w:rPr>
        <w:t xml:space="preserve">beleidsmaatregelen </w:t>
      </w:r>
      <w:r w:rsidR="00F63E03">
        <w:rPr>
          <w:szCs w:val="18"/>
        </w:rPr>
        <w:t xml:space="preserve">ingezet om </w:t>
      </w:r>
      <w:r w:rsidRPr="00287B94" w:rsidR="00F63E03">
        <w:rPr>
          <w:szCs w:val="18"/>
        </w:rPr>
        <w:t xml:space="preserve">de </w:t>
      </w:r>
      <w:r w:rsidR="00F63E03">
        <w:rPr>
          <w:szCs w:val="18"/>
        </w:rPr>
        <w:t>basisvaardigheden</w:t>
      </w:r>
      <w:r>
        <w:rPr>
          <w:szCs w:val="18"/>
        </w:rPr>
        <w:t xml:space="preserve"> van leerlingen</w:t>
      </w:r>
      <w:r w:rsidR="00F63E03">
        <w:rPr>
          <w:szCs w:val="18"/>
        </w:rPr>
        <w:t xml:space="preserve"> duurzaam te verbeteren door: </w:t>
      </w:r>
    </w:p>
    <w:p w:rsidR="002A7D2E" w:rsidP="00F63E03" w:rsidRDefault="002A7D2E" w14:paraId="3127C96B" w14:textId="436B5E78">
      <w:pPr>
        <w:rPr>
          <w:szCs w:val="18"/>
        </w:rPr>
      </w:pPr>
      <w:r>
        <w:rPr>
          <w:color w:val="000000" w:themeColor="text1"/>
        </w:rPr>
        <w:t>1) e</w:t>
      </w:r>
      <w:r w:rsidRPr="00287B94">
        <w:rPr>
          <w:color w:val="000000" w:themeColor="text1"/>
        </w:rPr>
        <w:t>xtra tijd en ruimte voor kwalitatief goede leraren</w:t>
      </w:r>
      <w:r>
        <w:rPr>
          <w:color w:val="000000" w:themeColor="text1"/>
        </w:rPr>
        <w:t xml:space="preserve"> te creëren;</w:t>
      </w:r>
    </w:p>
    <w:p w:rsidR="00F63E03" w:rsidP="00F63E03" w:rsidRDefault="002A7D2E" w14:paraId="21E17401" w14:textId="29D9C1F7">
      <w:pPr>
        <w:rPr>
          <w:color w:val="000000" w:themeColor="text1"/>
        </w:rPr>
      </w:pPr>
      <w:r>
        <w:rPr>
          <w:color w:val="000000" w:themeColor="text1"/>
        </w:rPr>
        <w:t>2</w:t>
      </w:r>
      <w:r w:rsidRPr="00287B94" w:rsidR="00F63E03">
        <w:rPr>
          <w:color w:val="000000" w:themeColor="text1"/>
        </w:rPr>
        <w:t xml:space="preserve">) breder gebruik van </w:t>
      </w:r>
      <w:proofErr w:type="spellStart"/>
      <w:r w:rsidR="00F63E03">
        <w:rPr>
          <w:color w:val="000000" w:themeColor="text1"/>
        </w:rPr>
        <w:t>evidence-informed</w:t>
      </w:r>
      <w:proofErr w:type="spellEnd"/>
      <w:r w:rsidR="00F63E03">
        <w:rPr>
          <w:color w:val="000000" w:themeColor="text1"/>
        </w:rPr>
        <w:t xml:space="preserve"> </w:t>
      </w:r>
      <w:r w:rsidRPr="00287B94" w:rsidR="00F63E03">
        <w:rPr>
          <w:color w:val="000000" w:themeColor="text1"/>
        </w:rPr>
        <w:t>aanpakken</w:t>
      </w:r>
      <w:r w:rsidR="00F63E03">
        <w:rPr>
          <w:color w:val="000000" w:themeColor="text1"/>
        </w:rPr>
        <w:t xml:space="preserve"> op school te stimuleren, zodat kennis uit onderzoek, de onderwijspraktijk en de context van de school beter benut wordt</w:t>
      </w:r>
      <w:r w:rsidRPr="00287B94" w:rsidR="00F63E03">
        <w:rPr>
          <w:color w:val="000000" w:themeColor="text1"/>
        </w:rPr>
        <w:t xml:space="preserve">; </w:t>
      </w:r>
    </w:p>
    <w:p w:rsidR="00F63E03" w:rsidP="00F63E03" w:rsidRDefault="002A7D2E" w14:paraId="612C1464" w14:textId="3C159BCF">
      <w:pPr>
        <w:rPr>
          <w:color w:val="000000" w:themeColor="text1"/>
        </w:rPr>
      </w:pPr>
      <w:r>
        <w:rPr>
          <w:color w:val="000000" w:themeColor="text1"/>
        </w:rPr>
        <w:t>3</w:t>
      </w:r>
      <w:r w:rsidRPr="00287B94" w:rsidR="00F63E03">
        <w:rPr>
          <w:color w:val="000000" w:themeColor="text1"/>
        </w:rPr>
        <w:t xml:space="preserve">) </w:t>
      </w:r>
      <w:r w:rsidR="00F63E03">
        <w:rPr>
          <w:color w:val="000000" w:themeColor="text1"/>
        </w:rPr>
        <w:t xml:space="preserve">het </w:t>
      </w:r>
      <w:r w:rsidRPr="00287B94" w:rsidR="00F63E03">
        <w:rPr>
          <w:color w:val="000000" w:themeColor="text1"/>
        </w:rPr>
        <w:t>versterken van de taal- en leeromgeving</w:t>
      </w:r>
      <w:r w:rsidR="00F63E03">
        <w:rPr>
          <w:color w:val="000000" w:themeColor="text1"/>
        </w:rPr>
        <w:t xml:space="preserve"> van kinderen, zoals de samenwerking tussen bibliotheken en scholen</w:t>
      </w:r>
      <w:r w:rsidR="004E76AB">
        <w:rPr>
          <w:color w:val="000000" w:themeColor="text1"/>
        </w:rPr>
        <w:t>;</w:t>
      </w:r>
      <w:r w:rsidR="00F63E03">
        <w:rPr>
          <w:color w:val="000000" w:themeColor="text1"/>
        </w:rPr>
        <w:t xml:space="preserve"> </w:t>
      </w:r>
    </w:p>
    <w:p w:rsidR="002A7D2E" w:rsidP="002A7D2E" w:rsidRDefault="002A7D2E" w14:paraId="160E6500" w14:textId="77777777">
      <w:pPr>
        <w:rPr>
          <w:color w:val="000000" w:themeColor="text1"/>
        </w:rPr>
      </w:pPr>
      <w:r>
        <w:rPr>
          <w:szCs w:val="18"/>
        </w:rPr>
        <w:t>4</w:t>
      </w:r>
      <w:r w:rsidRPr="00287B94">
        <w:rPr>
          <w:szCs w:val="18"/>
        </w:rPr>
        <w:t>)</w:t>
      </w:r>
      <w:r w:rsidRPr="00287B94">
        <w:rPr>
          <w:color w:val="000000" w:themeColor="text1"/>
        </w:rPr>
        <w:t xml:space="preserve"> beter zicht </w:t>
      </w:r>
      <w:r>
        <w:rPr>
          <w:color w:val="000000" w:themeColor="text1"/>
        </w:rPr>
        <w:t xml:space="preserve">te krijgen </w:t>
      </w:r>
      <w:r w:rsidRPr="00287B94">
        <w:rPr>
          <w:color w:val="000000" w:themeColor="text1"/>
        </w:rPr>
        <w:t xml:space="preserve">op </w:t>
      </w:r>
      <w:r>
        <w:rPr>
          <w:color w:val="000000" w:themeColor="text1"/>
        </w:rPr>
        <w:t xml:space="preserve">de </w:t>
      </w:r>
      <w:r w:rsidRPr="00287B94">
        <w:rPr>
          <w:color w:val="000000" w:themeColor="text1"/>
        </w:rPr>
        <w:t>basisvaardigheden</w:t>
      </w:r>
      <w:r>
        <w:rPr>
          <w:color w:val="000000" w:themeColor="text1"/>
        </w:rPr>
        <w:t xml:space="preserve"> via geïntensiveerde monitoring op leerprestaties</w:t>
      </w:r>
      <w:r w:rsidRPr="00287B94">
        <w:rPr>
          <w:color w:val="000000" w:themeColor="text1"/>
        </w:rPr>
        <w:t xml:space="preserve">; </w:t>
      </w:r>
    </w:p>
    <w:p w:rsidR="002A7D2E" w:rsidP="002A7D2E" w:rsidRDefault="002A7D2E" w14:paraId="702EC977" w14:textId="55B77FB5">
      <w:pPr>
        <w:rPr>
          <w:szCs w:val="18"/>
        </w:rPr>
      </w:pPr>
      <w:r>
        <w:rPr>
          <w:szCs w:val="18"/>
        </w:rPr>
        <w:t>5</w:t>
      </w:r>
      <w:r w:rsidRPr="00287B94">
        <w:rPr>
          <w:szCs w:val="18"/>
        </w:rPr>
        <w:t>) een duidelijke opdracht aan scholen</w:t>
      </w:r>
      <w:r>
        <w:rPr>
          <w:szCs w:val="18"/>
        </w:rPr>
        <w:t xml:space="preserve"> via het vernieuwde curriculum met focus op de basisvaardigheden. Recent heeft de Eerste Kamer het wetsvoorstel hiervoor aangenomen, waardoor scholen </w:t>
      </w:r>
      <w:r w:rsidR="00D21404">
        <w:rPr>
          <w:szCs w:val="18"/>
        </w:rPr>
        <w:t>vanaf komend jaar al</w:t>
      </w:r>
      <w:r>
        <w:rPr>
          <w:szCs w:val="18"/>
        </w:rPr>
        <w:t xml:space="preserve"> intensief aan de slag kunnen</w:t>
      </w:r>
      <w:r w:rsidR="00D21404">
        <w:rPr>
          <w:szCs w:val="18"/>
        </w:rPr>
        <w:t xml:space="preserve"> met het naar de klas brengen van de</w:t>
      </w:r>
      <w:r w:rsidR="00F46658">
        <w:rPr>
          <w:szCs w:val="18"/>
        </w:rPr>
        <w:t xml:space="preserve"> nieuwe</w:t>
      </w:r>
      <w:r w:rsidR="00D21404">
        <w:rPr>
          <w:szCs w:val="18"/>
        </w:rPr>
        <w:t xml:space="preserve"> kerndoelen.</w:t>
      </w:r>
    </w:p>
    <w:p w:rsidR="00F63E03" w:rsidP="00F63E03" w:rsidRDefault="00F63E03" w14:paraId="5AFA16C5" w14:textId="77777777">
      <w:pPr>
        <w:rPr>
          <w:szCs w:val="18"/>
        </w:rPr>
      </w:pPr>
    </w:p>
    <w:p w:rsidR="00F63E03" w:rsidP="00F63E03" w:rsidRDefault="00F63E03" w14:paraId="474875FB" w14:textId="3938151A">
      <w:pPr>
        <w:rPr>
          <w:szCs w:val="18"/>
        </w:rPr>
      </w:pPr>
      <w:r>
        <w:rPr>
          <w:szCs w:val="18"/>
        </w:rPr>
        <w:t xml:space="preserve">Door deze inzet is het fundament om te werken aan betere basisvaardigheden op scholen voor leerlingen versterkt. </w:t>
      </w:r>
    </w:p>
    <w:p w:rsidR="00F63E03" w:rsidP="00F63E03" w:rsidRDefault="00F63E03" w14:paraId="41E30609" w14:textId="77777777">
      <w:pPr>
        <w:rPr>
          <w:szCs w:val="18"/>
        </w:rPr>
      </w:pPr>
    </w:p>
    <w:p w:rsidRPr="00425616" w:rsidR="00F63E03" w:rsidP="00F63E03" w:rsidRDefault="00F63E03" w14:paraId="3D6B57AB" w14:textId="003B4470">
      <w:pPr>
        <w:rPr>
          <w:b/>
          <w:bCs/>
          <w:i/>
          <w:iCs/>
          <w:szCs w:val="18"/>
        </w:rPr>
      </w:pPr>
      <w:r w:rsidRPr="00425616">
        <w:rPr>
          <w:b/>
          <w:bCs/>
          <w:i/>
          <w:iCs/>
          <w:szCs w:val="18"/>
        </w:rPr>
        <w:t xml:space="preserve">Stand van zaken: </w:t>
      </w:r>
      <w:r w:rsidR="00D21404">
        <w:rPr>
          <w:b/>
          <w:bCs/>
          <w:i/>
          <w:iCs/>
          <w:szCs w:val="18"/>
        </w:rPr>
        <w:t>nog niet het gewenste effect</w:t>
      </w:r>
    </w:p>
    <w:p w:rsidR="00F63E03" w:rsidP="00F63E03" w:rsidRDefault="007F4EDE" w14:paraId="5A0F1123" w14:textId="24072AAB">
      <w:pPr>
        <w:rPr>
          <w:rFonts w:cs="Arial"/>
          <w:szCs w:val="18"/>
        </w:rPr>
      </w:pPr>
      <w:r>
        <w:rPr>
          <w:szCs w:val="18"/>
        </w:rPr>
        <w:t>De uitdagingen op de prestaties op basisvaardigheden zijn n</w:t>
      </w:r>
      <w:r w:rsidR="00E75BB1">
        <w:rPr>
          <w:szCs w:val="18"/>
        </w:rPr>
        <w:t>iet kleiner geworden</w:t>
      </w:r>
      <w:r>
        <w:rPr>
          <w:szCs w:val="18"/>
        </w:rPr>
        <w:t xml:space="preserve">. </w:t>
      </w:r>
      <w:r w:rsidRPr="000F1055" w:rsidR="00F63E03">
        <w:rPr>
          <w:szCs w:val="18"/>
        </w:rPr>
        <w:t xml:space="preserve">Er zijn verschillende bronnen die inzicht geven </w:t>
      </w:r>
      <w:r w:rsidR="00F63E03">
        <w:rPr>
          <w:szCs w:val="18"/>
        </w:rPr>
        <w:t xml:space="preserve">in </w:t>
      </w:r>
      <w:r w:rsidRPr="000F1055" w:rsidR="00F63E03">
        <w:rPr>
          <w:szCs w:val="18"/>
        </w:rPr>
        <w:t>de prestaties van leerlingen op de basisvaardigheden</w:t>
      </w:r>
      <w:r w:rsidR="00F63E03">
        <w:rPr>
          <w:szCs w:val="18"/>
        </w:rPr>
        <w:t xml:space="preserve"> en de ontwikkeling daarvan</w:t>
      </w:r>
      <w:r w:rsidRPr="000F1055" w:rsidR="00F63E03">
        <w:rPr>
          <w:szCs w:val="18"/>
        </w:rPr>
        <w:t>.</w:t>
      </w:r>
      <w:r w:rsidR="00F63E03">
        <w:rPr>
          <w:rStyle w:val="Voetnootmarkering"/>
          <w:szCs w:val="18"/>
        </w:rPr>
        <w:footnoteReference w:id="1"/>
      </w:r>
      <w:r w:rsidRPr="000F1055" w:rsidR="00F63E03">
        <w:rPr>
          <w:szCs w:val="18"/>
        </w:rPr>
        <w:t xml:space="preserve"> </w:t>
      </w:r>
      <w:r w:rsidRPr="00F10D84" w:rsidR="00F63E03">
        <w:rPr>
          <w:rFonts w:cs="Arial"/>
          <w:szCs w:val="18"/>
        </w:rPr>
        <w:t xml:space="preserve">De belangrijkste conclusie is helder: de prestaties van leerlingen </w:t>
      </w:r>
      <w:r w:rsidR="00F63E03">
        <w:rPr>
          <w:rFonts w:cs="Arial"/>
          <w:szCs w:val="18"/>
        </w:rPr>
        <w:t xml:space="preserve">op taal en rekenen-wiskunde staan op dit moment nog steeds onder druk. </w:t>
      </w:r>
    </w:p>
    <w:p w:rsidR="00F63E03" w:rsidP="00F63E03" w:rsidRDefault="00F63E03" w14:paraId="0F1159A3" w14:textId="77777777">
      <w:pPr>
        <w:rPr>
          <w:szCs w:val="18"/>
        </w:rPr>
      </w:pPr>
    </w:p>
    <w:p w:rsidRPr="002D09B8" w:rsidR="00F63E03" w:rsidP="00F63E03" w:rsidRDefault="00F63E03" w14:paraId="27A8879A" w14:textId="158A77A6">
      <w:pPr>
        <w:rPr>
          <w:szCs w:val="18"/>
        </w:rPr>
      </w:pPr>
      <w:r>
        <w:rPr>
          <w:szCs w:val="18"/>
        </w:rPr>
        <w:t>Kijken we naar taal</w:t>
      </w:r>
      <w:r w:rsidR="00E75BB1">
        <w:rPr>
          <w:szCs w:val="18"/>
        </w:rPr>
        <w:t>,</w:t>
      </w:r>
      <w:r>
        <w:rPr>
          <w:szCs w:val="18"/>
        </w:rPr>
        <w:t xml:space="preserve"> dan laat PISA zien dat </w:t>
      </w:r>
      <w:r w:rsidRPr="00792F9C">
        <w:rPr>
          <w:szCs w:val="18"/>
        </w:rPr>
        <w:t>Nederland</w:t>
      </w:r>
      <w:r>
        <w:rPr>
          <w:szCs w:val="18"/>
        </w:rPr>
        <w:t xml:space="preserve"> rond 2012 internationaal gezien nog één van de voorlopers was op het gebied van lezen. Tussen 2012 en 2022 </w:t>
      </w:r>
      <w:r w:rsidRPr="00792F9C">
        <w:rPr>
          <w:szCs w:val="18"/>
        </w:rPr>
        <w:t xml:space="preserve">daalde </w:t>
      </w:r>
      <w:r>
        <w:rPr>
          <w:szCs w:val="18"/>
        </w:rPr>
        <w:t>de gemiddelde leesvaardigheid van N</w:t>
      </w:r>
      <w:r w:rsidRPr="00792F9C">
        <w:rPr>
          <w:szCs w:val="18"/>
        </w:rPr>
        <w:t>ederland</w:t>
      </w:r>
      <w:r>
        <w:rPr>
          <w:szCs w:val="18"/>
        </w:rPr>
        <w:t>se leerlingen</w:t>
      </w:r>
      <w:r w:rsidR="007F4EDE">
        <w:rPr>
          <w:szCs w:val="18"/>
        </w:rPr>
        <w:t xml:space="preserve"> fors</w:t>
      </w:r>
      <w:r w:rsidR="0002662B">
        <w:rPr>
          <w:szCs w:val="18"/>
        </w:rPr>
        <w:t xml:space="preserve"> met 52 </w:t>
      </w:r>
      <w:r w:rsidRPr="00C57BA1" w:rsidR="0002662B">
        <w:rPr>
          <w:szCs w:val="18"/>
        </w:rPr>
        <w:t>punten</w:t>
      </w:r>
      <w:r w:rsidRPr="00C57BA1">
        <w:rPr>
          <w:szCs w:val="18"/>
        </w:rPr>
        <w:t xml:space="preserve"> </w:t>
      </w:r>
      <w:r w:rsidRPr="00C57BA1" w:rsidR="00E75BB1">
        <w:rPr>
          <w:szCs w:val="18"/>
        </w:rPr>
        <w:t xml:space="preserve">van </w:t>
      </w:r>
      <w:r w:rsidRPr="004B7DA7" w:rsidR="00880711">
        <w:rPr>
          <w:szCs w:val="18"/>
        </w:rPr>
        <w:t xml:space="preserve">511 naar 459 punten </w:t>
      </w:r>
      <w:r w:rsidRPr="00C57BA1">
        <w:rPr>
          <w:szCs w:val="18"/>
        </w:rPr>
        <w:t>en scoort</w:t>
      </w:r>
      <w:r>
        <w:rPr>
          <w:szCs w:val="18"/>
        </w:rPr>
        <w:t xml:space="preserve"> Nederland duidelijk lager dan het OESO-gemiddelde. In geen enkel ander </w:t>
      </w:r>
      <w:r w:rsidR="002F2D71">
        <w:rPr>
          <w:szCs w:val="18"/>
        </w:rPr>
        <w:t xml:space="preserve">Europees </w:t>
      </w:r>
      <w:r>
        <w:rPr>
          <w:szCs w:val="18"/>
        </w:rPr>
        <w:t>land was de daling van de leesprestaties zo groot.</w:t>
      </w:r>
      <w:r>
        <w:rPr>
          <w:rStyle w:val="Voetnootmarkering"/>
          <w:szCs w:val="18"/>
        </w:rPr>
        <w:footnoteReference w:id="2"/>
      </w:r>
      <w:r>
        <w:rPr>
          <w:szCs w:val="18"/>
        </w:rPr>
        <w:t xml:space="preserve"> Bij rekenen zien we ook een daling, </w:t>
      </w:r>
      <w:r w:rsidRPr="002D09B8">
        <w:rPr>
          <w:szCs w:val="18"/>
        </w:rPr>
        <w:t xml:space="preserve">maar op dit vlak </w:t>
      </w:r>
      <w:r>
        <w:rPr>
          <w:szCs w:val="18"/>
        </w:rPr>
        <w:t xml:space="preserve">presteren Nederlandse leerlingen op 15-jarige leeftijd in 2022 </w:t>
      </w:r>
      <w:r w:rsidRPr="002D09B8">
        <w:rPr>
          <w:szCs w:val="18"/>
        </w:rPr>
        <w:t xml:space="preserve">nog steeds </w:t>
      </w:r>
      <w:r>
        <w:rPr>
          <w:szCs w:val="18"/>
        </w:rPr>
        <w:t xml:space="preserve">iets </w:t>
      </w:r>
      <w:r w:rsidRPr="002D09B8">
        <w:rPr>
          <w:szCs w:val="18"/>
        </w:rPr>
        <w:t>boven het internationaal gemiddelde.</w:t>
      </w:r>
    </w:p>
    <w:p w:rsidR="00F63E03" w:rsidP="00F63E03" w:rsidRDefault="00F63E03" w14:paraId="0766DA11" w14:textId="77777777">
      <w:pPr>
        <w:rPr>
          <w:szCs w:val="18"/>
        </w:rPr>
      </w:pPr>
    </w:p>
    <w:p w:rsidRPr="00232DDF" w:rsidR="00232DDF" w:rsidP="00232DDF" w:rsidRDefault="00F63E03" w14:paraId="1B7F357A" w14:textId="4680A016">
      <w:pPr>
        <w:rPr>
          <w:szCs w:val="18"/>
        </w:rPr>
      </w:pPr>
      <w:r>
        <w:rPr>
          <w:szCs w:val="18"/>
        </w:rPr>
        <w:t xml:space="preserve">De achteruitgang van </w:t>
      </w:r>
      <w:r w:rsidRPr="002D09B8">
        <w:rPr>
          <w:szCs w:val="18"/>
        </w:rPr>
        <w:t xml:space="preserve">prestaties in het vo </w:t>
      </w:r>
      <w:r>
        <w:rPr>
          <w:szCs w:val="18"/>
        </w:rPr>
        <w:t xml:space="preserve">is </w:t>
      </w:r>
      <w:r w:rsidRPr="002D09B8">
        <w:rPr>
          <w:szCs w:val="18"/>
        </w:rPr>
        <w:t>zorgelijk</w:t>
      </w:r>
      <w:r>
        <w:rPr>
          <w:szCs w:val="18"/>
        </w:rPr>
        <w:t>er dan in het po</w:t>
      </w:r>
      <w:r w:rsidRPr="002D09B8">
        <w:rPr>
          <w:szCs w:val="18"/>
        </w:rPr>
        <w:t>.</w:t>
      </w:r>
      <w:r>
        <w:rPr>
          <w:szCs w:val="18"/>
        </w:rPr>
        <w:t xml:space="preserve"> </w:t>
      </w:r>
      <w:r w:rsidR="009C74C9">
        <w:rPr>
          <w:szCs w:val="18"/>
        </w:rPr>
        <w:t xml:space="preserve">In de onderbouw van het vo </w:t>
      </w:r>
      <w:r w:rsidRPr="002D09B8" w:rsidR="009C74C9">
        <w:rPr>
          <w:szCs w:val="18"/>
        </w:rPr>
        <w:t xml:space="preserve">zien we dat de </w:t>
      </w:r>
      <w:r w:rsidR="009C74C9">
        <w:rPr>
          <w:szCs w:val="18"/>
        </w:rPr>
        <w:t xml:space="preserve">prestaties </w:t>
      </w:r>
      <w:r w:rsidRPr="002D09B8" w:rsidR="009C74C9">
        <w:rPr>
          <w:szCs w:val="18"/>
        </w:rPr>
        <w:t xml:space="preserve">sinds </w:t>
      </w:r>
      <w:r w:rsidR="009C74C9">
        <w:rPr>
          <w:szCs w:val="18"/>
        </w:rPr>
        <w:t xml:space="preserve">het begin van </w:t>
      </w:r>
      <w:r w:rsidRPr="002D09B8" w:rsidR="009C74C9">
        <w:rPr>
          <w:szCs w:val="18"/>
        </w:rPr>
        <w:t xml:space="preserve">corona </w:t>
      </w:r>
      <w:r w:rsidR="009C74C9">
        <w:rPr>
          <w:szCs w:val="18"/>
        </w:rPr>
        <w:t xml:space="preserve">ieder jaar nog verder achteruitgaan, met name </w:t>
      </w:r>
      <w:r w:rsidR="00E75BB1">
        <w:rPr>
          <w:szCs w:val="18"/>
        </w:rPr>
        <w:t>op het gebied van</w:t>
      </w:r>
      <w:r w:rsidRPr="002D09B8" w:rsidR="009C74C9">
        <w:rPr>
          <w:szCs w:val="18"/>
        </w:rPr>
        <w:t xml:space="preserve"> taal.</w:t>
      </w:r>
      <w:r w:rsidR="009C74C9">
        <w:rPr>
          <w:szCs w:val="18"/>
        </w:rPr>
        <w:t xml:space="preserve"> </w:t>
      </w:r>
      <w:r>
        <w:rPr>
          <w:szCs w:val="18"/>
        </w:rPr>
        <w:t xml:space="preserve">In het po zien we </w:t>
      </w:r>
      <w:r w:rsidR="009C74C9">
        <w:rPr>
          <w:szCs w:val="18"/>
        </w:rPr>
        <w:t xml:space="preserve">daarentegen </w:t>
      </w:r>
      <w:r>
        <w:rPr>
          <w:szCs w:val="18"/>
        </w:rPr>
        <w:t>dat de extra leervertragingen die zijn ontstaan tijdens corona</w:t>
      </w:r>
      <w:r w:rsidR="007F4EDE">
        <w:rPr>
          <w:szCs w:val="18"/>
        </w:rPr>
        <w:t xml:space="preserve"> </w:t>
      </w:r>
      <w:r>
        <w:rPr>
          <w:szCs w:val="18"/>
        </w:rPr>
        <w:t>weer zijn ingehaald</w:t>
      </w:r>
      <w:r w:rsidR="00FE69F6">
        <w:rPr>
          <w:szCs w:val="18"/>
        </w:rPr>
        <w:t>.</w:t>
      </w:r>
      <w:r w:rsidR="00F278C5">
        <w:rPr>
          <w:szCs w:val="18"/>
        </w:rPr>
        <w:t xml:space="preserve"> In groep </w:t>
      </w:r>
      <w:r w:rsidRPr="002D09B8" w:rsidR="00F278C5">
        <w:rPr>
          <w:szCs w:val="18"/>
        </w:rPr>
        <w:t xml:space="preserve">3 </w:t>
      </w:r>
      <w:r w:rsidR="00F278C5">
        <w:rPr>
          <w:szCs w:val="18"/>
        </w:rPr>
        <w:t xml:space="preserve">van het po is </w:t>
      </w:r>
      <w:r w:rsidRPr="002D09B8" w:rsidR="00F278C5">
        <w:rPr>
          <w:szCs w:val="18"/>
        </w:rPr>
        <w:t xml:space="preserve">sprake </w:t>
      </w:r>
      <w:r w:rsidR="00F278C5">
        <w:rPr>
          <w:szCs w:val="18"/>
        </w:rPr>
        <w:t>van een lichte stijging van de prestaties.</w:t>
      </w:r>
      <w:r w:rsidR="00F278C5">
        <w:rPr>
          <w:rStyle w:val="Voetnootmarkering"/>
          <w:szCs w:val="18"/>
        </w:rPr>
        <w:footnoteReference w:id="3"/>
      </w:r>
      <w:r w:rsidRPr="00F278C5" w:rsidR="00F278C5">
        <w:rPr>
          <w:szCs w:val="18"/>
        </w:rPr>
        <w:t xml:space="preserve"> </w:t>
      </w:r>
      <w:r w:rsidR="00F278C5">
        <w:rPr>
          <w:szCs w:val="18"/>
        </w:rPr>
        <w:t>Dat betekent niet dat er in het po niets nodig is</w:t>
      </w:r>
      <w:r w:rsidR="00D77F1F">
        <w:rPr>
          <w:szCs w:val="18"/>
        </w:rPr>
        <w:t xml:space="preserve">, het beeld is alleen </w:t>
      </w:r>
      <w:r w:rsidR="00D77F1F">
        <w:rPr>
          <w:szCs w:val="18"/>
        </w:rPr>
        <w:lastRenderedPageBreak/>
        <w:t xml:space="preserve">minder zorgelijk. </w:t>
      </w:r>
      <w:r w:rsidRPr="00232DDF" w:rsidR="00232DDF">
        <w:rPr>
          <w:szCs w:val="18"/>
        </w:rPr>
        <w:t xml:space="preserve">Het </w:t>
      </w:r>
      <w:r w:rsidRPr="00232DDF" w:rsidR="00232DDF">
        <w:rPr>
          <w:i/>
          <w:iCs/>
          <w:szCs w:val="18"/>
        </w:rPr>
        <w:t xml:space="preserve">International </w:t>
      </w:r>
      <w:proofErr w:type="spellStart"/>
      <w:r w:rsidRPr="00232DDF" w:rsidR="00232DDF">
        <w:rPr>
          <w:i/>
          <w:iCs/>
          <w:szCs w:val="18"/>
        </w:rPr>
        <w:t>Early</w:t>
      </w:r>
      <w:proofErr w:type="spellEnd"/>
      <w:r w:rsidRPr="00232DDF" w:rsidR="00232DDF">
        <w:rPr>
          <w:i/>
          <w:iCs/>
          <w:szCs w:val="18"/>
        </w:rPr>
        <w:t xml:space="preserve"> Learning </w:t>
      </w:r>
      <w:proofErr w:type="spellStart"/>
      <w:r w:rsidRPr="00232DDF" w:rsidR="00232DDF">
        <w:rPr>
          <w:i/>
          <w:iCs/>
          <w:szCs w:val="18"/>
        </w:rPr>
        <w:t>and</w:t>
      </w:r>
      <w:proofErr w:type="spellEnd"/>
      <w:r w:rsidRPr="00232DDF" w:rsidR="00232DDF">
        <w:rPr>
          <w:i/>
          <w:iCs/>
          <w:szCs w:val="18"/>
        </w:rPr>
        <w:t xml:space="preserve"> Child Well-</w:t>
      </w:r>
      <w:proofErr w:type="spellStart"/>
      <w:r w:rsidRPr="00232DDF" w:rsidR="00232DDF">
        <w:rPr>
          <w:i/>
          <w:iCs/>
          <w:szCs w:val="18"/>
        </w:rPr>
        <w:t>Being</w:t>
      </w:r>
      <w:proofErr w:type="spellEnd"/>
      <w:r w:rsidRPr="00232DDF" w:rsidR="00232DDF">
        <w:rPr>
          <w:i/>
          <w:iCs/>
          <w:szCs w:val="18"/>
        </w:rPr>
        <w:t xml:space="preserve"> </w:t>
      </w:r>
      <w:proofErr w:type="spellStart"/>
      <w:r w:rsidRPr="00232DDF" w:rsidR="00232DDF">
        <w:rPr>
          <w:i/>
          <w:iCs/>
          <w:szCs w:val="18"/>
        </w:rPr>
        <w:t>Study</w:t>
      </w:r>
      <w:proofErr w:type="spellEnd"/>
      <w:r w:rsidRPr="00232DDF" w:rsidR="00232DDF">
        <w:rPr>
          <w:szCs w:val="18"/>
        </w:rPr>
        <w:t xml:space="preserve"> (IELS) dat onlangs verschenen is, laat zien dat ook op jonge leeftijd versterking nodig is. Uit dit internationale onderzoek naar de kennis en vaardigheden van 5-jarige</w:t>
      </w:r>
      <w:r w:rsidR="00E75BB1">
        <w:rPr>
          <w:szCs w:val="18"/>
        </w:rPr>
        <w:t>n</w:t>
      </w:r>
      <w:r w:rsidRPr="00232DDF" w:rsidR="00232DDF">
        <w:rPr>
          <w:szCs w:val="18"/>
        </w:rPr>
        <w:t xml:space="preserve"> blijkt dat Nederlandse leerlingen op verschillende gebieden achterblijven.</w:t>
      </w:r>
      <w:r w:rsidRPr="00232DDF" w:rsidR="00232DDF">
        <w:rPr>
          <w:szCs w:val="18"/>
          <w:vertAlign w:val="superscript"/>
        </w:rPr>
        <w:footnoteReference w:id="4"/>
      </w:r>
      <w:r w:rsidRPr="00232DDF" w:rsidR="00232DDF">
        <w:rPr>
          <w:szCs w:val="18"/>
        </w:rPr>
        <w:t xml:space="preserve"> In het najaar ontvangt </w:t>
      </w:r>
      <w:r w:rsidR="00232DDF">
        <w:rPr>
          <w:szCs w:val="18"/>
        </w:rPr>
        <w:t>uw Kamer</w:t>
      </w:r>
      <w:r w:rsidRPr="00232DDF" w:rsidR="00232DDF">
        <w:rPr>
          <w:szCs w:val="18"/>
        </w:rPr>
        <w:t xml:space="preserve"> een uitgebreidere reactie op dit rapport. </w:t>
      </w:r>
    </w:p>
    <w:p w:rsidRPr="000F1055" w:rsidR="00F278C5" w:rsidP="00F278C5" w:rsidRDefault="00F278C5" w14:paraId="4C6B2A01" w14:textId="77777777"/>
    <w:p w:rsidR="00F63E03" w:rsidP="00F63E03" w:rsidRDefault="00F41170" w14:paraId="0FC87DB8" w14:textId="4F8A5856">
      <w:pPr>
        <w:rPr>
          <w:szCs w:val="18"/>
        </w:rPr>
      </w:pPr>
      <w:r>
        <w:rPr>
          <w:szCs w:val="18"/>
        </w:rPr>
        <w:t>Voor het vo geldt dat d</w:t>
      </w:r>
      <w:r w:rsidRPr="00F07A5E" w:rsidR="00F63E03">
        <w:rPr>
          <w:szCs w:val="18"/>
        </w:rPr>
        <w:t>e achterblijvende prestaties in het vmbo</w:t>
      </w:r>
      <w:r w:rsidR="002E6D3C">
        <w:rPr>
          <w:szCs w:val="18"/>
        </w:rPr>
        <w:t xml:space="preserve"> </w:t>
      </w:r>
      <w:r w:rsidRPr="00F07A5E" w:rsidR="00F63E03">
        <w:rPr>
          <w:szCs w:val="18"/>
        </w:rPr>
        <w:t>het meest zorgelijk</w:t>
      </w:r>
      <w:r>
        <w:rPr>
          <w:szCs w:val="18"/>
        </w:rPr>
        <w:t xml:space="preserve"> zijn</w:t>
      </w:r>
      <w:r w:rsidRPr="00F07A5E" w:rsidR="00F63E03">
        <w:rPr>
          <w:szCs w:val="18"/>
        </w:rPr>
        <w:t xml:space="preserve">: </w:t>
      </w:r>
      <w:r w:rsidR="00F63E03">
        <w:rPr>
          <w:szCs w:val="18"/>
        </w:rPr>
        <w:t xml:space="preserve">verschillende bronnen laten zien dat de </w:t>
      </w:r>
      <w:r w:rsidRPr="00F07A5E" w:rsidR="00F63E03">
        <w:rPr>
          <w:szCs w:val="18"/>
        </w:rPr>
        <w:t xml:space="preserve">daling </w:t>
      </w:r>
      <w:r w:rsidR="00F63E03">
        <w:rPr>
          <w:szCs w:val="18"/>
        </w:rPr>
        <w:t xml:space="preserve">daar </w:t>
      </w:r>
      <w:r w:rsidRPr="00F07A5E" w:rsidR="00F63E03">
        <w:rPr>
          <w:szCs w:val="18"/>
        </w:rPr>
        <w:t>het grootst</w:t>
      </w:r>
      <w:r w:rsidR="00F63E03">
        <w:rPr>
          <w:szCs w:val="18"/>
        </w:rPr>
        <w:t xml:space="preserve"> is</w:t>
      </w:r>
      <w:r w:rsidRPr="00F07A5E" w:rsidR="00F63E03">
        <w:rPr>
          <w:szCs w:val="18"/>
        </w:rPr>
        <w:t xml:space="preserve">. </w:t>
      </w:r>
      <w:r w:rsidR="00AB79FC">
        <w:rPr>
          <w:szCs w:val="18"/>
        </w:rPr>
        <w:t>Maar liefst een</w:t>
      </w:r>
      <w:r w:rsidR="00BA162E">
        <w:rPr>
          <w:szCs w:val="18"/>
        </w:rPr>
        <w:t xml:space="preserve"> derde van </w:t>
      </w:r>
      <w:r w:rsidR="00E75BB1">
        <w:rPr>
          <w:szCs w:val="18"/>
        </w:rPr>
        <w:t>alle</w:t>
      </w:r>
      <w:r>
        <w:rPr>
          <w:szCs w:val="18"/>
        </w:rPr>
        <w:t xml:space="preserve"> middelbare</w:t>
      </w:r>
      <w:r w:rsidR="00D21404">
        <w:rPr>
          <w:szCs w:val="18"/>
        </w:rPr>
        <w:t xml:space="preserve"> </w:t>
      </w:r>
      <w:r>
        <w:rPr>
          <w:szCs w:val="18"/>
        </w:rPr>
        <w:t>school</w:t>
      </w:r>
      <w:r w:rsidR="00D21404">
        <w:rPr>
          <w:szCs w:val="18"/>
        </w:rPr>
        <w:t>leerlingen</w:t>
      </w:r>
      <w:r w:rsidR="00BA162E">
        <w:rPr>
          <w:szCs w:val="18"/>
        </w:rPr>
        <w:t xml:space="preserve"> </w:t>
      </w:r>
      <w:r w:rsidR="002E6D3C">
        <w:rPr>
          <w:szCs w:val="18"/>
        </w:rPr>
        <w:t xml:space="preserve">behaalt </w:t>
      </w:r>
      <w:r w:rsidRPr="00F07A5E" w:rsidR="00F63E03">
        <w:rPr>
          <w:szCs w:val="18"/>
        </w:rPr>
        <w:t xml:space="preserve">op 15-jarige leeftijd </w:t>
      </w:r>
      <w:r w:rsidR="00BA162E">
        <w:rPr>
          <w:szCs w:val="18"/>
        </w:rPr>
        <w:t xml:space="preserve">voor lezen nog niet </w:t>
      </w:r>
      <w:r w:rsidR="00F63E03">
        <w:rPr>
          <w:szCs w:val="18"/>
        </w:rPr>
        <w:t>het basisniveau</w:t>
      </w:r>
      <w:r w:rsidR="00BA162E">
        <w:rPr>
          <w:szCs w:val="18"/>
        </w:rPr>
        <w:t>. In het vmbo ligt dit percentage nog veel hoger.</w:t>
      </w:r>
      <w:r w:rsidR="00BA162E">
        <w:rPr>
          <w:rStyle w:val="Voetnootmarkering"/>
          <w:szCs w:val="18"/>
        </w:rPr>
        <w:footnoteReference w:id="5"/>
      </w:r>
      <w:r w:rsidRPr="00F07A5E" w:rsidR="00F63E03">
        <w:rPr>
          <w:szCs w:val="18"/>
        </w:rPr>
        <w:t xml:space="preserve"> </w:t>
      </w:r>
    </w:p>
    <w:p w:rsidR="00F41170" w:rsidP="00F63E03" w:rsidRDefault="00F41170" w14:paraId="2A7051B7" w14:textId="77777777">
      <w:pPr>
        <w:rPr>
          <w:szCs w:val="18"/>
        </w:rPr>
      </w:pPr>
    </w:p>
    <w:p w:rsidR="00F41170" w:rsidP="00F41170" w:rsidRDefault="00F41170" w14:paraId="688FC91E" w14:textId="329B1F72">
      <w:pPr>
        <w:rPr>
          <w:rFonts w:cs="Arial"/>
          <w:szCs w:val="18"/>
        </w:rPr>
      </w:pPr>
      <w:r>
        <w:rPr>
          <w:szCs w:val="18"/>
        </w:rPr>
        <w:t xml:space="preserve">We zien ook op andere terreinen </w:t>
      </w:r>
      <w:r w:rsidR="00E75BB1">
        <w:rPr>
          <w:szCs w:val="18"/>
        </w:rPr>
        <w:t>uitdagingen</w:t>
      </w:r>
      <w:r>
        <w:rPr>
          <w:szCs w:val="18"/>
        </w:rPr>
        <w:t xml:space="preserve">. Zo laten verschillende bronnen al langer zien dat meisjes </w:t>
      </w:r>
      <w:r w:rsidR="00293F99">
        <w:rPr>
          <w:szCs w:val="18"/>
        </w:rPr>
        <w:t xml:space="preserve">slechter </w:t>
      </w:r>
      <w:r>
        <w:rPr>
          <w:szCs w:val="18"/>
        </w:rPr>
        <w:t xml:space="preserve">presteren bij </w:t>
      </w:r>
      <w:r w:rsidR="00293F99">
        <w:rPr>
          <w:szCs w:val="18"/>
        </w:rPr>
        <w:t xml:space="preserve">rekenen-wiskunde </w:t>
      </w:r>
      <w:r>
        <w:rPr>
          <w:szCs w:val="18"/>
        </w:rPr>
        <w:t xml:space="preserve">en jongens het </w:t>
      </w:r>
      <w:r w:rsidR="00293F99">
        <w:rPr>
          <w:szCs w:val="18"/>
        </w:rPr>
        <w:t>slechter</w:t>
      </w:r>
      <w:r>
        <w:rPr>
          <w:szCs w:val="18"/>
        </w:rPr>
        <w:t xml:space="preserve"> doen bij </w:t>
      </w:r>
      <w:r w:rsidR="00293F99">
        <w:rPr>
          <w:szCs w:val="18"/>
        </w:rPr>
        <w:t>lezen</w:t>
      </w:r>
      <w:r>
        <w:rPr>
          <w:szCs w:val="18"/>
        </w:rPr>
        <w:t>. De verschillen tussen jongens en meisjes zijn de afgelopen jaren gegroeid, doordat jongens bij taal vaak net wat meer achteruitgingen dan meisjes en meisjes juist bij rekenen-wiskunde wat meer achteruitgingen.</w:t>
      </w:r>
      <w:r>
        <w:rPr>
          <w:rStyle w:val="Voetnootmarkering"/>
          <w:szCs w:val="18"/>
        </w:rPr>
        <w:footnoteReference w:id="6"/>
      </w:r>
      <w:r>
        <w:rPr>
          <w:szCs w:val="18"/>
        </w:rPr>
        <w:t xml:space="preserve"> </w:t>
      </w:r>
      <w:r w:rsidR="00725009">
        <w:rPr>
          <w:szCs w:val="18"/>
        </w:rPr>
        <w:t xml:space="preserve">Daarnaast zien we </w:t>
      </w:r>
      <w:r>
        <w:rPr>
          <w:rFonts w:cs="Arial"/>
          <w:szCs w:val="18"/>
        </w:rPr>
        <w:t xml:space="preserve">duidelijke verschillen tussen scholen. Op scholen met veel leerlingen die opgroeien in een minder kansrijke omgeving zijn de resultaten doorgaans </w:t>
      </w:r>
      <w:r w:rsidR="004E7211">
        <w:rPr>
          <w:rFonts w:cs="Arial"/>
          <w:szCs w:val="18"/>
        </w:rPr>
        <w:t xml:space="preserve">nog </w:t>
      </w:r>
      <w:r>
        <w:rPr>
          <w:rFonts w:cs="Arial"/>
          <w:szCs w:val="18"/>
        </w:rPr>
        <w:t>minder goed.</w:t>
      </w:r>
      <w:r w:rsidRPr="00945B21">
        <w:rPr>
          <w:rStyle w:val="Voetnootmarkering"/>
          <w:rFonts w:cs="Arial"/>
          <w:szCs w:val="18"/>
        </w:rPr>
        <w:footnoteReference w:id="7"/>
      </w:r>
      <w:r>
        <w:rPr>
          <w:rFonts w:cs="Arial"/>
          <w:szCs w:val="18"/>
        </w:rPr>
        <w:t xml:space="preserve"> </w:t>
      </w:r>
      <w:r w:rsidRPr="002F5FC0" w:rsidR="004E7211">
        <w:rPr>
          <w:rFonts w:cs="Arial"/>
          <w:szCs w:val="18"/>
        </w:rPr>
        <w:t>Maar ook</w:t>
      </w:r>
      <w:r w:rsidRPr="002F5FC0" w:rsidR="00B64B4F">
        <w:rPr>
          <w:rFonts w:cs="Arial"/>
          <w:szCs w:val="18"/>
        </w:rPr>
        <w:t xml:space="preserve"> bij</w:t>
      </w:r>
      <w:r w:rsidRPr="002F5FC0" w:rsidR="00725009">
        <w:rPr>
          <w:rFonts w:cs="Arial"/>
          <w:szCs w:val="18"/>
        </w:rPr>
        <w:t xml:space="preserve"> scholen met een uitdagende populatie</w:t>
      </w:r>
      <w:r w:rsidRPr="002F5FC0" w:rsidR="00B64B4F">
        <w:rPr>
          <w:rFonts w:cs="Arial"/>
          <w:szCs w:val="18"/>
        </w:rPr>
        <w:t>, met veel leerlingen uit achterstandsposities,</w:t>
      </w:r>
      <w:r w:rsidRPr="002F5FC0" w:rsidR="00725009">
        <w:rPr>
          <w:rFonts w:cs="Arial"/>
          <w:szCs w:val="18"/>
        </w:rPr>
        <w:t xml:space="preserve"> </w:t>
      </w:r>
      <w:r w:rsidRPr="002F5FC0" w:rsidR="00B64B4F">
        <w:rPr>
          <w:rFonts w:cs="Arial"/>
          <w:szCs w:val="18"/>
        </w:rPr>
        <w:t xml:space="preserve">zijn er </w:t>
      </w:r>
      <w:r w:rsidRPr="004B7DA7" w:rsidR="00B64B4F">
        <w:rPr>
          <w:rFonts w:cs="Arial"/>
          <w:szCs w:val="18"/>
        </w:rPr>
        <w:t xml:space="preserve">scholen </w:t>
      </w:r>
      <w:r w:rsidRPr="002F5FC0" w:rsidR="00725009">
        <w:rPr>
          <w:rFonts w:cs="Arial"/>
          <w:szCs w:val="18"/>
        </w:rPr>
        <w:t>die heel goede resultaten behalen.</w:t>
      </w:r>
      <w:r w:rsidRPr="00725009" w:rsidR="00725009">
        <w:rPr>
          <w:rFonts w:cs="Arial"/>
          <w:szCs w:val="18"/>
        </w:rPr>
        <w:t xml:space="preserve"> De verschillen</w:t>
      </w:r>
      <w:r w:rsidR="00B64B4F">
        <w:rPr>
          <w:rFonts w:cs="Arial"/>
          <w:szCs w:val="18"/>
        </w:rPr>
        <w:t xml:space="preserve"> in kwaliteit en resultaten</w:t>
      </w:r>
      <w:r w:rsidRPr="00725009" w:rsidR="00725009">
        <w:rPr>
          <w:rFonts w:cs="Arial"/>
          <w:szCs w:val="18"/>
        </w:rPr>
        <w:t xml:space="preserve"> tussen scholen zijn te groot, terwijl goede voorbeelden aantonen dat </w:t>
      </w:r>
      <w:r w:rsidR="00B64B4F">
        <w:rPr>
          <w:rFonts w:cs="Arial"/>
          <w:szCs w:val="18"/>
        </w:rPr>
        <w:t>goede</w:t>
      </w:r>
      <w:r w:rsidRPr="00725009" w:rsidR="00725009">
        <w:rPr>
          <w:rFonts w:cs="Arial"/>
          <w:szCs w:val="18"/>
        </w:rPr>
        <w:t xml:space="preserve"> prestaties ook in een ingewikkelde context mogelijk zijn</w:t>
      </w:r>
      <w:r w:rsidRPr="00725009">
        <w:rPr>
          <w:rFonts w:cs="Arial"/>
          <w:szCs w:val="18"/>
        </w:rPr>
        <w:t>.</w:t>
      </w:r>
      <w:r w:rsidRPr="00725009">
        <w:rPr>
          <w:rStyle w:val="Voetnootmarkering"/>
          <w:rFonts w:cs="Arial"/>
          <w:szCs w:val="18"/>
        </w:rPr>
        <w:footnoteReference w:id="8"/>
      </w:r>
      <w:r w:rsidRPr="00945B21">
        <w:rPr>
          <w:rFonts w:cs="Arial"/>
          <w:szCs w:val="18"/>
        </w:rPr>
        <w:t xml:space="preserve"> </w:t>
      </w:r>
    </w:p>
    <w:p w:rsidR="00F63E03" w:rsidP="00F63E03" w:rsidRDefault="00F63E03" w14:paraId="51855C82" w14:textId="77777777">
      <w:pPr>
        <w:rPr>
          <w:szCs w:val="18"/>
        </w:rPr>
      </w:pPr>
    </w:p>
    <w:p w:rsidRPr="007608BB" w:rsidR="00F63E03" w:rsidP="00F63E03" w:rsidRDefault="00C100FD" w14:paraId="043ABB73" w14:textId="58BBA9D9">
      <w:pPr>
        <w:rPr>
          <w:b/>
          <w:bCs/>
          <w:i/>
          <w:iCs/>
          <w:szCs w:val="18"/>
        </w:rPr>
      </w:pPr>
      <w:r>
        <w:rPr>
          <w:b/>
          <w:bCs/>
          <w:i/>
          <w:iCs/>
          <w:szCs w:val="18"/>
        </w:rPr>
        <w:t>N</w:t>
      </w:r>
      <w:r w:rsidRPr="007608BB" w:rsidR="00F63E03">
        <w:rPr>
          <w:b/>
          <w:bCs/>
          <w:i/>
          <w:iCs/>
          <w:szCs w:val="18"/>
        </w:rPr>
        <w:t xml:space="preserve">oodzaak tot Versterkingsagenda Taal </w:t>
      </w:r>
      <w:r>
        <w:rPr>
          <w:b/>
          <w:bCs/>
          <w:i/>
          <w:iCs/>
          <w:szCs w:val="18"/>
        </w:rPr>
        <w:t>en</w:t>
      </w:r>
      <w:r w:rsidR="00F46658">
        <w:rPr>
          <w:b/>
          <w:bCs/>
          <w:i/>
          <w:iCs/>
          <w:szCs w:val="18"/>
        </w:rPr>
        <w:t xml:space="preserve"> andere</w:t>
      </w:r>
      <w:r>
        <w:rPr>
          <w:b/>
          <w:bCs/>
          <w:i/>
          <w:iCs/>
          <w:szCs w:val="18"/>
        </w:rPr>
        <w:t xml:space="preserve"> Basisvaardigheden</w:t>
      </w:r>
    </w:p>
    <w:p w:rsidRPr="00B70C32" w:rsidR="00F63E03" w:rsidP="00F63E03" w:rsidRDefault="00F63E03" w14:paraId="5C35E48C" w14:textId="157176C3">
      <w:pPr>
        <w:rPr>
          <w:rFonts w:cs="Arial"/>
          <w:szCs w:val="18"/>
        </w:rPr>
      </w:pPr>
      <w:r>
        <w:rPr>
          <w:szCs w:val="18"/>
        </w:rPr>
        <w:t>O</w:t>
      </w:r>
      <w:r>
        <w:rPr>
          <w:rFonts w:cs="Arial"/>
          <w:szCs w:val="18"/>
        </w:rPr>
        <w:t xml:space="preserve">ndanks alle inspanningen van de afgelopen vier jaar verlaten nog steeds </w:t>
      </w:r>
      <w:r w:rsidRPr="00B96141">
        <w:rPr>
          <w:rFonts w:cs="Arial"/>
          <w:szCs w:val="18"/>
        </w:rPr>
        <w:t>t</w:t>
      </w:r>
      <w:r w:rsidRPr="00B96141">
        <w:rPr>
          <w:szCs w:val="18"/>
        </w:rPr>
        <w:t xml:space="preserve">e veel leerlingen het onderwijs </w:t>
      </w:r>
      <w:r>
        <w:rPr>
          <w:szCs w:val="18"/>
        </w:rPr>
        <w:t>zonder dat zij de basis voldoende beheersen om goed mee te kunnen doen</w:t>
      </w:r>
      <w:r w:rsidR="00B64B4F">
        <w:rPr>
          <w:szCs w:val="18"/>
        </w:rPr>
        <w:t xml:space="preserve"> en vooruit te komen</w:t>
      </w:r>
      <w:r>
        <w:rPr>
          <w:szCs w:val="18"/>
        </w:rPr>
        <w:t xml:space="preserve"> in </w:t>
      </w:r>
      <w:r w:rsidR="00B64B4F">
        <w:rPr>
          <w:szCs w:val="18"/>
        </w:rPr>
        <w:t>onze</w:t>
      </w:r>
      <w:r>
        <w:rPr>
          <w:szCs w:val="18"/>
        </w:rPr>
        <w:t xml:space="preserve"> maatschappij. Vanzelfsprekend kost het </w:t>
      </w:r>
      <w:r w:rsidRPr="00B96141">
        <w:rPr>
          <w:rFonts w:cs="Arial"/>
          <w:szCs w:val="18"/>
        </w:rPr>
        <w:t xml:space="preserve">tijd voordat de inzet van scholen en de impact van beleid </w:t>
      </w:r>
      <w:r>
        <w:rPr>
          <w:rFonts w:cs="Arial"/>
          <w:szCs w:val="18"/>
        </w:rPr>
        <w:t xml:space="preserve">volledig </w:t>
      </w:r>
      <w:r w:rsidRPr="00B96141">
        <w:rPr>
          <w:rFonts w:cs="Arial"/>
          <w:szCs w:val="18"/>
        </w:rPr>
        <w:t xml:space="preserve">terug te zien </w:t>
      </w:r>
      <w:r w:rsidR="00B64B4F">
        <w:rPr>
          <w:rFonts w:cs="Arial"/>
          <w:szCs w:val="18"/>
        </w:rPr>
        <w:t>zijn</w:t>
      </w:r>
      <w:r>
        <w:rPr>
          <w:rFonts w:cs="Arial"/>
          <w:szCs w:val="18"/>
        </w:rPr>
        <w:t xml:space="preserve"> </w:t>
      </w:r>
      <w:r w:rsidRPr="00B96141">
        <w:rPr>
          <w:rFonts w:cs="Arial"/>
          <w:szCs w:val="18"/>
        </w:rPr>
        <w:t xml:space="preserve">in de </w:t>
      </w:r>
      <w:r>
        <w:rPr>
          <w:rFonts w:cs="Arial"/>
          <w:szCs w:val="18"/>
        </w:rPr>
        <w:t>onderwijs</w:t>
      </w:r>
      <w:r w:rsidRPr="00B96141">
        <w:rPr>
          <w:rFonts w:cs="Arial"/>
          <w:szCs w:val="18"/>
        </w:rPr>
        <w:t>prestaties</w:t>
      </w:r>
      <w:r>
        <w:rPr>
          <w:rFonts w:cs="Arial"/>
          <w:szCs w:val="18"/>
        </w:rPr>
        <w:t xml:space="preserve">, maar na vier jaar </w:t>
      </w:r>
      <w:r w:rsidR="00C100FD">
        <w:rPr>
          <w:rFonts w:cs="Arial"/>
          <w:szCs w:val="18"/>
        </w:rPr>
        <w:t>hadden de</w:t>
      </w:r>
      <w:r>
        <w:rPr>
          <w:rFonts w:cs="Arial"/>
          <w:szCs w:val="18"/>
        </w:rPr>
        <w:t xml:space="preserve"> </w:t>
      </w:r>
      <w:r w:rsidR="00C100FD">
        <w:rPr>
          <w:rFonts w:cs="Arial"/>
          <w:szCs w:val="18"/>
        </w:rPr>
        <w:t xml:space="preserve">resultaten </w:t>
      </w:r>
      <w:r w:rsidR="00B64B4F">
        <w:rPr>
          <w:rFonts w:cs="Arial"/>
          <w:szCs w:val="18"/>
        </w:rPr>
        <w:t>echt</w:t>
      </w:r>
      <w:r w:rsidR="00C100FD">
        <w:rPr>
          <w:rFonts w:cs="Arial"/>
          <w:szCs w:val="18"/>
        </w:rPr>
        <w:t xml:space="preserve"> beter moeten zijn</w:t>
      </w:r>
      <w:r>
        <w:rPr>
          <w:rFonts w:cs="Arial"/>
          <w:szCs w:val="18"/>
        </w:rPr>
        <w:t>. Dit kabinet is ambitieus als het gaat om de basisvaardigheden</w:t>
      </w:r>
      <w:r w:rsidR="00B64B4F">
        <w:rPr>
          <w:rFonts w:cs="Arial"/>
          <w:szCs w:val="18"/>
        </w:rPr>
        <w:t xml:space="preserve"> en hoopt dat ook schoolleiders, leraren, ouders en andere betrokkenen met elkaar de handen ineenslaan voor verbetering</w:t>
      </w:r>
      <w:r>
        <w:rPr>
          <w:rFonts w:cs="Arial"/>
          <w:szCs w:val="18"/>
        </w:rPr>
        <w:t xml:space="preserve">. </w:t>
      </w:r>
      <w:r w:rsidRPr="004B7DA7" w:rsidR="00B64B4F">
        <w:rPr>
          <w:rFonts w:cs="Arial"/>
          <w:szCs w:val="18"/>
        </w:rPr>
        <w:t xml:space="preserve">Deze achteruitgang kunnen we ons </w:t>
      </w:r>
      <w:r w:rsidRPr="004B7DA7" w:rsidR="004D60D7">
        <w:rPr>
          <w:rFonts w:cs="Arial"/>
          <w:szCs w:val="18"/>
        </w:rPr>
        <w:t>immers</w:t>
      </w:r>
      <w:r w:rsidRPr="004B7DA7" w:rsidR="00B64B4F">
        <w:rPr>
          <w:rFonts w:cs="Arial"/>
          <w:szCs w:val="18"/>
        </w:rPr>
        <w:t xml:space="preserve"> niet permitteren. N</w:t>
      </w:r>
      <w:r w:rsidRPr="004B7DA7">
        <w:rPr>
          <w:rFonts w:cs="Arial"/>
          <w:szCs w:val="18"/>
        </w:rPr>
        <w:t>u</w:t>
      </w:r>
      <w:r w:rsidRPr="004B7DA7" w:rsidR="00B64B4F">
        <w:rPr>
          <w:rFonts w:cs="Arial"/>
          <w:szCs w:val="18"/>
        </w:rPr>
        <w:t xml:space="preserve"> is</w:t>
      </w:r>
      <w:r w:rsidRPr="004B7DA7">
        <w:rPr>
          <w:rFonts w:cs="Arial"/>
          <w:szCs w:val="18"/>
        </w:rPr>
        <w:t xml:space="preserve"> het moment om nog meer focus aan te brengen.</w:t>
      </w:r>
      <w:r>
        <w:rPr>
          <w:rFonts w:cs="Arial"/>
          <w:szCs w:val="18"/>
        </w:rPr>
        <w:t xml:space="preserve"> </w:t>
      </w:r>
    </w:p>
    <w:p w:rsidR="00F63E03" w:rsidP="00F63E03" w:rsidRDefault="00F63E03" w14:paraId="1A8DAA6D" w14:textId="77777777">
      <w:pPr>
        <w:rPr>
          <w:szCs w:val="18"/>
        </w:rPr>
      </w:pPr>
    </w:p>
    <w:p w:rsidR="00F63E03" w:rsidP="00F63E03" w:rsidRDefault="00F63E03" w14:paraId="47CFC9B9" w14:textId="77777777">
      <w:pPr>
        <w:rPr>
          <w:szCs w:val="18"/>
        </w:rPr>
      </w:pPr>
      <w:r>
        <w:rPr>
          <w:szCs w:val="18"/>
        </w:rPr>
        <w:t xml:space="preserve">De onderzoeksresultaten bevestigen voor mij dat de noodzaak groot is om nu taal echt op de eerste plaats te zetten en de bestaande aanpak vanuit het Masterplan op dit punt aan te scherpen. </w:t>
      </w:r>
      <w:r w:rsidRPr="00B96141">
        <w:rPr>
          <w:szCs w:val="18"/>
        </w:rPr>
        <w:t>Taal is essentieel voor de ontwikkeling van leerlingen</w:t>
      </w:r>
      <w:r>
        <w:rPr>
          <w:szCs w:val="18"/>
        </w:rPr>
        <w:t>,</w:t>
      </w:r>
      <w:r w:rsidRPr="00B96141">
        <w:rPr>
          <w:szCs w:val="18"/>
        </w:rPr>
        <w:t xml:space="preserve"> </w:t>
      </w:r>
      <w:r>
        <w:rPr>
          <w:szCs w:val="18"/>
        </w:rPr>
        <w:t xml:space="preserve">ook </w:t>
      </w:r>
      <w:r w:rsidRPr="00B96141">
        <w:rPr>
          <w:szCs w:val="18"/>
        </w:rPr>
        <w:t xml:space="preserve">om zich op andere vlakken te kunnen ontplooien. </w:t>
      </w:r>
      <w:r>
        <w:rPr>
          <w:szCs w:val="18"/>
        </w:rPr>
        <w:t>L</w:t>
      </w:r>
      <w:r w:rsidRPr="00B96141">
        <w:rPr>
          <w:szCs w:val="18"/>
        </w:rPr>
        <w:t xml:space="preserve">eerlingen hebben taal nodig om instructies te begrijpen, kennis op te bouwen en </w:t>
      </w:r>
      <w:r>
        <w:rPr>
          <w:szCs w:val="18"/>
        </w:rPr>
        <w:t xml:space="preserve">zich </w:t>
      </w:r>
      <w:r w:rsidRPr="00B96141">
        <w:rPr>
          <w:szCs w:val="18"/>
        </w:rPr>
        <w:t xml:space="preserve">vaardigheden </w:t>
      </w:r>
      <w:r>
        <w:rPr>
          <w:szCs w:val="18"/>
        </w:rPr>
        <w:t xml:space="preserve">op het gebied van </w:t>
      </w:r>
      <w:r w:rsidRPr="00B96141">
        <w:rPr>
          <w:szCs w:val="18"/>
        </w:rPr>
        <w:t xml:space="preserve">burgerschap en digitale geletterdheid eigen te </w:t>
      </w:r>
      <w:r w:rsidRPr="00B96141">
        <w:rPr>
          <w:szCs w:val="18"/>
        </w:rPr>
        <w:lastRenderedPageBreak/>
        <w:t xml:space="preserve">maken. </w:t>
      </w:r>
      <w:r>
        <w:rPr>
          <w:szCs w:val="18"/>
        </w:rPr>
        <w:t xml:space="preserve">We kunnen het ons simpelweg niet permitteren dat de basis van taal van de leerlingen van nu en de volwassenen van straks niet op orde is.    </w:t>
      </w:r>
    </w:p>
    <w:p w:rsidR="00F63E03" w:rsidP="00F63E03" w:rsidRDefault="00F63E03" w14:paraId="097AABE8" w14:textId="77777777">
      <w:pPr>
        <w:rPr>
          <w:szCs w:val="18"/>
        </w:rPr>
      </w:pPr>
    </w:p>
    <w:p w:rsidR="00F63E03" w:rsidP="00F63E03" w:rsidRDefault="00F63E03" w14:paraId="183E9992" w14:textId="7B5FB23F">
      <w:pPr>
        <w:rPr>
          <w:szCs w:val="18"/>
        </w:rPr>
      </w:pPr>
      <w:r>
        <w:rPr>
          <w:szCs w:val="18"/>
        </w:rPr>
        <w:t xml:space="preserve">Daarom werk ik de komende tijd een </w:t>
      </w:r>
      <w:r w:rsidRPr="003D1AB4">
        <w:rPr>
          <w:szCs w:val="18"/>
          <w:u w:val="single"/>
        </w:rPr>
        <w:t xml:space="preserve">Versterkingsagenda </w:t>
      </w:r>
      <w:r>
        <w:rPr>
          <w:szCs w:val="18"/>
          <w:u w:val="single"/>
        </w:rPr>
        <w:t>T</w:t>
      </w:r>
      <w:r w:rsidRPr="003D1AB4">
        <w:rPr>
          <w:szCs w:val="18"/>
          <w:u w:val="single"/>
        </w:rPr>
        <w:t>aal</w:t>
      </w:r>
      <w:r w:rsidR="00C100FD">
        <w:rPr>
          <w:szCs w:val="18"/>
          <w:u w:val="single"/>
        </w:rPr>
        <w:t xml:space="preserve"> en</w:t>
      </w:r>
      <w:r w:rsidR="00F46658">
        <w:rPr>
          <w:szCs w:val="18"/>
          <w:u w:val="single"/>
        </w:rPr>
        <w:t xml:space="preserve"> andere</w:t>
      </w:r>
      <w:r w:rsidR="00C100FD">
        <w:rPr>
          <w:szCs w:val="18"/>
          <w:u w:val="single"/>
        </w:rPr>
        <w:t xml:space="preserve"> Basisvaardigheden</w:t>
      </w:r>
      <w:r w:rsidRPr="007608BB">
        <w:rPr>
          <w:szCs w:val="18"/>
        </w:rPr>
        <w:t xml:space="preserve"> uit</w:t>
      </w:r>
      <w:r>
        <w:rPr>
          <w:szCs w:val="18"/>
        </w:rPr>
        <w:t xml:space="preserve">. Het is mijn ambitie </w:t>
      </w:r>
      <w:r w:rsidR="00C100FD">
        <w:rPr>
          <w:szCs w:val="18"/>
        </w:rPr>
        <w:t>een</w:t>
      </w:r>
      <w:r>
        <w:rPr>
          <w:szCs w:val="18"/>
        </w:rPr>
        <w:t xml:space="preserve"> trendbreuk </w:t>
      </w:r>
      <w:r w:rsidR="00C100FD">
        <w:rPr>
          <w:szCs w:val="18"/>
        </w:rPr>
        <w:t xml:space="preserve">te </w:t>
      </w:r>
      <w:r>
        <w:rPr>
          <w:szCs w:val="18"/>
        </w:rPr>
        <w:t xml:space="preserve">realiseren in de resultaten op taal die PISA onder andere laat zien. </w:t>
      </w:r>
      <w:r w:rsidRPr="00FD6333">
        <w:rPr>
          <w:szCs w:val="18"/>
        </w:rPr>
        <w:t xml:space="preserve">Met de Versterkingsagenda </w:t>
      </w:r>
      <w:r w:rsidR="00C100FD">
        <w:rPr>
          <w:szCs w:val="18"/>
        </w:rPr>
        <w:t>komt</w:t>
      </w:r>
      <w:r w:rsidRPr="00FD6333">
        <w:rPr>
          <w:szCs w:val="18"/>
        </w:rPr>
        <w:t xml:space="preserve"> taal op één te staan en </w:t>
      </w:r>
      <w:r w:rsidR="0053065D">
        <w:rPr>
          <w:szCs w:val="18"/>
        </w:rPr>
        <w:t xml:space="preserve">werken alle betrokkenen </w:t>
      </w:r>
      <w:r w:rsidRPr="00FD6333">
        <w:rPr>
          <w:szCs w:val="18"/>
        </w:rPr>
        <w:t>vanuit een samenhangende visie en</w:t>
      </w:r>
      <w:r>
        <w:rPr>
          <w:szCs w:val="18"/>
        </w:rPr>
        <w:t xml:space="preserve"> duidelijk</w:t>
      </w:r>
      <w:r w:rsidRPr="00FD6333">
        <w:rPr>
          <w:szCs w:val="18"/>
        </w:rPr>
        <w:t xml:space="preserve"> doel aan de taalvaardigheid van Nederlan</w:t>
      </w:r>
      <w:r w:rsidR="0053065D">
        <w:rPr>
          <w:szCs w:val="18"/>
        </w:rPr>
        <w:t>d</w:t>
      </w:r>
      <w:r w:rsidRPr="00FD6333">
        <w:rPr>
          <w:szCs w:val="18"/>
        </w:rPr>
        <w:t>. Daaro</w:t>
      </w:r>
      <w:r>
        <w:rPr>
          <w:szCs w:val="18"/>
        </w:rPr>
        <w:t xml:space="preserve">ver </w:t>
      </w:r>
      <w:r w:rsidRPr="00FD6333">
        <w:rPr>
          <w:szCs w:val="18"/>
        </w:rPr>
        <w:t>ga ik met onderwijspartners, leraren, leerlingen</w:t>
      </w:r>
      <w:r w:rsidR="0053065D">
        <w:rPr>
          <w:szCs w:val="18"/>
        </w:rPr>
        <w:t>, ouders</w:t>
      </w:r>
      <w:r w:rsidRPr="00FD6333">
        <w:rPr>
          <w:szCs w:val="18"/>
        </w:rPr>
        <w:t xml:space="preserve"> en andere experts in gesprek over wat er nodig is om de taalbasis van alle leerlingen sterker te maken dan die nu is.</w:t>
      </w:r>
      <w:r>
        <w:rPr>
          <w:szCs w:val="18"/>
        </w:rPr>
        <w:t xml:space="preserve"> Zo biedt het vernieuwde curriculum, met aandacht voor taal in alle leergebieden, een uitgelezen kans voor scholen om de komende jaren hun taalonderwijs te versterken. Ook wil ik kijken hoe de kennis en vaardigheden van leraren op de opleiding en gedurende de loopbaan verder versterkt kunnen worden, de inzichten over effectief leesonderwijs beter landen in de klas en we de (thuis)omgeving beter kunnen benutten, ook die van kinderen op jonge</w:t>
      </w:r>
      <w:r w:rsidR="0071252D">
        <w:rPr>
          <w:szCs w:val="18"/>
        </w:rPr>
        <w:t xml:space="preserve"> (voorschoolse) </w:t>
      </w:r>
      <w:r>
        <w:rPr>
          <w:szCs w:val="18"/>
        </w:rPr>
        <w:t xml:space="preserve">leeftijd. Daarnaast zal ik de bestaande inzet vanuit het Masterplan voortzetten, want de basisvaardigheden rekenen-wiskunde, digitale geletterdheid en burgerschap </w:t>
      </w:r>
      <w:r w:rsidR="00582EA8">
        <w:rPr>
          <w:szCs w:val="18"/>
        </w:rPr>
        <w:t>verdienen de</w:t>
      </w:r>
      <w:r>
        <w:rPr>
          <w:szCs w:val="18"/>
        </w:rPr>
        <w:t xml:space="preserve"> aandacht</w:t>
      </w:r>
      <w:r w:rsidR="00582EA8">
        <w:rPr>
          <w:szCs w:val="18"/>
        </w:rPr>
        <w:t xml:space="preserve"> voor de brede talentontwikkeling</w:t>
      </w:r>
      <w:r>
        <w:rPr>
          <w:szCs w:val="18"/>
        </w:rPr>
        <w:t xml:space="preserve">. </w:t>
      </w:r>
    </w:p>
    <w:p w:rsidR="00537FA7" w:rsidP="00F63E03" w:rsidRDefault="00537FA7" w14:paraId="72B35984" w14:textId="77777777">
      <w:pPr>
        <w:rPr>
          <w:szCs w:val="18"/>
        </w:rPr>
      </w:pPr>
    </w:p>
    <w:p w:rsidR="00D77F1F" w:rsidP="00D77F1F" w:rsidRDefault="007E5793" w14:paraId="0C491826" w14:textId="078A604D">
      <w:pPr>
        <w:rPr>
          <w:szCs w:val="18"/>
        </w:rPr>
      </w:pPr>
      <w:r>
        <w:rPr>
          <w:szCs w:val="18"/>
        </w:rPr>
        <w:t>In de komende periode word</w:t>
      </w:r>
      <w:r w:rsidR="00303857">
        <w:rPr>
          <w:szCs w:val="18"/>
        </w:rPr>
        <w:t xml:space="preserve">en </w:t>
      </w:r>
      <w:r>
        <w:rPr>
          <w:szCs w:val="18"/>
        </w:rPr>
        <w:t xml:space="preserve">voor de Versterkingsagenda Taal en </w:t>
      </w:r>
      <w:r w:rsidR="00F46658">
        <w:rPr>
          <w:szCs w:val="18"/>
        </w:rPr>
        <w:t xml:space="preserve">andere </w:t>
      </w:r>
      <w:r>
        <w:rPr>
          <w:szCs w:val="18"/>
        </w:rPr>
        <w:t xml:space="preserve">Basisvaardigheden de doelstellingen, concrete plannen en het bijhorende tijdspad uitgewerkt. Daarbij gelden </w:t>
      </w:r>
      <w:r w:rsidR="00D77F1F">
        <w:rPr>
          <w:szCs w:val="18"/>
        </w:rPr>
        <w:t xml:space="preserve">onder andere </w:t>
      </w:r>
      <w:r>
        <w:rPr>
          <w:szCs w:val="18"/>
        </w:rPr>
        <w:t xml:space="preserve">de volgende uitgangspunten: </w:t>
      </w:r>
      <w:r w:rsidR="00D77F1F">
        <w:rPr>
          <w:szCs w:val="18"/>
        </w:rPr>
        <w:t xml:space="preserve"> </w:t>
      </w:r>
    </w:p>
    <w:p w:rsidRPr="00D570E7" w:rsidR="00D77F1F" w:rsidP="00D77F1F" w:rsidRDefault="00D77F1F" w14:paraId="6B301D5A" w14:textId="0AB3FE34">
      <w:pPr>
        <w:pStyle w:val="Lijstalinea"/>
        <w:numPr>
          <w:ilvl w:val="0"/>
          <w:numId w:val="16"/>
        </w:numPr>
        <w:rPr>
          <w:szCs w:val="18"/>
        </w:rPr>
      </w:pPr>
      <w:r w:rsidRPr="00D77F1F">
        <w:rPr>
          <w:szCs w:val="18"/>
        </w:rPr>
        <w:t>Taal wordt</w:t>
      </w:r>
      <w:r w:rsidR="00F46658">
        <w:rPr>
          <w:szCs w:val="18"/>
        </w:rPr>
        <w:t xml:space="preserve"> op school</w:t>
      </w:r>
      <w:r w:rsidRPr="00D77F1F">
        <w:rPr>
          <w:szCs w:val="18"/>
        </w:rPr>
        <w:t xml:space="preserve"> niet alleen aangepakt in de taallessen maar verweven in alles. </w:t>
      </w:r>
      <w:r w:rsidRPr="001024FD">
        <w:rPr>
          <w:szCs w:val="18"/>
        </w:rPr>
        <w:t xml:space="preserve">De vastgestelde kerndoelen vormen een goed fundament daarvoor. </w:t>
      </w:r>
    </w:p>
    <w:p w:rsidR="00D77F1F" w:rsidP="00D77F1F" w:rsidRDefault="00D77F1F" w14:paraId="2FE304B3" w14:textId="77777777">
      <w:pPr>
        <w:pStyle w:val="Lijstalinea"/>
        <w:numPr>
          <w:ilvl w:val="0"/>
          <w:numId w:val="16"/>
        </w:numPr>
        <w:rPr>
          <w:szCs w:val="18"/>
        </w:rPr>
      </w:pPr>
      <w:r>
        <w:rPr>
          <w:szCs w:val="18"/>
        </w:rPr>
        <w:t xml:space="preserve">De basis wordt gelegd in de klas, waarbij </w:t>
      </w:r>
      <w:proofErr w:type="spellStart"/>
      <w:r>
        <w:rPr>
          <w:szCs w:val="18"/>
        </w:rPr>
        <w:t>evidence-informed</w:t>
      </w:r>
      <w:proofErr w:type="spellEnd"/>
      <w:r>
        <w:rPr>
          <w:szCs w:val="18"/>
        </w:rPr>
        <w:t xml:space="preserve"> onderwijs stevige handvatten biedt. </w:t>
      </w:r>
    </w:p>
    <w:p w:rsidR="00D77F1F" w:rsidP="00D77F1F" w:rsidRDefault="00D77F1F" w14:paraId="33381C5F" w14:textId="77777777">
      <w:pPr>
        <w:pStyle w:val="Lijstalinea"/>
        <w:numPr>
          <w:ilvl w:val="0"/>
          <w:numId w:val="16"/>
        </w:numPr>
        <w:rPr>
          <w:szCs w:val="18"/>
        </w:rPr>
      </w:pPr>
      <w:r>
        <w:rPr>
          <w:szCs w:val="18"/>
        </w:rPr>
        <w:t xml:space="preserve">Goede lerarenteams maken samen het verschil tussen scholen kleiner. </w:t>
      </w:r>
    </w:p>
    <w:p w:rsidR="00F63E03" w:rsidP="00F63E03" w:rsidRDefault="00F63E03" w14:paraId="34963548" w14:textId="77777777">
      <w:pPr>
        <w:rPr>
          <w:szCs w:val="18"/>
        </w:rPr>
      </w:pPr>
    </w:p>
    <w:p w:rsidR="00F63E03" w:rsidP="00F63E03" w:rsidRDefault="00F63E03" w14:paraId="2B0C8A5A" w14:textId="43E167D5">
      <w:pPr>
        <w:rPr>
          <w:szCs w:val="18"/>
        </w:rPr>
      </w:pPr>
      <w:r>
        <w:rPr>
          <w:szCs w:val="18"/>
        </w:rPr>
        <w:t>U kunt van mij in het najaar een verdere uitwerking van de Versterkingsagenda Taal</w:t>
      </w:r>
      <w:r w:rsidR="00537FA7">
        <w:rPr>
          <w:szCs w:val="18"/>
        </w:rPr>
        <w:t xml:space="preserve"> </w:t>
      </w:r>
      <w:r w:rsidR="001024FD">
        <w:rPr>
          <w:szCs w:val="18"/>
        </w:rPr>
        <w:t xml:space="preserve">en </w:t>
      </w:r>
      <w:r w:rsidR="00F46658">
        <w:rPr>
          <w:szCs w:val="18"/>
        </w:rPr>
        <w:t xml:space="preserve">andere </w:t>
      </w:r>
      <w:r w:rsidR="001024FD">
        <w:rPr>
          <w:szCs w:val="18"/>
        </w:rPr>
        <w:t>Basisvaardigheden verwachten</w:t>
      </w:r>
      <w:r w:rsidR="0062743C">
        <w:rPr>
          <w:szCs w:val="18"/>
        </w:rPr>
        <w:t>.</w:t>
      </w:r>
    </w:p>
    <w:p w:rsidR="00F63E03" w:rsidP="00F63E03" w:rsidRDefault="00F63E03" w14:paraId="1B245B04" w14:textId="77777777">
      <w:pPr>
        <w:rPr>
          <w:szCs w:val="18"/>
        </w:rPr>
      </w:pPr>
    </w:p>
    <w:p w:rsidRPr="00EB5764" w:rsidR="00F63E03" w:rsidP="00F63E03" w:rsidRDefault="00F63E03" w14:paraId="5CC46FE5" w14:textId="77777777">
      <w:pPr>
        <w:rPr>
          <w:szCs w:val="18"/>
        </w:rPr>
      </w:pPr>
      <w:r w:rsidRPr="00EB5764">
        <w:rPr>
          <w:szCs w:val="18"/>
        </w:rPr>
        <w:t xml:space="preserve"> </w:t>
      </w:r>
    </w:p>
    <w:p w:rsidRPr="004B7DA7" w:rsidR="00F63E03" w:rsidP="00F63E03" w:rsidRDefault="00F63E03" w14:paraId="770598AA" w14:textId="77777777">
      <w:pPr>
        <w:rPr>
          <w:b/>
          <w:bCs/>
          <w:szCs w:val="18"/>
        </w:rPr>
      </w:pPr>
      <w:r w:rsidRPr="004B7DA7">
        <w:rPr>
          <w:szCs w:val="18"/>
        </w:rPr>
        <w:t>Hoogachtend</w:t>
      </w:r>
      <w:r w:rsidRPr="004B7DA7">
        <w:rPr>
          <w:b/>
          <w:bCs/>
          <w:szCs w:val="18"/>
        </w:rPr>
        <w:t>,</w:t>
      </w:r>
    </w:p>
    <w:p w:rsidRPr="004B7DA7" w:rsidR="00F63E03" w:rsidP="00F63E03" w:rsidRDefault="00F63E03" w14:paraId="2CBEACA4" w14:textId="77777777">
      <w:pPr>
        <w:rPr>
          <w:b/>
          <w:bCs/>
          <w:szCs w:val="18"/>
        </w:rPr>
      </w:pPr>
    </w:p>
    <w:p w:rsidRPr="004B7DA7" w:rsidR="00F63E03" w:rsidP="00F63E03" w:rsidRDefault="00F63E03" w14:paraId="29F1E539" w14:textId="77777777">
      <w:pPr>
        <w:rPr>
          <w:szCs w:val="18"/>
        </w:rPr>
      </w:pPr>
      <w:r w:rsidRPr="004B7DA7">
        <w:rPr>
          <w:szCs w:val="18"/>
        </w:rPr>
        <w:t>de staatssecretaris van Onderwijs en Emancipatie,</w:t>
      </w:r>
    </w:p>
    <w:p w:rsidRPr="004B7DA7" w:rsidR="00F63E03" w:rsidP="00F63E03" w:rsidRDefault="00F63E03" w14:paraId="3FF386C9" w14:textId="77777777">
      <w:pPr>
        <w:rPr>
          <w:szCs w:val="18"/>
        </w:rPr>
      </w:pPr>
    </w:p>
    <w:p w:rsidRPr="004B7DA7" w:rsidR="00F63E03" w:rsidP="00F63E03" w:rsidRDefault="00F63E03" w14:paraId="7C86A701" w14:textId="77777777">
      <w:pPr>
        <w:rPr>
          <w:szCs w:val="18"/>
        </w:rPr>
      </w:pPr>
    </w:p>
    <w:p w:rsidRPr="004B7DA7" w:rsidR="00F63E03" w:rsidP="00F63E03" w:rsidRDefault="00F63E03" w14:paraId="54C1D756" w14:textId="77777777">
      <w:pPr>
        <w:rPr>
          <w:szCs w:val="18"/>
        </w:rPr>
      </w:pPr>
    </w:p>
    <w:p w:rsidRPr="004B7DA7" w:rsidR="00F63E03" w:rsidP="00F63E03" w:rsidRDefault="00F63E03" w14:paraId="2B6ECF64" w14:textId="77777777">
      <w:pPr>
        <w:rPr>
          <w:szCs w:val="18"/>
        </w:rPr>
      </w:pPr>
    </w:p>
    <w:p w:rsidRPr="004B7DA7" w:rsidR="00F63E03" w:rsidP="00F63E03" w:rsidRDefault="00F63E03" w14:paraId="5516FE4D" w14:textId="77777777">
      <w:pPr>
        <w:rPr>
          <w:szCs w:val="18"/>
        </w:rPr>
      </w:pPr>
    </w:p>
    <w:p w:rsidRPr="004B7DA7" w:rsidR="00F63E03" w:rsidP="00F63E03" w:rsidRDefault="00F63E03" w14:paraId="6E26BB0B" w14:textId="77777777">
      <w:pPr>
        <w:rPr>
          <w:szCs w:val="18"/>
        </w:rPr>
      </w:pPr>
    </w:p>
    <w:p w:rsidRPr="00EB5764" w:rsidR="00F63E03" w:rsidP="00F63E03" w:rsidRDefault="00F63E03" w14:paraId="5EE2847D" w14:textId="77777777">
      <w:pPr>
        <w:rPr>
          <w:szCs w:val="18"/>
        </w:rPr>
      </w:pPr>
      <w:r w:rsidRPr="004B7DA7">
        <w:rPr>
          <w:szCs w:val="18"/>
        </w:rPr>
        <w:t>Judith Z.C.M. Tielen</w:t>
      </w:r>
    </w:p>
    <w:p w:rsidR="00BA7BE4" w:rsidP="00167ECF" w:rsidRDefault="00BA7BE4" w14:paraId="780FD9C9" w14:textId="77777777">
      <w:pPr>
        <w:spacing w:line="240" w:lineRule="auto"/>
        <w:rPr>
          <w:color w:val="FF0000"/>
          <w:szCs w:val="18"/>
        </w:rPr>
      </w:pPr>
    </w:p>
    <w:p w:rsidR="00C57BA1" w:rsidRDefault="00C57BA1" w14:paraId="2045D870" w14:textId="77777777">
      <w:pPr>
        <w:spacing w:line="240" w:lineRule="auto"/>
        <w:rPr>
          <w:b/>
          <w:bCs/>
          <w:szCs w:val="18"/>
        </w:rPr>
      </w:pPr>
      <w:r>
        <w:rPr>
          <w:b/>
          <w:bCs/>
          <w:szCs w:val="18"/>
        </w:rPr>
        <w:br w:type="page"/>
      </w:r>
    </w:p>
    <w:p w:rsidR="00F63E03" w:rsidP="002D06FD" w:rsidRDefault="00F63E03" w14:paraId="1F068E4C" w14:textId="2F490B5E">
      <w:pPr>
        <w:spacing w:line="240" w:lineRule="auto"/>
        <w:rPr>
          <w:b/>
          <w:bCs/>
          <w:szCs w:val="18"/>
        </w:rPr>
      </w:pPr>
      <w:r w:rsidRPr="00C65F02">
        <w:rPr>
          <w:b/>
          <w:bCs/>
          <w:szCs w:val="18"/>
        </w:rPr>
        <w:lastRenderedPageBreak/>
        <w:t>B</w:t>
      </w:r>
      <w:r>
        <w:rPr>
          <w:b/>
          <w:bCs/>
          <w:szCs w:val="18"/>
        </w:rPr>
        <w:t>IJLAGE</w:t>
      </w:r>
      <w:r w:rsidRPr="00C65F02">
        <w:rPr>
          <w:b/>
          <w:bCs/>
          <w:szCs w:val="18"/>
        </w:rPr>
        <w:t xml:space="preserve"> – Motie Moorman </w:t>
      </w:r>
      <w:r>
        <w:rPr>
          <w:b/>
          <w:bCs/>
          <w:szCs w:val="18"/>
        </w:rPr>
        <w:t>over elke school een schoolbibliotheek</w:t>
      </w:r>
    </w:p>
    <w:p w:rsidR="00F63E03" w:rsidP="00F63E03" w:rsidRDefault="00F63E03" w14:paraId="598DCF2D" w14:textId="77777777">
      <w:pPr>
        <w:rPr>
          <w:b/>
          <w:bCs/>
          <w:szCs w:val="18"/>
        </w:rPr>
      </w:pPr>
    </w:p>
    <w:p w:rsidR="00F63E03" w:rsidP="00F63E03" w:rsidRDefault="00F63E03" w14:paraId="3051DBD2" w14:textId="77777777">
      <w:pPr>
        <w:rPr>
          <w:szCs w:val="18"/>
        </w:rPr>
      </w:pPr>
      <w:r w:rsidRPr="00C65F02">
        <w:rPr>
          <w:szCs w:val="18"/>
        </w:rPr>
        <w:t>In lijn met de motie Moorman c.s.</w:t>
      </w:r>
      <w:r>
        <w:rPr>
          <w:rStyle w:val="Voetnootmarkering"/>
          <w:szCs w:val="18"/>
        </w:rPr>
        <w:footnoteReference w:id="9"/>
      </w:r>
      <w:r w:rsidRPr="00C65F02">
        <w:rPr>
          <w:szCs w:val="18"/>
        </w:rPr>
        <w:t xml:space="preserve">  ga ik hier in op de vraag op welke manier ervoor gezorgd kan worden dat elke school kan beschikken over een toegankelijke bibliotheekvoorziening en deskundige begeleiding. De motie wordt hiermee afgedaan.</w:t>
      </w:r>
    </w:p>
    <w:p w:rsidRPr="00C65F02" w:rsidR="00F63E03" w:rsidP="00F63E03" w:rsidRDefault="00F63E03" w14:paraId="4F6AE566" w14:textId="77777777">
      <w:pPr>
        <w:rPr>
          <w:szCs w:val="18"/>
        </w:rPr>
      </w:pPr>
      <w:r w:rsidRPr="00C65F02">
        <w:rPr>
          <w:szCs w:val="18"/>
        </w:rPr>
        <w:t xml:space="preserve">  </w:t>
      </w:r>
    </w:p>
    <w:p w:rsidR="00F63E03" w:rsidP="00F63E03" w:rsidRDefault="00F63E03" w14:paraId="52EF594A" w14:textId="0EBFCBE4">
      <w:pPr>
        <w:rPr>
          <w:szCs w:val="18"/>
        </w:rPr>
      </w:pPr>
      <w:r w:rsidRPr="00C65F02">
        <w:rPr>
          <w:szCs w:val="18"/>
        </w:rPr>
        <w:t xml:space="preserve">Allereerst komt er vanaf 2027 structureel geld voor leesbevordering op school. In het kader van het Masterplan basisvaardigheden is in de periode 2023-2026 al € 74 miljoen vrijgemaakt voor de Bibliotheek op school en </w:t>
      </w:r>
      <w:proofErr w:type="spellStart"/>
      <w:r w:rsidRPr="00C65F02">
        <w:rPr>
          <w:szCs w:val="18"/>
        </w:rPr>
        <w:t>BoekStart</w:t>
      </w:r>
      <w:proofErr w:type="spellEnd"/>
      <w:r w:rsidRPr="00C65F02">
        <w:rPr>
          <w:szCs w:val="18"/>
        </w:rPr>
        <w:t xml:space="preserve"> in de kinderopvang. Dankzij deze impulssubsidie is het aantal scholen en kinderopvangvoorzieningen dat structureel samen met de bibliotheek aan leesbevordering werkt sterk gegroeid. Het aantal po-scholen nam toe van 3.334 in 2023 naar 4.2</w:t>
      </w:r>
      <w:r w:rsidR="00E62AAD">
        <w:rPr>
          <w:szCs w:val="18"/>
        </w:rPr>
        <w:t>50</w:t>
      </w:r>
      <w:r w:rsidRPr="00C65F02">
        <w:rPr>
          <w:szCs w:val="18"/>
        </w:rPr>
        <w:t xml:space="preserve"> in 2025. Ook het aantal vo-scholen is toegenomen van 292 in 2023 naar 482 in 2025.</w:t>
      </w:r>
      <w:r>
        <w:rPr>
          <w:rStyle w:val="Voetnootmarkering"/>
          <w:szCs w:val="18"/>
        </w:rPr>
        <w:footnoteReference w:id="10"/>
      </w:r>
      <w:r w:rsidRPr="00C65F02">
        <w:rPr>
          <w:szCs w:val="18"/>
        </w:rPr>
        <w:t xml:space="preserve"> Met de structurele financiering kunnen scholen en bibliotheken op deze basis voortbouwen.</w:t>
      </w:r>
    </w:p>
    <w:p w:rsidRPr="00C65F02" w:rsidR="00F63E03" w:rsidP="00F63E03" w:rsidRDefault="00F63E03" w14:paraId="4341408D" w14:textId="77777777">
      <w:pPr>
        <w:rPr>
          <w:szCs w:val="18"/>
        </w:rPr>
      </w:pPr>
    </w:p>
    <w:p w:rsidRPr="00C65F02" w:rsidR="00F63E03" w:rsidP="00F63E03" w:rsidRDefault="00F63E03" w14:paraId="395644CE" w14:textId="77777777">
      <w:pPr>
        <w:rPr>
          <w:szCs w:val="18"/>
        </w:rPr>
      </w:pPr>
      <w:r w:rsidRPr="00C65F02">
        <w:rPr>
          <w:szCs w:val="18"/>
        </w:rPr>
        <w:t>Ook treden volgend schooljaar de vernieuwde kerndoelen Nederlands in werking. Hierin is expliciet opgenomen dat scholen een rijke leesomgeving moeten verzorgen. Tegelijkertijd wordt de Wet stelsel openbare bibliotheekvoorzieningen (</w:t>
      </w:r>
      <w:proofErr w:type="spellStart"/>
      <w:r w:rsidRPr="00C65F02">
        <w:rPr>
          <w:szCs w:val="18"/>
        </w:rPr>
        <w:t>Wsob</w:t>
      </w:r>
      <w:proofErr w:type="spellEnd"/>
      <w:r w:rsidRPr="00C65F02">
        <w:rPr>
          <w:szCs w:val="18"/>
        </w:rPr>
        <w:t>) gewijzigd. In deze gewijzigde wet krijgen bibliotheken de wettelijke taak om scholen te ondersteunen bij leesbevordering.</w:t>
      </w:r>
    </w:p>
    <w:p w:rsidRPr="00347221" w:rsidR="00697943" w:rsidP="000E04A1" w:rsidRDefault="00697943" w14:paraId="6BE4086C" w14:textId="15C5385F"/>
    <w:p w:rsidR="00C7013F" w:rsidP="003A7160" w:rsidRDefault="00C7013F" w14:paraId="2623FFFC" w14:textId="77777777"/>
    <w:p w:rsidR="00C7013F" w:rsidP="003A7160" w:rsidRDefault="00C7013F" w14:paraId="4E203DFD" w14:textId="77777777"/>
    <w:p w:rsidRPr="00820DDA" w:rsidR="00820DDA" w:rsidP="00215964" w:rsidRDefault="00820DDA" w14:paraId="45F6EBC6"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1F49" w14:textId="77777777" w:rsidR="00B763CC" w:rsidRDefault="00B763CC">
      <w:r>
        <w:separator/>
      </w:r>
    </w:p>
    <w:p w14:paraId="20C6E5B9" w14:textId="77777777" w:rsidR="00B763CC" w:rsidRDefault="00B763CC"/>
  </w:endnote>
  <w:endnote w:type="continuationSeparator" w:id="0">
    <w:p w14:paraId="6B1E25F2" w14:textId="77777777" w:rsidR="00B763CC" w:rsidRDefault="00B763CC">
      <w:r>
        <w:continuationSeparator/>
      </w:r>
    </w:p>
    <w:p w14:paraId="7EA2A321" w14:textId="77777777" w:rsidR="00B763CC" w:rsidRDefault="00B7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7BD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15C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C795B" w14:paraId="5409CCF8" w14:textId="77777777" w:rsidTr="004C7E1D">
      <w:trPr>
        <w:trHeight w:hRule="exact" w:val="357"/>
      </w:trPr>
      <w:tc>
        <w:tcPr>
          <w:tcW w:w="7603" w:type="dxa"/>
        </w:tcPr>
        <w:p w14:paraId="78A30B1E" w14:textId="77777777" w:rsidR="002F71BB" w:rsidRPr="004C7E1D" w:rsidRDefault="002F71BB" w:rsidP="004C7E1D">
          <w:pPr>
            <w:spacing w:line="180" w:lineRule="exact"/>
            <w:rPr>
              <w:sz w:val="13"/>
              <w:szCs w:val="13"/>
            </w:rPr>
          </w:pPr>
        </w:p>
      </w:tc>
      <w:tc>
        <w:tcPr>
          <w:tcW w:w="2172" w:type="dxa"/>
        </w:tcPr>
        <w:p w14:paraId="21EE74F6" w14:textId="1F1646F8" w:rsidR="002F71BB" w:rsidRPr="004C7E1D" w:rsidRDefault="005357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0F2F">
            <w:rPr>
              <w:szCs w:val="13"/>
            </w:rPr>
            <w:t>5</w:t>
          </w:r>
          <w:r w:rsidRPr="004C7E1D">
            <w:rPr>
              <w:szCs w:val="13"/>
            </w:rPr>
            <w:fldChar w:fldCharType="end"/>
          </w:r>
        </w:p>
      </w:tc>
    </w:tr>
  </w:tbl>
  <w:p w14:paraId="17092A80"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C795B" w14:paraId="3A91CAC8" w14:textId="77777777" w:rsidTr="004C7E1D">
      <w:trPr>
        <w:trHeight w:hRule="exact" w:val="357"/>
      </w:trPr>
      <w:tc>
        <w:tcPr>
          <w:tcW w:w="7709" w:type="dxa"/>
        </w:tcPr>
        <w:p w14:paraId="08DB7454" w14:textId="77777777" w:rsidR="00D17084" w:rsidRPr="004C7E1D" w:rsidRDefault="00D17084" w:rsidP="004C7E1D">
          <w:pPr>
            <w:spacing w:line="180" w:lineRule="exact"/>
            <w:rPr>
              <w:sz w:val="13"/>
              <w:szCs w:val="13"/>
            </w:rPr>
          </w:pPr>
        </w:p>
      </w:tc>
      <w:tc>
        <w:tcPr>
          <w:tcW w:w="2060" w:type="dxa"/>
        </w:tcPr>
        <w:p w14:paraId="660A775B" w14:textId="4B4FC394" w:rsidR="00D17084" w:rsidRPr="004C7E1D" w:rsidRDefault="005357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FA0F2F">
            <w:rPr>
              <w:szCs w:val="13"/>
            </w:rPr>
            <w:t>5</w:t>
          </w:r>
          <w:r w:rsidRPr="004C7E1D">
            <w:rPr>
              <w:szCs w:val="13"/>
            </w:rPr>
            <w:fldChar w:fldCharType="end"/>
          </w:r>
        </w:p>
      </w:tc>
    </w:tr>
  </w:tbl>
  <w:p w14:paraId="061D23A4"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73739" w14:textId="77777777" w:rsidR="00B763CC" w:rsidRDefault="00B763CC">
      <w:r>
        <w:separator/>
      </w:r>
    </w:p>
    <w:p w14:paraId="111E63D2" w14:textId="77777777" w:rsidR="00B763CC" w:rsidRDefault="00B763CC"/>
  </w:footnote>
  <w:footnote w:type="continuationSeparator" w:id="0">
    <w:p w14:paraId="46598190" w14:textId="77777777" w:rsidR="00B763CC" w:rsidRDefault="00B763CC">
      <w:r>
        <w:continuationSeparator/>
      </w:r>
    </w:p>
    <w:p w14:paraId="72CC54E4" w14:textId="77777777" w:rsidR="00B763CC" w:rsidRDefault="00B763CC"/>
  </w:footnote>
  <w:footnote w:id="1">
    <w:p w14:paraId="6DF19D45" w14:textId="77777777" w:rsidR="00F63E03" w:rsidRDefault="00F63E03" w:rsidP="00573B76">
      <w:pPr>
        <w:pStyle w:val="Voetnoottekst"/>
        <w:spacing w:line="240" w:lineRule="auto"/>
      </w:pPr>
      <w:r>
        <w:rPr>
          <w:rStyle w:val="Voetnootmarkering"/>
        </w:rPr>
        <w:footnoteRef/>
      </w:r>
      <w:r>
        <w:t xml:space="preserve"> In het najaar worden de meeste recente onderzoeksuitkomsten samengebracht in de Monitor basisvaardigheden. Het gaat om de volgende bronnen die van jaar op jaar een beeld geven: leerlingvolgsystemen po (groep 3 t/m7), doorstroomtoets po, leerlingvolgsystemen onderbouw vo, eindexamens vo. Daarnaast benutten we de peilonderzoeken van de inspectie en internationale peilingen als PISA, TIMSS en PIRLS. Zie: </w:t>
      </w:r>
      <w:r w:rsidRPr="004D2316">
        <w:rPr>
          <w:szCs w:val="13"/>
        </w:rPr>
        <w:t xml:space="preserve">Ministerie van Onderwijs, Cultuur en Wetenschap (2025). </w:t>
      </w:r>
      <w:r w:rsidRPr="004D2316">
        <w:rPr>
          <w:i/>
          <w:iCs/>
          <w:szCs w:val="13"/>
        </w:rPr>
        <w:t>Monitor basisvaardigheden 2025</w:t>
      </w:r>
      <w:r w:rsidRPr="004D2316">
        <w:rPr>
          <w:szCs w:val="13"/>
        </w:rPr>
        <w:t>.</w:t>
      </w:r>
    </w:p>
  </w:footnote>
  <w:footnote w:id="2">
    <w:p w14:paraId="692B54BA" w14:textId="289031CF" w:rsidR="00F63E03" w:rsidRDefault="00F63E03" w:rsidP="00573B76">
      <w:pPr>
        <w:pStyle w:val="Voetnoottekst"/>
        <w:spacing w:line="240" w:lineRule="auto"/>
      </w:pPr>
      <w:r>
        <w:rPr>
          <w:rStyle w:val="Voetnootmarkering"/>
        </w:rPr>
        <w:footnoteRef/>
      </w:r>
      <w:r>
        <w:t xml:space="preserve"> </w:t>
      </w:r>
      <w:r w:rsidR="00BA162E" w:rsidRPr="00BA162E">
        <w:t xml:space="preserve">Dit blijkt uit de PISA-rapportages over 2012, 2015, 2018 en 2002. PISA staat voor </w:t>
      </w:r>
      <w:proofErr w:type="spellStart"/>
      <w:r w:rsidR="00BA162E" w:rsidRPr="00BA162E">
        <w:t>Programme</w:t>
      </w:r>
      <w:proofErr w:type="spellEnd"/>
      <w:r w:rsidR="00BA162E" w:rsidRPr="00BA162E">
        <w:t xml:space="preserve"> </w:t>
      </w:r>
      <w:proofErr w:type="spellStart"/>
      <w:r w:rsidR="00BA162E" w:rsidRPr="00BA162E">
        <w:t>for</w:t>
      </w:r>
      <w:proofErr w:type="spellEnd"/>
      <w:r w:rsidR="00BA162E" w:rsidRPr="00BA162E">
        <w:t xml:space="preserve"> International Student Assessment. PISA is het grootste internationaal vergelijkende onderzoek naar de prestaties van 15-jarige leerlingen op het gebied van wiskunde, lezen en natuurwetenschappen</w:t>
      </w:r>
      <w:r w:rsidR="00BA162E">
        <w:t>.</w:t>
      </w:r>
    </w:p>
  </w:footnote>
  <w:footnote w:id="3">
    <w:p w14:paraId="5805B261" w14:textId="395939CF" w:rsidR="00F278C5" w:rsidRDefault="00F278C5" w:rsidP="002D06FD">
      <w:pPr>
        <w:pStyle w:val="Voetnoottekst"/>
        <w:spacing w:line="240" w:lineRule="auto"/>
      </w:pPr>
      <w:r>
        <w:rPr>
          <w:rStyle w:val="Voetnootmarkering"/>
        </w:rPr>
        <w:footnoteRef/>
      </w:r>
      <w:r>
        <w:t xml:space="preserve"> </w:t>
      </w:r>
      <w:r w:rsidR="002E6D3C" w:rsidRPr="002E6D3C">
        <w:t xml:space="preserve">NCO (2025), </w:t>
      </w:r>
      <w:proofErr w:type="spellStart"/>
      <w:r w:rsidR="002E6D3C" w:rsidRPr="002E6D3C">
        <w:rPr>
          <w:i/>
          <w:iCs/>
        </w:rPr>
        <w:t>Factsheets</w:t>
      </w:r>
      <w:proofErr w:type="spellEnd"/>
      <w:r w:rsidR="002E6D3C" w:rsidRPr="002E6D3C">
        <w:rPr>
          <w:i/>
          <w:iCs/>
        </w:rPr>
        <w:t xml:space="preserve"> basisvaardigheden</w:t>
      </w:r>
      <w:r w:rsidR="002E6D3C" w:rsidRPr="002E6D3C">
        <w:t xml:space="preserve">, op: </w:t>
      </w:r>
      <w:hyperlink r:id="rId1" w:history="1">
        <w:r w:rsidR="002E6D3C" w:rsidRPr="002E6D3C">
          <w:rPr>
            <w:rStyle w:val="Hyperlink"/>
          </w:rPr>
          <w:t>https://www.nationaalcohortonderzoek.nl/factsheets-basisvaardigheden</w:t>
        </w:r>
      </w:hyperlink>
    </w:p>
  </w:footnote>
  <w:footnote w:id="4">
    <w:p w14:paraId="1B84E637" w14:textId="77777777" w:rsidR="00232DDF" w:rsidRDefault="00232DDF" w:rsidP="002D06FD">
      <w:pPr>
        <w:pStyle w:val="Voetnoottekst"/>
        <w:spacing w:line="240" w:lineRule="auto"/>
        <w:rPr>
          <w:szCs w:val="13"/>
          <w:lang w:eastAsia="en-US"/>
        </w:rPr>
      </w:pPr>
      <w:r>
        <w:rPr>
          <w:rStyle w:val="Voetnootmarkering"/>
          <w:szCs w:val="13"/>
        </w:rPr>
        <w:footnoteRef/>
      </w:r>
      <w:r>
        <w:rPr>
          <w:szCs w:val="13"/>
          <w:lang w:val="en-US"/>
        </w:rPr>
        <w:t xml:space="preserve"> OECD (2026). </w:t>
      </w:r>
      <w:r>
        <w:rPr>
          <w:rStyle w:val="Nadruk"/>
          <w:szCs w:val="13"/>
          <w:lang w:val="en-US"/>
        </w:rPr>
        <w:t>International Early Learning and Child Well-being Study</w:t>
      </w:r>
      <w:r>
        <w:rPr>
          <w:szCs w:val="13"/>
          <w:lang w:val="en-US"/>
        </w:rPr>
        <w:t xml:space="preserve">. </w:t>
      </w:r>
      <w:r>
        <w:fldChar w:fldCharType="begin"/>
      </w:r>
      <w:r w:rsidRPr="00FA0F2F">
        <w:rPr>
          <w:lang w:val="en-US"/>
        </w:rPr>
        <w:instrText>HYPERLINK "https://www.oecd.org/en/about/projects/international-early-learning-and-child-well-being-study.html"</w:instrText>
      </w:r>
      <w:r>
        <w:fldChar w:fldCharType="separate"/>
      </w:r>
      <w:r>
        <w:rPr>
          <w:rStyle w:val="Hyperlink"/>
          <w:szCs w:val="13"/>
        </w:rPr>
        <w:t>https://www.oecd.org/en/about/projects/international-early-learning-and-child-well-being-study.html</w:t>
      </w:r>
      <w:r>
        <w:fldChar w:fldCharType="end"/>
      </w:r>
    </w:p>
  </w:footnote>
  <w:footnote w:id="5">
    <w:p w14:paraId="229A5268" w14:textId="26E706A6" w:rsidR="00BA162E" w:rsidRDefault="00BA162E" w:rsidP="00702F27">
      <w:pPr>
        <w:pStyle w:val="Voetnoottekst"/>
        <w:spacing w:line="240" w:lineRule="auto"/>
      </w:pPr>
      <w:r>
        <w:rPr>
          <w:rStyle w:val="Voetnootmarkering"/>
        </w:rPr>
        <w:footnoteRef/>
      </w:r>
      <w:r>
        <w:t xml:space="preserve"> </w:t>
      </w:r>
      <w:proofErr w:type="spellStart"/>
      <w:r w:rsidRPr="009B39B5">
        <w:t>Meelissen</w:t>
      </w:r>
      <w:proofErr w:type="spellEnd"/>
      <w:r w:rsidRPr="009B39B5">
        <w:t xml:space="preserve">, M (et al), </w:t>
      </w:r>
      <w:r w:rsidRPr="009B39B5">
        <w:rPr>
          <w:i/>
          <w:iCs/>
        </w:rPr>
        <w:t>Resultaten PISA-2022 in vogelvlucht.</w:t>
      </w:r>
    </w:p>
  </w:footnote>
  <w:footnote w:id="6">
    <w:p w14:paraId="6F238034" w14:textId="77777777" w:rsidR="00F41170" w:rsidRDefault="00F41170" w:rsidP="00702F27">
      <w:pPr>
        <w:pStyle w:val="Voetnoottekst"/>
        <w:spacing w:line="240" w:lineRule="auto"/>
      </w:pPr>
      <w:r>
        <w:rPr>
          <w:rStyle w:val="Voetnootmarkering"/>
        </w:rPr>
        <w:footnoteRef/>
      </w:r>
      <w:r>
        <w:t xml:space="preserve"> De ontwikkeling van de prestaties in de onderbouw worden gevolgd aan de hand van data uit het leerlingvolgsysteem van Cito BV: </w:t>
      </w:r>
      <w:proofErr w:type="spellStart"/>
      <w:r w:rsidRPr="00BA162E">
        <w:rPr>
          <w:rFonts w:cs="Arial"/>
          <w:szCs w:val="13"/>
        </w:rPr>
        <w:t>Seton</w:t>
      </w:r>
      <w:proofErr w:type="spellEnd"/>
      <w:r w:rsidRPr="00BA162E">
        <w:rPr>
          <w:rFonts w:cs="Arial"/>
          <w:szCs w:val="13"/>
        </w:rPr>
        <w:t xml:space="preserve">, B., Koops, J.,&amp; Frissen, S. (2025). </w:t>
      </w:r>
      <w:r w:rsidRPr="00BA162E">
        <w:rPr>
          <w:rFonts w:cs="Arial"/>
          <w:i/>
          <w:iCs/>
          <w:szCs w:val="13"/>
        </w:rPr>
        <w:t>Trends in het voortgezet onderwijs 2025</w:t>
      </w:r>
      <w:r>
        <w:rPr>
          <w:rFonts w:cs="Arial"/>
          <w:i/>
          <w:iCs/>
          <w:szCs w:val="13"/>
        </w:rPr>
        <w:t>.</w:t>
      </w:r>
      <w:r>
        <w:t xml:space="preserve"> </w:t>
      </w:r>
    </w:p>
  </w:footnote>
  <w:footnote w:id="7">
    <w:p w14:paraId="3FFA31D8" w14:textId="77777777" w:rsidR="00F41170" w:rsidRPr="009A49E8" w:rsidRDefault="00F41170" w:rsidP="00702F27">
      <w:pPr>
        <w:pStyle w:val="Voetnoottekst"/>
        <w:spacing w:line="240" w:lineRule="auto"/>
        <w:rPr>
          <w:rFonts w:ascii="Arial" w:hAnsi="Arial" w:cs="Arial"/>
          <w:szCs w:val="13"/>
        </w:rPr>
      </w:pPr>
      <w:r w:rsidRPr="00350375">
        <w:rPr>
          <w:rStyle w:val="Voetnootmarkering"/>
          <w:rFonts w:cs="Arial"/>
          <w:sz w:val="14"/>
          <w:szCs w:val="14"/>
        </w:rPr>
        <w:footnoteRef/>
      </w:r>
      <w:r w:rsidRPr="00350375">
        <w:rPr>
          <w:rFonts w:cs="Arial"/>
          <w:sz w:val="14"/>
          <w:szCs w:val="14"/>
        </w:rPr>
        <w:t xml:space="preserve"> </w:t>
      </w:r>
      <w:r w:rsidRPr="009A49E8">
        <w:rPr>
          <w:rFonts w:cs="Arial"/>
          <w:szCs w:val="13"/>
        </w:rPr>
        <w:t xml:space="preserve">NCO (2025), </w:t>
      </w:r>
      <w:proofErr w:type="spellStart"/>
      <w:r w:rsidRPr="009A49E8">
        <w:rPr>
          <w:rFonts w:cs="Arial"/>
          <w:i/>
          <w:iCs/>
          <w:szCs w:val="13"/>
        </w:rPr>
        <w:t>Factsheets</w:t>
      </w:r>
      <w:proofErr w:type="spellEnd"/>
      <w:r w:rsidRPr="009A49E8">
        <w:rPr>
          <w:rFonts w:cs="Arial"/>
          <w:i/>
          <w:iCs/>
          <w:szCs w:val="13"/>
        </w:rPr>
        <w:t xml:space="preserve"> basisvaardigheden</w:t>
      </w:r>
      <w:r w:rsidRPr="009A49E8">
        <w:rPr>
          <w:rFonts w:cs="Arial"/>
          <w:szCs w:val="13"/>
        </w:rPr>
        <w:t xml:space="preserve">, op: </w:t>
      </w:r>
      <w:hyperlink r:id="rId2" w:history="1">
        <w:r w:rsidRPr="009A49E8">
          <w:rPr>
            <w:rStyle w:val="Hyperlink"/>
            <w:rFonts w:cs="Arial"/>
            <w:szCs w:val="13"/>
          </w:rPr>
          <w:t>https://www.nationaalcohortonderzoek.nl/factsheets-basisvaardigheden</w:t>
        </w:r>
      </w:hyperlink>
      <w:r w:rsidRPr="009A49E8">
        <w:rPr>
          <w:szCs w:val="13"/>
        </w:rPr>
        <w:t xml:space="preserve">; CPB (2025). </w:t>
      </w:r>
      <w:r w:rsidRPr="009A49E8">
        <w:rPr>
          <w:i/>
          <w:iCs/>
          <w:szCs w:val="13"/>
        </w:rPr>
        <w:t xml:space="preserve">Verschillen in leerwinst tussen basisscholen. </w:t>
      </w:r>
    </w:p>
  </w:footnote>
  <w:footnote w:id="8">
    <w:p w14:paraId="7C56F51F" w14:textId="77777777" w:rsidR="00F41170" w:rsidRPr="009A49E8" w:rsidRDefault="00F41170" w:rsidP="00702F27">
      <w:pPr>
        <w:pStyle w:val="Voetnoottekst"/>
        <w:spacing w:line="240" w:lineRule="auto"/>
        <w:rPr>
          <w:szCs w:val="13"/>
        </w:rPr>
      </w:pPr>
      <w:r w:rsidRPr="009A49E8">
        <w:rPr>
          <w:rStyle w:val="Voetnootmarkering"/>
          <w:szCs w:val="13"/>
        </w:rPr>
        <w:footnoteRef/>
      </w:r>
      <w:r w:rsidRPr="009A49E8">
        <w:rPr>
          <w:szCs w:val="13"/>
        </w:rPr>
        <w:t xml:space="preserve"> El </w:t>
      </w:r>
      <w:proofErr w:type="spellStart"/>
      <w:r w:rsidRPr="009A49E8">
        <w:rPr>
          <w:szCs w:val="13"/>
        </w:rPr>
        <w:t>Hadioui</w:t>
      </w:r>
      <w:proofErr w:type="spellEnd"/>
      <w:r w:rsidRPr="009A49E8">
        <w:rPr>
          <w:szCs w:val="13"/>
        </w:rPr>
        <w:t xml:space="preserve">, I. (2026). </w:t>
      </w:r>
      <w:r w:rsidRPr="009A49E8">
        <w:rPr>
          <w:i/>
          <w:iCs/>
          <w:szCs w:val="13"/>
        </w:rPr>
        <w:t>Zwarte zwanen scholen: Ik, wij en de cultuur van hoge verwachtingen.</w:t>
      </w:r>
    </w:p>
  </w:footnote>
  <w:footnote w:id="9">
    <w:p w14:paraId="6D0B2A1A" w14:textId="77777777" w:rsidR="00F63E03" w:rsidRDefault="00F63E03" w:rsidP="00573B76">
      <w:pPr>
        <w:pStyle w:val="Voetnoottekst"/>
        <w:spacing w:line="240" w:lineRule="auto"/>
      </w:pPr>
      <w:r>
        <w:rPr>
          <w:rStyle w:val="Voetnootmarkering"/>
        </w:rPr>
        <w:footnoteRef/>
      </w:r>
      <w:r>
        <w:t xml:space="preserve"> </w:t>
      </w:r>
      <w:r w:rsidRPr="004D2316">
        <w:rPr>
          <w:szCs w:val="13"/>
        </w:rPr>
        <w:t>Motie 36699 nr. 27: “Verzoekt de regering om te onderzoeken hoe elke school in het funderend onderwijs kan beschikken over een toegankelijke bibliotheekvoorziening die past bij de schoolcontext, met een actuele collectie en deskundige begeleiding”.</w:t>
      </w:r>
    </w:p>
  </w:footnote>
  <w:footnote w:id="10">
    <w:p w14:paraId="605B1810" w14:textId="77777777" w:rsidR="00F63E03" w:rsidRDefault="00F63E03" w:rsidP="00573B76">
      <w:pPr>
        <w:pStyle w:val="Voetnoottekst"/>
        <w:spacing w:line="240" w:lineRule="auto"/>
      </w:pPr>
      <w:r>
        <w:rPr>
          <w:rStyle w:val="Voetnootmarkering"/>
        </w:rPr>
        <w:footnoteRef/>
      </w:r>
      <w:r>
        <w:t xml:space="preserve"> </w:t>
      </w:r>
      <w:r w:rsidRPr="004D2316">
        <w:rPr>
          <w:szCs w:val="13"/>
        </w:rPr>
        <w:t>Bibliotheeknetwerk. (2026</w:t>
      </w:r>
      <w:r w:rsidRPr="004D2316">
        <w:rPr>
          <w:i/>
          <w:iCs/>
          <w:szCs w:val="13"/>
        </w:rPr>
        <w:t>). Lezen en leesbevordering voor kinderen van 4 tot 18 jaar</w:t>
      </w:r>
      <w:r w:rsidRPr="004D2316">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EEE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C795B" w14:paraId="3C918FFE" w14:textId="77777777" w:rsidTr="006D2D53">
      <w:trPr>
        <w:trHeight w:hRule="exact" w:val="400"/>
      </w:trPr>
      <w:tc>
        <w:tcPr>
          <w:tcW w:w="7518" w:type="dxa"/>
        </w:tcPr>
        <w:p w14:paraId="6116A3AA" w14:textId="77777777" w:rsidR="00527BD4" w:rsidRPr="00275984" w:rsidRDefault="00527BD4" w:rsidP="00BF4427">
          <w:pPr>
            <w:pStyle w:val="Huisstijl-Rubricering"/>
          </w:pPr>
        </w:p>
      </w:tc>
    </w:tr>
  </w:tbl>
  <w:p w14:paraId="374DD7F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C795B" w14:paraId="0EDE0731" w14:textId="77777777" w:rsidTr="003B528D">
      <w:tc>
        <w:tcPr>
          <w:tcW w:w="2160" w:type="dxa"/>
        </w:tcPr>
        <w:p w14:paraId="40621C21" w14:textId="77777777" w:rsidR="002F71BB" w:rsidRPr="000407BB" w:rsidRDefault="00535734" w:rsidP="005D283A">
          <w:pPr>
            <w:pStyle w:val="Colofonkop"/>
            <w:framePr w:hSpace="0" w:wrap="auto" w:vAnchor="margin" w:hAnchor="text" w:xAlign="left" w:yAlign="inline"/>
          </w:pPr>
          <w:r>
            <w:t>Onze referentie</w:t>
          </w:r>
        </w:p>
      </w:tc>
    </w:tr>
    <w:tr w:rsidR="000C795B" w14:paraId="3BA271EA" w14:textId="77777777" w:rsidTr="002F71BB">
      <w:trPr>
        <w:trHeight w:val="259"/>
      </w:trPr>
      <w:tc>
        <w:tcPr>
          <w:tcW w:w="2160" w:type="dxa"/>
        </w:tcPr>
        <w:p w14:paraId="76C6972C" w14:textId="77777777" w:rsidR="00E35CF4" w:rsidRPr="005D283A" w:rsidRDefault="00535734" w:rsidP="0049501A">
          <w:pPr>
            <w:spacing w:line="180" w:lineRule="exact"/>
            <w:rPr>
              <w:sz w:val="13"/>
              <w:szCs w:val="13"/>
            </w:rPr>
          </w:pPr>
          <w:r>
            <w:rPr>
              <w:sz w:val="13"/>
              <w:szCs w:val="13"/>
            </w:rPr>
            <w:t>64387561</w:t>
          </w:r>
        </w:p>
      </w:tc>
    </w:tr>
  </w:tbl>
  <w:p w14:paraId="61F8EC7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795B" w14:paraId="2806E314" w14:textId="77777777" w:rsidTr="001377D4">
      <w:trPr>
        <w:trHeight w:val="2636"/>
      </w:trPr>
      <w:tc>
        <w:tcPr>
          <w:tcW w:w="737" w:type="dxa"/>
        </w:tcPr>
        <w:p w14:paraId="63AB651C" w14:textId="77777777" w:rsidR="00704845" w:rsidRDefault="00704845" w:rsidP="0047126E">
          <w:pPr>
            <w:framePr w:w="6339" w:h="2750" w:hRule="exact" w:hSpace="181" w:wrap="around" w:vAnchor="page" w:hAnchor="page" w:x="5586" w:y="1"/>
            <w:spacing w:line="240" w:lineRule="auto"/>
          </w:pPr>
        </w:p>
      </w:tc>
      <w:tc>
        <w:tcPr>
          <w:tcW w:w="5156" w:type="dxa"/>
        </w:tcPr>
        <w:p w14:paraId="4152BFDC" w14:textId="77777777" w:rsidR="00704845" w:rsidRDefault="00535734" w:rsidP="0047126E">
          <w:pPr>
            <w:framePr w:w="3873" w:h="2625" w:hRule="exact" w:wrap="around" w:vAnchor="page" w:hAnchor="page" w:x="6323" w:y="1"/>
          </w:pPr>
          <w:r>
            <w:rPr>
              <w:noProof/>
              <w:lang w:val="en-US" w:eastAsia="en-US"/>
            </w:rPr>
            <w:drawing>
              <wp:inline distT="0" distB="0" distL="0" distR="0" wp14:anchorId="185CFC76" wp14:editId="424DF96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9728DA" w14:textId="77777777" w:rsidR="00483ECA" w:rsidRDefault="00483ECA" w:rsidP="00D037A9"/>
      </w:tc>
    </w:tr>
  </w:tbl>
  <w:p w14:paraId="2B422C5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C795B" w14:paraId="13FB133B" w14:textId="77777777" w:rsidTr="0008539E">
      <w:trPr>
        <w:trHeight w:hRule="exact" w:val="572"/>
      </w:trPr>
      <w:tc>
        <w:tcPr>
          <w:tcW w:w="7520" w:type="dxa"/>
        </w:tcPr>
        <w:p w14:paraId="24ACCB2C" w14:textId="77777777" w:rsidR="00527BD4" w:rsidRPr="00963440" w:rsidRDefault="00535734" w:rsidP="00210BA3">
          <w:pPr>
            <w:pStyle w:val="Huisstijl-Adres"/>
            <w:spacing w:after="0"/>
          </w:pPr>
          <w:r w:rsidRPr="009E3B07">
            <w:t>&gt;Retouradres </w:t>
          </w:r>
          <w:r>
            <w:t>Postbus 16375 2500 BJ Den Haag</w:t>
          </w:r>
          <w:r w:rsidRPr="009E3B07">
            <w:t xml:space="preserve"> </w:t>
          </w:r>
        </w:p>
      </w:tc>
    </w:tr>
    <w:tr w:rsidR="000C795B" w14:paraId="5EE146BA" w14:textId="77777777" w:rsidTr="00E776C6">
      <w:trPr>
        <w:cantSplit/>
        <w:trHeight w:hRule="exact" w:val="238"/>
      </w:trPr>
      <w:tc>
        <w:tcPr>
          <w:tcW w:w="7520" w:type="dxa"/>
        </w:tcPr>
        <w:p w14:paraId="221D7369" w14:textId="77777777" w:rsidR="00093ABC" w:rsidRPr="00963440" w:rsidRDefault="00093ABC" w:rsidP="00963440"/>
      </w:tc>
    </w:tr>
    <w:tr w:rsidR="000C795B" w14:paraId="12BFC136" w14:textId="77777777" w:rsidTr="00E776C6">
      <w:trPr>
        <w:cantSplit/>
        <w:trHeight w:hRule="exact" w:val="1520"/>
      </w:trPr>
      <w:tc>
        <w:tcPr>
          <w:tcW w:w="7520" w:type="dxa"/>
        </w:tcPr>
        <w:p w14:paraId="036347A2" w14:textId="77777777" w:rsidR="00A604D3" w:rsidRPr="00963440" w:rsidRDefault="00A604D3" w:rsidP="00963440"/>
      </w:tc>
    </w:tr>
    <w:tr w:rsidR="000C795B" w14:paraId="4FA0BFD7" w14:textId="77777777" w:rsidTr="00E776C6">
      <w:trPr>
        <w:trHeight w:hRule="exact" w:val="1077"/>
      </w:trPr>
      <w:tc>
        <w:tcPr>
          <w:tcW w:w="7520" w:type="dxa"/>
        </w:tcPr>
        <w:p w14:paraId="6163E04C" w14:textId="77777777" w:rsidR="00892BA5" w:rsidRPr="00035E67" w:rsidRDefault="00892BA5" w:rsidP="00892BA5">
          <w:pPr>
            <w:tabs>
              <w:tab w:val="left" w:pos="740"/>
            </w:tabs>
            <w:autoSpaceDE w:val="0"/>
            <w:autoSpaceDN w:val="0"/>
            <w:adjustRightInd w:val="0"/>
            <w:rPr>
              <w:rFonts w:cs="Verdana"/>
              <w:szCs w:val="18"/>
            </w:rPr>
          </w:pPr>
        </w:p>
      </w:tc>
    </w:tr>
  </w:tbl>
  <w:p w14:paraId="64EC7B16" w14:textId="77777777" w:rsidR="006F273B" w:rsidRDefault="006F273B" w:rsidP="00BC4AE3">
    <w:pPr>
      <w:pStyle w:val="Koptekst"/>
    </w:pPr>
  </w:p>
  <w:p w14:paraId="5F3AEEFB" w14:textId="77777777" w:rsidR="00153BD0" w:rsidRDefault="00153BD0" w:rsidP="00BC4AE3">
    <w:pPr>
      <w:pStyle w:val="Koptekst"/>
    </w:pPr>
  </w:p>
  <w:p w14:paraId="72EEF3EA" w14:textId="77777777" w:rsidR="0044605E" w:rsidRDefault="0044605E" w:rsidP="00BC4AE3">
    <w:pPr>
      <w:pStyle w:val="Koptekst"/>
    </w:pPr>
  </w:p>
  <w:p w14:paraId="541044F4" w14:textId="77777777" w:rsidR="0044605E" w:rsidRDefault="0044605E" w:rsidP="00BC4AE3">
    <w:pPr>
      <w:pStyle w:val="Koptekst"/>
    </w:pPr>
  </w:p>
  <w:p w14:paraId="0F3222A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AA42F0C">
      <w:start w:val="1"/>
      <w:numFmt w:val="bullet"/>
      <w:pStyle w:val="Lijstopsomteken"/>
      <w:lvlText w:val="•"/>
      <w:lvlJc w:val="left"/>
      <w:pPr>
        <w:tabs>
          <w:tab w:val="num" w:pos="227"/>
        </w:tabs>
        <w:ind w:left="227" w:hanging="227"/>
      </w:pPr>
      <w:rPr>
        <w:rFonts w:ascii="Verdana" w:hAnsi="Verdana" w:hint="default"/>
        <w:sz w:val="18"/>
        <w:szCs w:val="18"/>
      </w:rPr>
    </w:lvl>
    <w:lvl w:ilvl="1" w:tplc="468E1E82" w:tentative="1">
      <w:start w:val="1"/>
      <w:numFmt w:val="bullet"/>
      <w:lvlText w:val="o"/>
      <w:lvlJc w:val="left"/>
      <w:pPr>
        <w:tabs>
          <w:tab w:val="num" w:pos="1440"/>
        </w:tabs>
        <w:ind w:left="1440" w:hanging="360"/>
      </w:pPr>
      <w:rPr>
        <w:rFonts w:ascii="Courier New" w:hAnsi="Courier New" w:cs="Courier New" w:hint="default"/>
      </w:rPr>
    </w:lvl>
    <w:lvl w:ilvl="2" w:tplc="A5E81FF6" w:tentative="1">
      <w:start w:val="1"/>
      <w:numFmt w:val="bullet"/>
      <w:lvlText w:val=""/>
      <w:lvlJc w:val="left"/>
      <w:pPr>
        <w:tabs>
          <w:tab w:val="num" w:pos="2160"/>
        </w:tabs>
        <w:ind w:left="2160" w:hanging="360"/>
      </w:pPr>
      <w:rPr>
        <w:rFonts w:ascii="Wingdings" w:hAnsi="Wingdings" w:hint="default"/>
      </w:rPr>
    </w:lvl>
    <w:lvl w:ilvl="3" w:tplc="7126335E" w:tentative="1">
      <w:start w:val="1"/>
      <w:numFmt w:val="bullet"/>
      <w:lvlText w:val=""/>
      <w:lvlJc w:val="left"/>
      <w:pPr>
        <w:tabs>
          <w:tab w:val="num" w:pos="2880"/>
        </w:tabs>
        <w:ind w:left="2880" w:hanging="360"/>
      </w:pPr>
      <w:rPr>
        <w:rFonts w:ascii="Symbol" w:hAnsi="Symbol" w:hint="default"/>
      </w:rPr>
    </w:lvl>
    <w:lvl w:ilvl="4" w:tplc="EAEE4244" w:tentative="1">
      <w:start w:val="1"/>
      <w:numFmt w:val="bullet"/>
      <w:lvlText w:val="o"/>
      <w:lvlJc w:val="left"/>
      <w:pPr>
        <w:tabs>
          <w:tab w:val="num" w:pos="3600"/>
        </w:tabs>
        <w:ind w:left="3600" w:hanging="360"/>
      </w:pPr>
      <w:rPr>
        <w:rFonts w:ascii="Courier New" w:hAnsi="Courier New" w:cs="Courier New" w:hint="default"/>
      </w:rPr>
    </w:lvl>
    <w:lvl w:ilvl="5" w:tplc="B4A83CD4" w:tentative="1">
      <w:start w:val="1"/>
      <w:numFmt w:val="bullet"/>
      <w:lvlText w:val=""/>
      <w:lvlJc w:val="left"/>
      <w:pPr>
        <w:tabs>
          <w:tab w:val="num" w:pos="4320"/>
        </w:tabs>
        <w:ind w:left="4320" w:hanging="360"/>
      </w:pPr>
      <w:rPr>
        <w:rFonts w:ascii="Wingdings" w:hAnsi="Wingdings" w:hint="default"/>
      </w:rPr>
    </w:lvl>
    <w:lvl w:ilvl="6" w:tplc="F5B608DC" w:tentative="1">
      <w:start w:val="1"/>
      <w:numFmt w:val="bullet"/>
      <w:lvlText w:val=""/>
      <w:lvlJc w:val="left"/>
      <w:pPr>
        <w:tabs>
          <w:tab w:val="num" w:pos="5040"/>
        </w:tabs>
        <w:ind w:left="5040" w:hanging="360"/>
      </w:pPr>
      <w:rPr>
        <w:rFonts w:ascii="Symbol" w:hAnsi="Symbol" w:hint="default"/>
      </w:rPr>
    </w:lvl>
    <w:lvl w:ilvl="7" w:tplc="206A0A44" w:tentative="1">
      <w:start w:val="1"/>
      <w:numFmt w:val="bullet"/>
      <w:lvlText w:val="o"/>
      <w:lvlJc w:val="left"/>
      <w:pPr>
        <w:tabs>
          <w:tab w:val="num" w:pos="5760"/>
        </w:tabs>
        <w:ind w:left="5760" w:hanging="360"/>
      </w:pPr>
      <w:rPr>
        <w:rFonts w:ascii="Courier New" w:hAnsi="Courier New" w:cs="Courier New" w:hint="default"/>
      </w:rPr>
    </w:lvl>
    <w:lvl w:ilvl="8" w:tplc="1850277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34EAA42">
      <w:start w:val="1"/>
      <w:numFmt w:val="bullet"/>
      <w:pStyle w:val="Lijstopsomteken2"/>
      <w:lvlText w:val="–"/>
      <w:lvlJc w:val="left"/>
      <w:pPr>
        <w:tabs>
          <w:tab w:val="num" w:pos="227"/>
        </w:tabs>
        <w:ind w:left="227" w:firstLine="0"/>
      </w:pPr>
      <w:rPr>
        <w:rFonts w:ascii="Verdana" w:hAnsi="Verdana" w:hint="default"/>
      </w:rPr>
    </w:lvl>
    <w:lvl w:ilvl="1" w:tplc="45BC8F34" w:tentative="1">
      <w:start w:val="1"/>
      <w:numFmt w:val="bullet"/>
      <w:lvlText w:val="o"/>
      <w:lvlJc w:val="left"/>
      <w:pPr>
        <w:tabs>
          <w:tab w:val="num" w:pos="1440"/>
        </w:tabs>
        <w:ind w:left="1440" w:hanging="360"/>
      </w:pPr>
      <w:rPr>
        <w:rFonts w:ascii="Courier New" w:hAnsi="Courier New" w:cs="Courier New" w:hint="default"/>
      </w:rPr>
    </w:lvl>
    <w:lvl w:ilvl="2" w:tplc="5404711E" w:tentative="1">
      <w:start w:val="1"/>
      <w:numFmt w:val="bullet"/>
      <w:lvlText w:val=""/>
      <w:lvlJc w:val="left"/>
      <w:pPr>
        <w:tabs>
          <w:tab w:val="num" w:pos="2160"/>
        </w:tabs>
        <w:ind w:left="2160" w:hanging="360"/>
      </w:pPr>
      <w:rPr>
        <w:rFonts w:ascii="Wingdings" w:hAnsi="Wingdings" w:hint="default"/>
      </w:rPr>
    </w:lvl>
    <w:lvl w:ilvl="3" w:tplc="177C74AA" w:tentative="1">
      <w:start w:val="1"/>
      <w:numFmt w:val="bullet"/>
      <w:lvlText w:val=""/>
      <w:lvlJc w:val="left"/>
      <w:pPr>
        <w:tabs>
          <w:tab w:val="num" w:pos="2880"/>
        </w:tabs>
        <w:ind w:left="2880" w:hanging="360"/>
      </w:pPr>
      <w:rPr>
        <w:rFonts w:ascii="Symbol" w:hAnsi="Symbol" w:hint="default"/>
      </w:rPr>
    </w:lvl>
    <w:lvl w:ilvl="4" w:tplc="2A9C0B48" w:tentative="1">
      <w:start w:val="1"/>
      <w:numFmt w:val="bullet"/>
      <w:lvlText w:val="o"/>
      <w:lvlJc w:val="left"/>
      <w:pPr>
        <w:tabs>
          <w:tab w:val="num" w:pos="3600"/>
        </w:tabs>
        <w:ind w:left="3600" w:hanging="360"/>
      </w:pPr>
      <w:rPr>
        <w:rFonts w:ascii="Courier New" w:hAnsi="Courier New" w:cs="Courier New" w:hint="default"/>
      </w:rPr>
    </w:lvl>
    <w:lvl w:ilvl="5" w:tplc="44468DEE" w:tentative="1">
      <w:start w:val="1"/>
      <w:numFmt w:val="bullet"/>
      <w:lvlText w:val=""/>
      <w:lvlJc w:val="left"/>
      <w:pPr>
        <w:tabs>
          <w:tab w:val="num" w:pos="4320"/>
        </w:tabs>
        <w:ind w:left="4320" w:hanging="360"/>
      </w:pPr>
      <w:rPr>
        <w:rFonts w:ascii="Wingdings" w:hAnsi="Wingdings" w:hint="default"/>
      </w:rPr>
    </w:lvl>
    <w:lvl w:ilvl="6" w:tplc="61043206" w:tentative="1">
      <w:start w:val="1"/>
      <w:numFmt w:val="bullet"/>
      <w:lvlText w:val=""/>
      <w:lvlJc w:val="left"/>
      <w:pPr>
        <w:tabs>
          <w:tab w:val="num" w:pos="5040"/>
        </w:tabs>
        <w:ind w:left="5040" w:hanging="360"/>
      </w:pPr>
      <w:rPr>
        <w:rFonts w:ascii="Symbol" w:hAnsi="Symbol" w:hint="default"/>
      </w:rPr>
    </w:lvl>
    <w:lvl w:ilvl="7" w:tplc="A1B4073A" w:tentative="1">
      <w:start w:val="1"/>
      <w:numFmt w:val="bullet"/>
      <w:lvlText w:val="o"/>
      <w:lvlJc w:val="left"/>
      <w:pPr>
        <w:tabs>
          <w:tab w:val="num" w:pos="5760"/>
        </w:tabs>
        <w:ind w:left="5760" w:hanging="360"/>
      </w:pPr>
      <w:rPr>
        <w:rFonts w:ascii="Courier New" w:hAnsi="Courier New" w:cs="Courier New" w:hint="default"/>
      </w:rPr>
    </w:lvl>
    <w:lvl w:ilvl="8" w:tplc="79CE553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B299E"/>
    <w:multiLevelType w:val="hybridMultilevel"/>
    <w:tmpl w:val="229881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881005"/>
    <w:multiLevelType w:val="hybridMultilevel"/>
    <w:tmpl w:val="CDB8CB5C"/>
    <w:lvl w:ilvl="0" w:tplc="698ED60A">
      <w:start w:val="1"/>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672A1F"/>
    <w:multiLevelType w:val="hybridMultilevel"/>
    <w:tmpl w:val="2C28590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5627392">
    <w:abstractNumId w:val="10"/>
  </w:num>
  <w:num w:numId="2" w16cid:durableId="1552422718">
    <w:abstractNumId w:val="7"/>
  </w:num>
  <w:num w:numId="3" w16cid:durableId="1352993598">
    <w:abstractNumId w:val="6"/>
  </w:num>
  <w:num w:numId="4" w16cid:durableId="1483042295">
    <w:abstractNumId w:val="5"/>
  </w:num>
  <w:num w:numId="5" w16cid:durableId="327372701">
    <w:abstractNumId w:val="4"/>
  </w:num>
  <w:num w:numId="6" w16cid:durableId="1528448930">
    <w:abstractNumId w:val="8"/>
  </w:num>
  <w:num w:numId="7" w16cid:durableId="996687565">
    <w:abstractNumId w:val="3"/>
  </w:num>
  <w:num w:numId="8" w16cid:durableId="1021325362">
    <w:abstractNumId w:val="2"/>
  </w:num>
  <w:num w:numId="9" w16cid:durableId="1530024110">
    <w:abstractNumId w:val="1"/>
  </w:num>
  <w:num w:numId="10" w16cid:durableId="662438966">
    <w:abstractNumId w:val="0"/>
  </w:num>
  <w:num w:numId="11" w16cid:durableId="851649631">
    <w:abstractNumId w:val="9"/>
  </w:num>
  <w:num w:numId="12" w16cid:durableId="552693541">
    <w:abstractNumId w:val="11"/>
  </w:num>
  <w:num w:numId="13" w16cid:durableId="1150168296">
    <w:abstractNumId w:val="15"/>
  </w:num>
  <w:num w:numId="14" w16cid:durableId="1798261380">
    <w:abstractNumId w:val="12"/>
  </w:num>
  <w:num w:numId="15" w16cid:durableId="1832331029">
    <w:abstractNumId w:val="13"/>
  </w:num>
  <w:num w:numId="16" w16cid:durableId="1363893928">
    <w:abstractNumId w:val="16"/>
  </w:num>
  <w:num w:numId="17" w16cid:durableId="18283236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7CC"/>
    <w:rsid w:val="00013862"/>
    <w:rsid w:val="00014599"/>
    <w:rsid w:val="00016012"/>
    <w:rsid w:val="00020189"/>
    <w:rsid w:val="00020EE4"/>
    <w:rsid w:val="00020FCB"/>
    <w:rsid w:val="000217E8"/>
    <w:rsid w:val="00023E9A"/>
    <w:rsid w:val="00025A42"/>
    <w:rsid w:val="0002662B"/>
    <w:rsid w:val="00032CAB"/>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C795B"/>
    <w:rsid w:val="000D0225"/>
    <w:rsid w:val="000D249E"/>
    <w:rsid w:val="000D6399"/>
    <w:rsid w:val="000D6414"/>
    <w:rsid w:val="000E04A1"/>
    <w:rsid w:val="000E5886"/>
    <w:rsid w:val="000E6621"/>
    <w:rsid w:val="000E703E"/>
    <w:rsid w:val="000E7895"/>
    <w:rsid w:val="000F161D"/>
    <w:rsid w:val="000F1B4E"/>
    <w:rsid w:val="000F1FFF"/>
    <w:rsid w:val="00100203"/>
    <w:rsid w:val="001024FD"/>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67ECF"/>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842"/>
    <w:rsid w:val="00210BA3"/>
    <w:rsid w:val="00212F2A"/>
    <w:rsid w:val="00213E5D"/>
    <w:rsid w:val="00214F2B"/>
    <w:rsid w:val="00215356"/>
    <w:rsid w:val="00215964"/>
    <w:rsid w:val="00215D8B"/>
    <w:rsid w:val="00217880"/>
    <w:rsid w:val="00222D66"/>
    <w:rsid w:val="0022441A"/>
    <w:rsid w:val="00224A8A"/>
    <w:rsid w:val="002309A8"/>
    <w:rsid w:val="00232DDF"/>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450"/>
    <w:rsid w:val="00282B29"/>
    <w:rsid w:val="00286998"/>
    <w:rsid w:val="00291AB7"/>
    <w:rsid w:val="00293F99"/>
    <w:rsid w:val="0029422B"/>
    <w:rsid w:val="00294DCB"/>
    <w:rsid w:val="002A06CE"/>
    <w:rsid w:val="002A37B5"/>
    <w:rsid w:val="002A6722"/>
    <w:rsid w:val="002A79F8"/>
    <w:rsid w:val="002A7D2E"/>
    <w:rsid w:val="002B153C"/>
    <w:rsid w:val="002B52FC"/>
    <w:rsid w:val="002C26D0"/>
    <w:rsid w:val="002C2830"/>
    <w:rsid w:val="002C3CE0"/>
    <w:rsid w:val="002C40AF"/>
    <w:rsid w:val="002D001A"/>
    <w:rsid w:val="002D06FD"/>
    <w:rsid w:val="002D1239"/>
    <w:rsid w:val="002D28E2"/>
    <w:rsid w:val="002D317B"/>
    <w:rsid w:val="002D3587"/>
    <w:rsid w:val="002D3F4E"/>
    <w:rsid w:val="002D502D"/>
    <w:rsid w:val="002D6C72"/>
    <w:rsid w:val="002E0F69"/>
    <w:rsid w:val="002E1572"/>
    <w:rsid w:val="002E2142"/>
    <w:rsid w:val="002E2DA3"/>
    <w:rsid w:val="002E4CF2"/>
    <w:rsid w:val="002E6D3C"/>
    <w:rsid w:val="002E6FC0"/>
    <w:rsid w:val="002F258D"/>
    <w:rsid w:val="002F2D71"/>
    <w:rsid w:val="002F3F37"/>
    <w:rsid w:val="002F493B"/>
    <w:rsid w:val="002F4ED5"/>
    <w:rsid w:val="002F5147"/>
    <w:rsid w:val="002F5A0B"/>
    <w:rsid w:val="002F5FC0"/>
    <w:rsid w:val="002F71BB"/>
    <w:rsid w:val="002F7ABD"/>
    <w:rsid w:val="00303857"/>
    <w:rsid w:val="00305EA8"/>
    <w:rsid w:val="00307B3C"/>
    <w:rsid w:val="00310EF2"/>
    <w:rsid w:val="003115A6"/>
    <w:rsid w:val="00312597"/>
    <w:rsid w:val="00322836"/>
    <w:rsid w:val="00325697"/>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9CB"/>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E5A58"/>
    <w:rsid w:val="003F07C6"/>
    <w:rsid w:val="003F1F6B"/>
    <w:rsid w:val="003F3757"/>
    <w:rsid w:val="003F44B7"/>
    <w:rsid w:val="004008E9"/>
    <w:rsid w:val="00407991"/>
    <w:rsid w:val="0041019E"/>
    <w:rsid w:val="00413D48"/>
    <w:rsid w:val="00417E0D"/>
    <w:rsid w:val="00423D15"/>
    <w:rsid w:val="00424A60"/>
    <w:rsid w:val="00434042"/>
    <w:rsid w:val="00434500"/>
    <w:rsid w:val="00441AC2"/>
    <w:rsid w:val="0044249B"/>
    <w:rsid w:val="004425A7"/>
    <w:rsid w:val="0044605E"/>
    <w:rsid w:val="0045023C"/>
    <w:rsid w:val="00451A5B"/>
    <w:rsid w:val="00452BCD"/>
    <w:rsid w:val="00452CEA"/>
    <w:rsid w:val="00460469"/>
    <w:rsid w:val="00463A63"/>
    <w:rsid w:val="00465B52"/>
    <w:rsid w:val="0046708E"/>
    <w:rsid w:val="00467D61"/>
    <w:rsid w:val="0047126E"/>
    <w:rsid w:val="004722BE"/>
    <w:rsid w:val="00472A65"/>
    <w:rsid w:val="00474463"/>
    <w:rsid w:val="00474B75"/>
    <w:rsid w:val="00483ECA"/>
    <w:rsid w:val="00483F0B"/>
    <w:rsid w:val="00490FA8"/>
    <w:rsid w:val="0049501A"/>
    <w:rsid w:val="00496319"/>
    <w:rsid w:val="0049657E"/>
    <w:rsid w:val="00497279"/>
    <w:rsid w:val="004A010B"/>
    <w:rsid w:val="004A3186"/>
    <w:rsid w:val="004A419C"/>
    <w:rsid w:val="004A670A"/>
    <w:rsid w:val="004B5465"/>
    <w:rsid w:val="004B6487"/>
    <w:rsid w:val="004B70F0"/>
    <w:rsid w:val="004B7DA7"/>
    <w:rsid w:val="004C0035"/>
    <w:rsid w:val="004C1299"/>
    <w:rsid w:val="004C7E1D"/>
    <w:rsid w:val="004D065C"/>
    <w:rsid w:val="004D16A1"/>
    <w:rsid w:val="004D33FE"/>
    <w:rsid w:val="004D39A8"/>
    <w:rsid w:val="004D4703"/>
    <w:rsid w:val="004D505E"/>
    <w:rsid w:val="004D60D7"/>
    <w:rsid w:val="004D67E8"/>
    <w:rsid w:val="004D72CA"/>
    <w:rsid w:val="004E2242"/>
    <w:rsid w:val="004E7211"/>
    <w:rsid w:val="004E76AB"/>
    <w:rsid w:val="004F0F6D"/>
    <w:rsid w:val="004F1D5F"/>
    <w:rsid w:val="004F2483"/>
    <w:rsid w:val="004F42FF"/>
    <w:rsid w:val="004F44C2"/>
    <w:rsid w:val="00504AF0"/>
    <w:rsid w:val="00505262"/>
    <w:rsid w:val="005107B1"/>
    <w:rsid w:val="00516022"/>
    <w:rsid w:val="00521CEE"/>
    <w:rsid w:val="00527BD4"/>
    <w:rsid w:val="0053065D"/>
    <w:rsid w:val="00532FC2"/>
    <w:rsid w:val="00533061"/>
    <w:rsid w:val="00533FA1"/>
    <w:rsid w:val="00534C77"/>
    <w:rsid w:val="00535573"/>
    <w:rsid w:val="00535734"/>
    <w:rsid w:val="00537FA7"/>
    <w:rsid w:val="005403C8"/>
    <w:rsid w:val="00541AD9"/>
    <w:rsid w:val="00542027"/>
    <w:rsid w:val="005429DC"/>
    <w:rsid w:val="005565F9"/>
    <w:rsid w:val="005639D2"/>
    <w:rsid w:val="00565739"/>
    <w:rsid w:val="00573041"/>
    <w:rsid w:val="00573B76"/>
    <w:rsid w:val="00575B80"/>
    <w:rsid w:val="00577559"/>
    <w:rsid w:val="005819CE"/>
    <w:rsid w:val="0058298D"/>
    <w:rsid w:val="00582EA8"/>
    <w:rsid w:val="00590595"/>
    <w:rsid w:val="00591BF1"/>
    <w:rsid w:val="00593C2B"/>
    <w:rsid w:val="00595231"/>
    <w:rsid w:val="00595CBB"/>
    <w:rsid w:val="00596166"/>
    <w:rsid w:val="00597F64"/>
    <w:rsid w:val="005A1AF5"/>
    <w:rsid w:val="005A207F"/>
    <w:rsid w:val="005A2F35"/>
    <w:rsid w:val="005A7512"/>
    <w:rsid w:val="005B3441"/>
    <w:rsid w:val="005B463E"/>
    <w:rsid w:val="005B4FAC"/>
    <w:rsid w:val="005B59F9"/>
    <w:rsid w:val="005B5D8B"/>
    <w:rsid w:val="005C34E1"/>
    <w:rsid w:val="005C3FE0"/>
    <w:rsid w:val="005C4C82"/>
    <w:rsid w:val="005C740C"/>
    <w:rsid w:val="005D283A"/>
    <w:rsid w:val="005D625B"/>
    <w:rsid w:val="005E3322"/>
    <w:rsid w:val="005E436C"/>
    <w:rsid w:val="005E4E86"/>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2743C"/>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A3B37"/>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2F27"/>
    <w:rsid w:val="007032E5"/>
    <w:rsid w:val="00704845"/>
    <w:rsid w:val="00706AB3"/>
    <w:rsid w:val="0071252D"/>
    <w:rsid w:val="00714DC5"/>
    <w:rsid w:val="00715237"/>
    <w:rsid w:val="007174F4"/>
    <w:rsid w:val="00721D2E"/>
    <w:rsid w:val="007242CC"/>
    <w:rsid w:val="00724A8B"/>
    <w:rsid w:val="00725009"/>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33BC"/>
    <w:rsid w:val="00764585"/>
    <w:rsid w:val="00767FEF"/>
    <w:rsid w:val="007709EF"/>
    <w:rsid w:val="00783559"/>
    <w:rsid w:val="007846ED"/>
    <w:rsid w:val="00784A7D"/>
    <w:rsid w:val="007851C4"/>
    <w:rsid w:val="00785C3B"/>
    <w:rsid w:val="00797AA5"/>
    <w:rsid w:val="007A031B"/>
    <w:rsid w:val="007A26BD"/>
    <w:rsid w:val="007A4105"/>
    <w:rsid w:val="007A4F0E"/>
    <w:rsid w:val="007A514C"/>
    <w:rsid w:val="007B0D8E"/>
    <w:rsid w:val="007B4503"/>
    <w:rsid w:val="007C03C9"/>
    <w:rsid w:val="007C16D8"/>
    <w:rsid w:val="007C406E"/>
    <w:rsid w:val="007C5183"/>
    <w:rsid w:val="007C7573"/>
    <w:rsid w:val="007E07CA"/>
    <w:rsid w:val="007E14E4"/>
    <w:rsid w:val="007E2B20"/>
    <w:rsid w:val="007E4B86"/>
    <w:rsid w:val="007E5793"/>
    <w:rsid w:val="007F4EDE"/>
    <w:rsid w:val="007F5331"/>
    <w:rsid w:val="00800CCA"/>
    <w:rsid w:val="008020F2"/>
    <w:rsid w:val="00806120"/>
    <w:rsid w:val="00810C93"/>
    <w:rsid w:val="00812028"/>
    <w:rsid w:val="00812DD8"/>
    <w:rsid w:val="00813082"/>
    <w:rsid w:val="00813527"/>
    <w:rsid w:val="00814120"/>
    <w:rsid w:val="00814D03"/>
    <w:rsid w:val="00815C7E"/>
    <w:rsid w:val="008203C9"/>
    <w:rsid w:val="00820DDA"/>
    <w:rsid w:val="00821114"/>
    <w:rsid w:val="008211EF"/>
    <w:rsid w:val="00821FC1"/>
    <w:rsid w:val="0082441E"/>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0711"/>
    <w:rsid w:val="00883137"/>
    <w:rsid w:val="00892BA5"/>
    <w:rsid w:val="008A08AC"/>
    <w:rsid w:val="008A1F5D"/>
    <w:rsid w:val="008A25E1"/>
    <w:rsid w:val="008A28F5"/>
    <w:rsid w:val="008B0E6F"/>
    <w:rsid w:val="008B1198"/>
    <w:rsid w:val="008B2349"/>
    <w:rsid w:val="008B3471"/>
    <w:rsid w:val="008B3929"/>
    <w:rsid w:val="008B3BAB"/>
    <w:rsid w:val="008B4125"/>
    <w:rsid w:val="008B4CB3"/>
    <w:rsid w:val="008B567B"/>
    <w:rsid w:val="008B7B24"/>
    <w:rsid w:val="008C356D"/>
    <w:rsid w:val="008D1583"/>
    <w:rsid w:val="008D4E5E"/>
    <w:rsid w:val="008E0B3F"/>
    <w:rsid w:val="008E1341"/>
    <w:rsid w:val="008E3932"/>
    <w:rsid w:val="008E49AD"/>
    <w:rsid w:val="008E698E"/>
    <w:rsid w:val="008F123F"/>
    <w:rsid w:val="008F2584"/>
    <w:rsid w:val="008F2E25"/>
    <w:rsid w:val="008F3246"/>
    <w:rsid w:val="008F3C1B"/>
    <w:rsid w:val="008F508C"/>
    <w:rsid w:val="0090271B"/>
    <w:rsid w:val="00910642"/>
    <w:rsid w:val="00910DDF"/>
    <w:rsid w:val="00921861"/>
    <w:rsid w:val="00924639"/>
    <w:rsid w:val="0092611E"/>
    <w:rsid w:val="00926F1F"/>
    <w:rsid w:val="00926F4B"/>
    <w:rsid w:val="00930306"/>
    <w:rsid w:val="00930B13"/>
    <w:rsid w:val="009311C8"/>
    <w:rsid w:val="0093199F"/>
    <w:rsid w:val="00933376"/>
    <w:rsid w:val="00933A2F"/>
    <w:rsid w:val="00933B6F"/>
    <w:rsid w:val="0094000D"/>
    <w:rsid w:val="00940206"/>
    <w:rsid w:val="00941B16"/>
    <w:rsid w:val="00946703"/>
    <w:rsid w:val="00946EF9"/>
    <w:rsid w:val="009528B2"/>
    <w:rsid w:val="00953E7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9E8"/>
    <w:rsid w:val="009A5914"/>
    <w:rsid w:val="009A61BC"/>
    <w:rsid w:val="009B0138"/>
    <w:rsid w:val="009B0FE9"/>
    <w:rsid w:val="009B173A"/>
    <w:rsid w:val="009B39B5"/>
    <w:rsid w:val="009B5846"/>
    <w:rsid w:val="009B601B"/>
    <w:rsid w:val="009C0B8B"/>
    <w:rsid w:val="009C1F5B"/>
    <w:rsid w:val="009C3F20"/>
    <w:rsid w:val="009C64FB"/>
    <w:rsid w:val="009C74C9"/>
    <w:rsid w:val="009C7CA1"/>
    <w:rsid w:val="009D043D"/>
    <w:rsid w:val="009D716F"/>
    <w:rsid w:val="009E3B07"/>
    <w:rsid w:val="009E71D3"/>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0D4E"/>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4E3"/>
    <w:rsid w:val="00A91FA3"/>
    <w:rsid w:val="00A927D3"/>
    <w:rsid w:val="00A9429A"/>
    <w:rsid w:val="00A96683"/>
    <w:rsid w:val="00AA70B0"/>
    <w:rsid w:val="00AA7FC9"/>
    <w:rsid w:val="00AB237D"/>
    <w:rsid w:val="00AB4397"/>
    <w:rsid w:val="00AB50E6"/>
    <w:rsid w:val="00AB5933"/>
    <w:rsid w:val="00AB79FC"/>
    <w:rsid w:val="00AD34B3"/>
    <w:rsid w:val="00AD5B44"/>
    <w:rsid w:val="00AD6975"/>
    <w:rsid w:val="00AD7608"/>
    <w:rsid w:val="00AE013D"/>
    <w:rsid w:val="00AE11B7"/>
    <w:rsid w:val="00AE18BA"/>
    <w:rsid w:val="00AE7130"/>
    <w:rsid w:val="00AE7F68"/>
    <w:rsid w:val="00AF2321"/>
    <w:rsid w:val="00AF52F6"/>
    <w:rsid w:val="00AF7237"/>
    <w:rsid w:val="00AF786B"/>
    <w:rsid w:val="00B0043A"/>
    <w:rsid w:val="00B00D75"/>
    <w:rsid w:val="00B0690C"/>
    <w:rsid w:val="00B070CB"/>
    <w:rsid w:val="00B12456"/>
    <w:rsid w:val="00B132B0"/>
    <w:rsid w:val="00B14BC6"/>
    <w:rsid w:val="00B173C6"/>
    <w:rsid w:val="00B20109"/>
    <w:rsid w:val="00B21FF9"/>
    <w:rsid w:val="00B220A5"/>
    <w:rsid w:val="00B2317A"/>
    <w:rsid w:val="00B259C8"/>
    <w:rsid w:val="00B26CCF"/>
    <w:rsid w:val="00B30FC2"/>
    <w:rsid w:val="00B31ABA"/>
    <w:rsid w:val="00B31BA0"/>
    <w:rsid w:val="00B331A2"/>
    <w:rsid w:val="00B33CF2"/>
    <w:rsid w:val="00B350A2"/>
    <w:rsid w:val="00B425F0"/>
    <w:rsid w:val="00B42DFA"/>
    <w:rsid w:val="00B50571"/>
    <w:rsid w:val="00B531DD"/>
    <w:rsid w:val="00B54CB8"/>
    <w:rsid w:val="00B55014"/>
    <w:rsid w:val="00B62232"/>
    <w:rsid w:val="00B626DD"/>
    <w:rsid w:val="00B634C6"/>
    <w:rsid w:val="00B64B4F"/>
    <w:rsid w:val="00B70BF3"/>
    <w:rsid w:val="00B70D24"/>
    <w:rsid w:val="00B70E51"/>
    <w:rsid w:val="00B71DC2"/>
    <w:rsid w:val="00B763CC"/>
    <w:rsid w:val="00B80DB6"/>
    <w:rsid w:val="00B81AD2"/>
    <w:rsid w:val="00B81AEC"/>
    <w:rsid w:val="00B82362"/>
    <w:rsid w:val="00B85A66"/>
    <w:rsid w:val="00B85ED4"/>
    <w:rsid w:val="00B85F07"/>
    <w:rsid w:val="00B91CFC"/>
    <w:rsid w:val="00B93893"/>
    <w:rsid w:val="00BA162E"/>
    <w:rsid w:val="00BA439D"/>
    <w:rsid w:val="00BA7BE4"/>
    <w:rsid w:val="00BA7E0A"/>
    <w:rsid w:val="00BB61B0"/>
    <w:rsid w:val="00BC0D9E"/>
    <w:rsid w:val="00BC3B53"/>
    <w:rsid w:val="00BC3B96"/>
    <w:rsid w:val="00BC4AE3"/>
    <w:rsid w:val="00BC5B28"/>
    <w:rsid w:val="00BC7264"/>
    <w:rsid w:val="00BD6215"/>
    <w:rsid w:val="00BE17D4"/>
    <w:rsid w:val="00BE2863"/>
    <w:rsid w:val="00BE3F88"/>
    <w:rsid w:val="00BE4756"/>
    <w:rsid w:val="00BE5ED9"/>
    <w:rsid w:val="00BE7B41"/>
    <w:rsid w:val="00BF4427"/>
    <w:rsid w:val="00BF46B6"/>
    <w:rsid w:val="00BF5675"/>
    <w:rsid w:val="00C100FD"/>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57BA1"/>
    <w:rsid w:val="00C619A7"/>
    <w:rsid w:val="00C64E34"/>
    <w:rsid w:val="00C6545E"/>
    <w:rsid w:val="00C66AB5"/>
    <w:rsid w:val="00C7013F"/>
    <w:rsid w:val="00C7097A"/>
    <w:rsid w:val="00C736E8"/>
    <w:rsid w:val="00C73D5F"/>
    <w:rsid w:val="00C82610"/>
    <w:rsid w:val="00C965EF"/>
    <w:rsid w:val="00C97C80"/>
    <w:rsid w:val="00CA1D00"/>
    <w:rsid w:val="00CA35E4"/>
    <w:rsid w:val="00CA47D3"/>
    <w:rsid w:val="00CA6533"/>
    <w:rsid w:val="00CA6A25"/>
    <w:rsid w:val="00CA6A3F"/>
    <w:rsid w:val="00CA7C99"/>
    <w:rsid w:val="00CC15DE"/>
    <w:rsid w:val="00CC6290"/>
    <w:rsid w:val="00CD233D"/>
    <w:rsid w:val="00CD362D"/>
    <w:rsid w:val="00CD3C3B"/>
    <w:rsid w:val="00CE101D"/>
    <w:rsid w:val="00CE19A3"/>
    <w:rsid w:val="00CE1C84"/>
    <w:rsid w:val="00CE4E63"/>
    <w:rsid w:val="00CE5055"/>
    <w:rsid w:val="00CE6426"/>
    <w:rsid w:val="00CF053F"/>
    <w:rsid w:val="00CF1A17"/>
    <w:rsid w:val="00D0140D"/>
    <w:rsid w:val="00D01C92"/>
    <w:rsid w:val="00D030AB"/>
    <w:rsid w:val="00D037A9"/>
    <w:rsid w:val="00D0609E"/>
    <w:rsid w:val="00D078E1"/>
    <w:rsid w:val="00D100E9"/>
    <w:rsid w:val="00D13A84"/>
    <w:rsid w:val="00D17084"/>
    <w:rsid w:val="00D1791D"/>
    <w:rsid w:val="00D21404"/>
    <w:rsid w:val="00D21E4B"/>
    <w:rsid w:val="00D22588"/>
    <w:rsid w:val="00D22689"/>
    <w:rsid w:val="00D23522"/>
    <w:rsid w:val="00D264D6"/>
    <w:rsid w:val="00D27423"/>
    <w:rsid w:val="00D33144"/>
    <w:rsid w:val="00D33BF0"/>
    <w:rsid w:val="00D33F30"/>
    <w:rsid w:val="00D34892"/>
    <w:rsid w:val="00D36088"/>
    <w:rsid w:val="00D36447"/>
    <w:rsid w:val="00D41CE8"/>
    <w:rsid w:val="00D44B73"/>
    <w:rsid w:val="00D516BE"/>
    <w:rsid w:val="00D52574"/>
    <w:rsid w:val="00D5423B"/>
    <w:rsid w:val="00D54F4E"/>
    <w:rsid w:val="00D604B3"/>
    <w:rsid w:val="00D609FE"/>
    <w:rsid w:val="00D60BA4"/>
    <w:rsid w:val="00D61883"/>
    <w:rsid w:val="00D62419"/>
    <w:rsid w:val="00D62AD8"/>
    <w:rsid w:val="00D65336"/>
    <w:rsid w:val="00D66074"/>
    <w:rsid w:val="00D74F66"/>
    <w:rsid w:val="00D75B3F"/>
    <w:rsid w:val="00D77870"/>
    <w:rsid w:val="00D77F1F"/>
    <w:rsid w:val="00D80977"/>
    <w:rsid w:val="00D80CCE"/>
    <w:rsid w:val="00D849AF"/>
    <w:rsid w:val="00D86CC6"/>
    <w:rsid w:val="00D86EEA"/>
    <w:rsid w:val="00D87D03"/>
    <w:rsid w:val="00D9157E"/>
    <w:rsid w:val="00D93170"/>
    <w:rsid w:val="00D9561B"/>
    <w:rsid w:val="00D95C88"/>
    <w:rsid w:val="00D97B2E"/>
    <w:rsid w:val="00DA1BA1"/>
    <w:rsid w:val="00DA241E"/>
    <w:rsid w:val="00DA51B5"/>
    <w:rsid w:val="00DB36FE"/>
    <w:rsid w:val="00DB38E3"/>
    <w:rsid w:val="00DB533A"/>
    <w:rsid w:val="00DB6307"/>
    <w:rsid w:val="00DC04DB"/>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637"/>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37968"/>
    <w:rsid w:val="00E468E4"/>
    <w:rsid w:val="00E51469"/>
    <w:rsid w:val="00E54114"/>
    <w:rsid w:val="00E62709"/>
    <w:rsid w:val="00E62AAD"/>
    <w:rsid w:val="00E634E3"/>
    <w:rsid w:val="00E717C4"/>
    <w:rsid w:val="00E74D10"/>
    <w:rsid w:val="00E75BB1"/>
    <w:rsid w:val="00E776C6"/>
    <w:rsid w:val="00E77F89"/>
    <w:rsid w:val="00E80E71"/>
    <w:rsid w:val="00E81589"/>
    <w:rsid w:val="00E850D3"/>
    <w:rsid w:val="00E853D6"/>
    <w:rsid w:val="00E8544F"/>
    <w:rsid w:val="00E876B9"/>
    <w:rsid w:val="00E91B40"/>
    <w:rsid w:val="00E91F7C"/>
    <w:rsid w:val="00E93891"/>
    <w:rsid w:val="00E94D82"/>
    <w:rsid w:val="00E95EAB"/>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0136"/>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78C5"/>
    <w:rsid w:val="00F31111"/>
    <w:rsid w:val="00F40F11"/>
    <w:rsid w:val="00F41170"/>
    <w:rsid w:val="00F41A6F"/>
    <w:rsid w:val="00F45A25"/>
    <w:rsid w:val="00F46658"/>
    <w:rsid w:val="00F50F86"/>
    <w:rsid w:val="00F51A76"/>
    <w:rsid w:val="00F53862"/>
    <w:rsid w:val="00F53C9D"/>
    <w:rsid w:val="00F53F91"/>
    <w:rsid w:val="00F54B9F"/>
    <w:rsid w:val="00F61569"/>
    <w:rsid w:val="00F61A72"/>
    <w:rsid w:val="00F62B67"/>
    <w:rsid w:val="00F63E03"/>
    <w:rsid w:val="00F66171"/>
    <w:rsid w:val="00F66F13"/>
    <w:rsid w:val="00F7145D"/>
    <w:rsid w:val="00F71B5E"/>
    <w:rsid w:val="00F74073"/>
    <w:rsid w:val="00F75603"/>
    <w:rsid w:val="00F77BE5"/>
    <w:rsid w:val="00F845B4"/>
    <w:rsid w:val="00F8713B"/>
    <w:rsid w:val="00F904FB"/>
    <w:rsid w:val="00F93F9E"/>
    <w:rsid w:val="00F950BC"/>
    <w:rsid w:val="00FA0F2F"/>
    <w:rsid w:val="00FA2CD7"/>
    <w:rsid w:val="00FA5AD5"/>
    <w:rsid w:val="00FA7882"/>
    <w:rsid w:val="00FB06ED"/>
    <w:rsid w:val="00FC08A4"/>
    <w:rsid w:val="00FC202F"/>
    <w:rsid w:val="00FC3165"/>
    <w:rsid w:val="00FC36AB"/>
    <w:rsid w:val="00FC4300"/>
    <w:rsid w:val="00FC7F66"/>
    <w:rsid w:val="00FD2A69"/>
    <w:rsid w:val="00FD5776"/>
    <w:rsid w:val="00FD6A55"/>
    <w:rsid w:val="00FD6CF9"/>
    <w:rsid w:val="00FE1CB6"/>
    <w:rsid w:val="00FE486B"/>
    <w:rsid w:val="00FE4F08"/>
    <w:rsid w:val="00FE69F6"/>
    <w:rsid w:val="00FF175C"/>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8DFC9"/>
  <w15:docId w15:val="{9DD12861-7E1D-405A-8EB6-16AB14CA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90FA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rsid w:val="00F63E03"/>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F63E03"/>
    <w:rPr>
      <w:vertAlign w:val="superscript"/>
    </w:rPr>
  </w:style>
  <w:style w:type="paragraph" w:customStyle="1" w:styleId="CharCharChar">
    <w:name w:val="Char Char Char"/>
    <w:basedOn w:val="Standaard"/>
    <w:link w:val="Voetnootmarkering"/>
    <w:uiPriority w:val="99"/>
    <w:rsid w:val="00F63E03"/>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2A7D2E"/>
    <w:rPr>
      <w:rFonts w:ascii="Verdana" w:hAnsi="Verdana"/>
      <w:sz w:val="18"/>
      <w:szCs w:val="24"/>
      <w:lang w:val="nl-NL" w:eastAsia="nl-NL"/>
    </w:rPr>
  </w:style>
  <w:style w:type="character" w:styleId="Verwijzingopmerking">
    <w:name w:val="annotation reference"/>
    <w:basedOn w:val="Standaardalinea-lettertype"/>
    <w:rsid w:val="00D21404"/>
    <w:rPr>
      <w:sz w:val="16"/>
      <w:szCs w:val="16"/>
    </w:rPr>
  </w:style>
  <w:style w:type="paragraph" w:styleId="Tekstopmerking">
    <w:name w:val="annotation text"/>
    <w:basedOn w:val="Standaard"/>
    <w:link w:val="TekstopmerkingChar"/>
    <w:rsid w:val="00D21404"/>
    <w:pPr>
      <w:spacing w:line="240" w:lineRule="auto"/>
    </w:pPr>
    <w:rPr>
      <w:sz w:val="20"/>
      <w:szCs w:val="20"/>
    </w:rPr>
  </w:style>
  <w:style w:type="character" w:customStyle="1" w:styleId="TekstopmerkingChar">
    <w:name w:val="Tekst opmerking Char"/>
    <w:basedOn w:val="Standaardalinea-lettertype"/>
    <w:link w:val="Tekstopmerking"/>
    <w:rsid w:val="00D21404"/>
    <w:rPr>
      <w:rFonts w:ascii="Verdana" w:hAnsi="Verdana"/>
      <w:lang w:val="nl-NL" w:eastAsia="nl-NL"/>
    </w:rPr>
  </w:style>
  <w:style w:type="paragraph" w:styleId="Onderwerpvanopmerking">
    <w:name w:val="annotation subject"/>
    <w:basedOn w:val="Tekstopmerking"/>
    <w:next w:val="Tekstopmerking"/>
    <w:link w:val="OnderwerpvanopmerkingChar"/>
    <w:rsid w:val="00D21404"/>
    <w:rPr>
      <w:b/>
      <w:bCs/>
    </w:rPr>
  </w:style>
  <w:style w:type="character" w:customStyle="1" w:styleId="OnderwerpvanopmerkingChar">
    <w:name w:val="Onderwerp van opmerking Char"/>
    <w:basedOn w:val="TekstopmerkingChar"/>
    <w:link w:val="Onderwerpvanopmerking"/>
    <w:rsid w:val="00D21404"/>
    <w:rPr>
      <w:rFonts w:ascii="Verdana" w:hAnsi="Verdana"/>
      <w:b/>
      <w:bCs/>
      <w:lang w:val="nl-NL" w:eastAsia="nl-NL"/>
    </w:rPr>
  </w:style>
  <w:style w:type="paragraph" w:styleId="Lijstalinea">
    <w:name w:val="List Paragraph"/>
    <w:basedOn w:val="Standaard"/>
    <w:uiPriority w:val="34"/>
    <w:qFormat/>
    <w:rsid w:val="0053065D"/>
    <w:pPr>
      <w:ind w:left="720"/>
      <w:contextualSpacing/>
    </w:pPr>
  </w:style>
  <w:style w:type="character" w:styleId="Onopgelostemelding">
    <w:name w:val="Unresolved Mention"/>
    <w:basedOn w:val="Standaardalinea-lettertype"/>
    <w:uiPriority w:val="99"/>
    <w:semiHidden/>
    <w:unhideWhenUsed/>
    <w:rsid w:val="002E6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ationaalcohortonderzoek.nl/factsheets-basisvaardigheden" TargetMode="External"/><Relationship Id="rId1" Type="http://schemas.openxmlformats.org/officeDocument/2006/relationships/hyperlink" Target="https://www.nationaalcohortonderzoek.nl/factsheets-basisvaardighed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1802</ap:Words>
  <ap:Characters>9916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2026-06-17T14:47:00.0000000Z</dcterms:created>
  <dcterms:modified xsi:type="dcterms:W3CDTF">2026-06-17T14:47:00.0000000Z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O200IWA</vt:lpwstr>
  </property>
  <property fmtid="{D5CDD505-2E9C-101B-9397-08002B2CF9AE}" pid="3" name="Author">
    <vt:lpwstr>O200IWA</vt:lpwstr>
  </property>
  <property fmtid="{D5CDD505-2E9C-101B-9397-08002B2CF9AE}" pid="4" name="cs_objectid">
    <vt:lpwstr>64675530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Aanpak basisvaardigheden en Versterkingsagenda Taal</vt:lpwstr>
  </property>
  <property fmtid="{D5CDD505-2E9C-101B-9397-08002B2CF9AE}" pid="9" name="ocw_directie">
    <vt:lpwstr>OVO/5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O200IWA</vt:lpwstr>
  </property>
</Properties>
</file>