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D06B9" w:rsidR="00CD06B9" w:rsidP="00CD06B9" w:rsidRDefault="00690970" w14:paraId="05461834" w14:textId="1BC31D3F">
      <w:pPr>
        <w:ind w:left="1410" w:hanging="1410"/>
        <w:rPr>
          <w:rFonts w:ascii="Calibri" w:hAnsi="Calibri" w:cs="Calibri"/>
          <w:sz w:val="22"/>
          <w:szCs w:val="22"/>
        </w:rPr>
      </w:pPr>
      <w:r w:rsidRPr="00CD06B9">
        <w:rPr>
          <w:rFonts w:ascii="Calibri" w:hAnsi="Calibri" w:cs="Calibri"/>
          <w:sz w:val="22"/>
          <w:szCs w:val="22"/>
        </w:rPr>
        <w:t>36</w:t>
      </w:r>
      <w:r w:rsidRPr="00CD06B9" w:rsidR="00CD06B9">
        <w:rPr>
          <w:rFonts w:ascii="Calibri" w:hAnsi="Calibri" w:cs="Calibri"/>
          <w:sz w:val="22"/>
          <w:szCs w:val="22"/>
        </w:rPr>
        <w:t xml:space="preserve"> </w:t>
      </w:r>
      <w:r w:rsidRPr="00CD06B9">
        <w:rPr>
          <w:rFonts w:ascii="Calibri" w:hAnsi="Calibri" w:cs="Calibri"/>
          <w:sz w:val="22"/>
          <w:szCs w:val="22"/>
        </w:rPr>
        <w:t>785</w:t>
      </w:r>
      <w:r w:rsidRPr="00CD06B9" w:rsidR="00CD06B9">
        <w:rPr>
          <w:rFonts w:ascii="Calibri" w:hAnsi="Calibri" w:cs="Calibri"/>
          <w:sz w:val="22"/>
          <w:szCs w:val="22"/>
        </w:rPr>
        <w:tab/>
      </w:r>
      <w:r w:rsidRPr="00CD06B9" w:rsidR="00CD06B9">
        <w:rPr>
          <w:rFonts w:ascii="Calibri" w:hAnsi="Calibri" w:cs="Calibri"/>
          <w:sz w:val="22"/>
          <w:szCs w:val="22"/>
        </w:rPr>
        <w:tab/>
        <w:t>Regels met betrekking tot de handhaving in de sociale zekerheid om meer passend handhaven mogelijk te maken (Wet handhaving sociale zekerheid)</w:t>
      </w:r>
    </w:p>
    <w:p w:rsidRPr="00CD06B9" w:rsidR="00CD06B9" w:rsidP="00CD06B9" w:rsidRDefault="00CD06B9" w14:paraId="7CF5CF38" w14:textId="0C126DF1">
      <w:pPr>
        <w:ind w:left="1410" w:hanging="1410"/>
        <w:rPr>
          <w:rFonts w:ascii="Calibri" w:hAnsi="Calibri" w:cs="Calibri"/>
          <w:sz w:val="22"/>
          <w:szCs w:val="22"/>
        </w:rPr>
      </w:pPr>
      <w:r w:rsidRPr="00CD06B9">
        <w:rPr>
          <w:rFonts w:ascii="Calibri" w:hAnsi="Calibri" w:cs="Calibri"/>
          <w:sz w:val="22"/>
          <w:szCs w:val="22"/>
        </w:rPr>
        <w:t xml:space="preserve">Nr. </w:t>
      </w:r>
      <w:r w:rsidRPr="00CD06B9" w:rsidR="00690970">
        <w:rPr>
          <w:rFonts w:ascii="Calibri" w:hAnsi="Calibri" w:cs="Calibri"/>
          <w:sz w:val="22"/>
          <w:szCs w:val="22"/>
        </w:rPr>
        <w:t>14</w:t>
      </w:r>
      <w:r w:rsidRPr="00CD06B9">
        <w:rPr>
          <w:rFonts w:ascii="Calibri" w:hAnsi="Calibri" w:cs="Calibri"/>
          <w:sz w:val="22"/>
          <w:szCs w:val="22"/>
        </w:rPr>
        <w:tab/>
      </w:r>
      <w:r w:rsidRPr="00CD06B9">
        <w:rPr>
          <w:rFonts w:ascii="Calibri" w:hAnsi="Calibri" w:cs="Calibri"/>
          <w:sz w:val="22"/>
          <w:szCs w:val="22"/>
        </w:rPr>
        <w:tab/>
        <w:t xml:space="preserve">Brief van de ministers van Sociale Zaken en Werkgelegenheid en van </w:t>
      </w:r>
      <w:r w:rsidRPr="00CD06B9">
        <w:rPr>
          <w:rFonts w:ascii="Calibri" w:hAnsi="Calibri" w:cs="Calibri"/>
          <w:color w:val="000000"/>
          <w:sz w:val="22"/>
          <w:szCs w:val="22"/>
        </w:rPr>
        <w:t>Werk en Participatie</w:t>
      </w:r>
    </w:p>
    <w:p w:rsidRPr="00CD06B9" w:rsidR="00CD06B9" w:rsidP="00CD06B9" w:rsidRDefault="00CD06B9" w14:paraId="5FE9F95C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CD06B9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CD06B9" w:rsidR="00690970" w:rsidP="00CD06B9" w:rsidRDefault="00CD06B9" w14:paraId="3D6D02F1" w14:textId="68DF6DC9">
      <w:pPr>
        <w:spacing w:line="240" w:lineRule="auto"/>
        <w:rPr>
          <w:rFonts w:ascii="Calibri" w:hAnsi="Calibri" w:cs="Calibri"/>
          <w:sz w:val="22"/>
          <w:szCs w:val="22"/>
        </w:rPr>
      </w:pPr>
      <w:r w:rsidRPr="00CD06B9">
        <w:rPr>
          <w:rFonts w:ascii="Calibri" w:hAnsi="Calibri" w:cs="Calibri"/>
          <w:sz w:val="22"/>
          <w:szCs w:val="22"/>
        </w:rPr>
        <w:t>Den Haag, 17 juni 2026</w:t>
      </w:r>
      <w:r w:rsidRPr="00CD06B9" w:rsidR="00690970">
        <w:rPr>
          <w:rFonts w:ascii="Calibri" w:hAnsi="Calibri" w:cs="Calibri"/>
          <w:sz w:val="22"/>
          <w:szCs w:val="22"/>
        </w:rPr>
        <w:br/>
      </w:r>
      <w:r w:rsidRPr="00CD06B9" w:rsidR="00690970">
        <w:rPr>
          <w:rFonts w:ascii="Calibri" w:hAnsi="Calibri" w:cs="Calibri"/>
          <w:sz w:val="22"/>
          <w:szCs w:val="22"/>
        </w:rPr>
        <w:br/>
        <w:t xml:space="preserve">In reactie op het verzoek om informatie in het kader van de behandeling van het wetsvoorstel Handhaving sociale zekerheid, stuur ik uw Kamer hierbij het concept Boetebesluit socialezekerheidswetten. </w:t>
      </w:r>
    </w:p>
    <w:p w:rsidRPr="00CD06B9" w:rsidR="00690970" w:rsidP="00CD06B9" w:rsidRDefault="00690970" w14:paraId="1A16BE0E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CD06B9" w:rsidR="00690970" w:rsidP="00CD06B9" w:rsidRDefault="00690970" w14:paraId="7585E524" w14:textId="56B75DBB">
      <w:pPr>
        <w:spacing w:after="0"/>
        <w:rPr>
          <w:rFonts w:ascii="Calibri" w:hAnsi="Calibri" w:cs="Calibri"/>
          <w:sz w:val="22"/>
          <w:szCs w:val="22"/>
        </w:rPr>
      </w:pPr>
      <w:r w:rsidRPr="00CD06B9">
        <w:rPr>
          <w:rFonts w:ascii="Calibri" w:hAnsi="Calibri" w:cs="Calibri"/>
          <w:sz w:val="22"/>
          <w:szCs w:val="22"/>
        </w:rPr>
        <w:t xml:space="preserve">Zodra het wetsvoorstel door uw Kamer is aangenomen, wordt het conceptbesluit naar de Raad van State verzonden voor advisering. </w:t>
      </w:r>
    </w:p>
    <w:p w:rsidRPr="00CD06B9" w:rsidR="00690970" w:rsidP="00CD06B9" w:rsidRDefault="00690970" w14:paraId="2CB48FEA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CD06B9" w:rsidR="00CD06B9" w:rsidP="00CD06B9" w:rsidRDefault="00690970" w14:paraId="3A7E0628" w14:textId="58A3644F">
      <w:pPr>
        <w:pStyle w:val="Geenafstand"/>
        <w:rPr>
          <w:rFonts w:ascii="Calibri" w:hAnsi="Calibri" w:cs="Calibri"/>
          <w:sz w:val="22"/>
          <w:szCs w:val="22"/>
        </w:rPr>
      </w:pPr>
      <w:r w:rsidRPr="00CD06B9">
        <w:rPr>
          <w:rFonts w:ascii="Calibri" w:hAnsi="Calibri" w:cs="Calibri"/>
          <w:sz w:val="22"/>
          <w:szCs w:val="22"/>
        </w:rPr>
        <w:t xml:space="preserve">De </w:t>
      </w:r>
      <w:r w:rsidRPr="00CD06B9" w:rsidR="00CD06B9">
        <w:rPr>
          <w:rFonts w:ascii="Calibri" w:hAnsi="Calibri" w:cs="Calibri"/>
          <w:sz w:val="22"/>
          <w:szCs w:val="22"/>
        </w:rPr>
        <w:t>m</w:t>
      </w:r>
      <w:r w:rsidRPr="00CD06B9">
        <w:rPr>
          <w:rFonts w:ascii="Calibri" w:hAnsi="Calibri" w:cs="Calibri"/>
          <w:sz w:val="22"/>
          <w:szCs w:val="22"/>
        </w:rPr>
        <w:t>inister van Sociale Zaken</w:t>
      </w:r>
      <w:r w:rsidRPr="00CD06B9" w:rsidR="00CD06B9">
        <w:rPr>
          <w:rFonts w:ascii="Calibri" w:hAnsi="Calibri" w:cs="Calibri"/>
          <w:sz w:val="22"/>
          <w:szCs w:val="22"/>
        </w:rPr>
        <w:t xml:space="preserve"> </w:t>
      </w:r>
      <w:r w:rsidRPr="00CD06B9" w:rsidR="00CD06B9">
        <w:rPr>
          <w:rFonts w:ascii="Calibri" w:hAnsi="Calibri" w:cs="Calibri"/>
          <w:sz w:val="22"/>
          <w:szCs w:val="22"/>
        </w:rPr>
        <w:t>en Werkgelegenheid,</w:t>
      </w:r>
    </w:p>
    <w:p w:rsidRPr="00CD06B9" w:rsidR="00CD06B9" w:rsidP="00CD06B9" w:rsidRDefault="00CD06B9" w14:paraId="2FABED71" w14:textId="7575D6F6">
      <w:pPr>
        <w:pStyle w:val="Geenafstand"/>
        <w:rPr>
          <w:rFonts w:ascii="Calibri" w:hAnsi="Calibri" w:cs="Calibri"/>
          <w:sz w:val="22"/>
          <w:szCs w:val="22"/>
        </w:rPr>
      </w:pPr>
      <w:r w:rsidRPr="00CD06B9">
        <w:rPr>
          <w:rFonts w:ascii="Calibri" w:hAnsi="Calibri" w:cs="Calibri"/>
          <w:sz w:val="22"/>
          <w:szCs w:val="22"/>
        </w:rPr>
        <w:t>J.A. Vijlbrief</w:t>
      </w:r>
    </w:p>
    <w:p w:rsidRPr="00CD06B9" w:rsidR="00CD06B9" w:rsidP="00CD06B9" w:rsidRDefault="00CD06B9" w14:paraId="42A2C39D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CD06B9" w:rsidR="00690970" w:rsidP="00CD06B9" w:rsidRDefault="00690970" w14:paraId="2601C4F9" w14:textId="4F31E0E5">
      <w:pPr>
        <w:pStyle w:val="Geenafstand"/>
        <w:rPr>
          <w:rFonts w:ascii="Calibri" w:hAnsi="Calibri" w:cs="Calibri"/>
          <w:sz w:val="22"/>
          <w:szCs w:val="22"/>
        </w:rPr>
      </w:pPr>
      <w:r w:rsidRPr="00CD06B9">
        <w:rPr>
          <w:rFonts w:ascii="Calibri" w:hAnsi="Calibri" w:cs="Calibri"/>
          <w:sz w:val="22"/>
          <w:szCs w:val="22"/>
        </w:rPr>
        <w:t xml:space="preserve">De </w:t>
      </w:r>
      <w:r w:rsidRPr="00CD06B9" w:rsidR="00CD06B9">
        <w:rPr>
          <w:rFonts w:ascii="Calibri" w:hAnsi="Calibri" w:cs="Calibri"/>
          <w:sz w:val="22"/>
          <w:szCs w:val="22"/>
        </w:rPr>
        <w:t>m</w:t>
      </w:r>
      <w:r w:rsidRPr="00CD06B9">
        <w:rPr>
          <w:rFonts w:ascii="Calibri" w:hAnsi="Calibri" w:cs="Calibri"/>
          <w:sz w:val="22"/>
          <w:szCs w:val="22"/>
        </w:rPr>
        <w:t>inister van Werk en Participatie,</w:t>
      </w:r>
    </w:p>
    <w:p w:rsidRPr="00CD06B9" w:rsidR="00690970" w:rsidP="00CD06B9" w:rsidRDefault="00690970" w14:paraId="7515CF28" w14:textId="75584761">
      <w:pPr>
        <w:pStyle w:val="Geenafstand"/>
        <w:rPr>
          <w:rFonts w:ascii="Calibri" w:hAnsi="Calibri" w:cs="Calibri"/>
          <w:sz w:val="22"/>
          <w:szCs w:val="22"/>
        </w:rPr>
      </w:pPr>
      <w:r w:rsidRPr="00CD06B9">
        <w:rPr>
          <w:rFonts w:ascii="Calibri" w:hAnsi="Calibri" w:cs="Calibri"/>
          <w:sz w:val="22"/>
          <w:szCs w:val="22"/>
        </w:rPr>
        <w:t>A.A. Aartsen</w:t>
      </w:r>
    </w:p>
    <w:p w:rsidRPr="00CD06B9" w:rsidR="004E5D09" w:rsidP="00CD06B9" w:rsidRDefault="004E5D09" w14:paraId="60B914BC" w14:textId="77777777">
      <w:pPr>
        <w:pStyle w:val="Geenafstand"/>
        <w:rPr>
          <w:rFonts w:ascii="Calibri" w:hAnsi="Calibri" w:cs="Calibri"/>
          <w:sz w:val="22"/>
          <w:szCs w:val="22"/>
        </w:rPr>
      </w:pPr>
    </w:p>
    <w:sectPr w:rsidRPr="00CD06B9" w:rsidR="004E5D09" w:rsidSect="004F2C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2BF84" w14:textId="77777777" w:rsidR="00F36719" w:rsidRDefault="00F36719" w:rsidP="00690970">
      <w:pPr>
        <w:spacing w:after="0" w:line="240" w:lineRule="auto"/>
      </w:pPr>
      <w:r>
        <w:separator/>
      </w:r>
    </w:p>
  </w:endnote>
  <w:endnote w:type="continuationSeparator" w:id="0">
    <w:p w14:paraId="3C7E0BA8" w14:textId="77777777" w:rsidR="00F36719" w:rsidRDefault="00F36719" w:rsidP="00690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Cambria"/>
    <w:charset w:val="00"/>
    <w:family w:val="auto"/>
    <w:pitch w:val="default"/>
  </w:font>
  <w:font w:name="KIX Barcode">
    <w:altName w:val="Calibri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3E659" w14:textId="77777777" w:rsidR="00DF11EC" w:rsidRPr="00690970" w:rsidRDefault="00DF11EC" w:rsidP="0069097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C843C" w14:textId="77777777" w:rsidR="00DF11EC" w:rsidRPr="00690970" w:rsidRDefault="00DF11EC" w:rsidP="0069097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9952E" w14:textId="77777777" w:rsidR="00DF11EC" w:rsidRPr="00690970" w:rsidRDefault="00DF11EC" w:rsidP="0069097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94CD5" w14:textId="77777777" w:rsidR="00F36719" w:rsidRDefault="00F36719" w:rsidP="00690970">
      <w:pPr>
        <w:spacing w:after="0" w:line="240" w:lineRule="auto"/>
      </w:pPr>
      <w:r>
        <w:separator/>
      </w:r>
    </w:p>
  </w:footnote>
  <w:footnote w:type="continuationSeparator" w:id="0">
    <w:p w14:paraId="435A060B" w14:textId="77777777" w:rsidR="00F36719" w:rsidRDefault="00F36719" w:rsidP="00690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C02E7" w14:textId="77777777" w:rsidR="00DF11EC" w:rsidRPr="00690970" w:rsidRDefault="00DF11EC" w:rsidP="0069097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A18B9" w14:textId="77777777" w:rsidR="00DF11EC" w:rsidRPr="00690970" w:rsidRDefault="00DF11EC" w:rsidP="0069097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CE625" w14:textId="77777777" w:rsidR="00DF11EC" w:rsidRPr="00690970" w:rsidRDefault="00DF11EC" w:rsidP="0069097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970"/>
    <w:rsid w:val="00121B5A"/>
    <w:rsid w:val="001A5766"/>
    <w:rsid w:val="001E305E"/>
    <w:rsid w:val="004E5D09"/>
    <w:rsid w:val="004F2C6D"/>
    <w:rsid w:val="005B53BC"/>
    <w:rsid w:val="00690970"/>
    <w:rsid w:val="00C86D89"/>
    <w:rsid w:val="00CD06B9"/>
    <w:rsid w:val="00DF11EC"/>
    <w:rsid w:val="00F36719"/>
    <w:rsid w:val="00F6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F71A2"/>
  <w15:chartTrackingRefBased/>
  <w15:docId w15:val="{6609083A-5C32-4DA5-B4B2-F0B17B0F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90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0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09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0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09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0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0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0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0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09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09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09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097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097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097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097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097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097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0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0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0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0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0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097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097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097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09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097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0970"/>
    <w:rPr>
      <w:b/>
      <w:bCs/>
      <w:smallCaps/>
      <w:color w:val="0F4761" w:themeColor="accent1" w:themeShade="BF"/>
      <w:spacing w:val="5"/>
    </w:rPr>
  </w:style>
  <w:style w:type="paragraph" w:customStyle="1" w:styleId="Afzendgegevens">
    <w:name w:val="Afzendgegevens"/>
    <w:basedOn w:val="Standaard"/>
    <w:next w:val="Standaard"/>
    <w:rsid w:val="00690970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Afzendgegevenskopjes">
    <w:name w:val="Afzendgegevenskopjes"/>
    <w:basedOn w:val="Standaard"/>
    <w:next w:val="Standaard"/>
    <w:rsid w:val="00690970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KixCode">
    <w:name w:val="KixCode"/>
    <w:basedOn w:val="Standaard"/>
    <w:next w:val="Standaard"/>
    <w:rsid w:val="00690970"/>
    <w:pPr>
      <w:autoSpaceDN w:val="0"/>
      <w:spacing w:before="120" w:after="0" w:line="240" w:lineRule="atLeast"/>
      <w:textAlignment w:val="baseline"/>
    </w:pPr>
    <w:rPr>
      <w:rFonts w:ascii="KIX Barcode" w:eastAsia="DejaVu Sans" w:hAnsi="KIX Barcode" w:cs="Lohit Hindi"/>
      <w:color w:val="000000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next w:val="Standaard"/>
    <w:link w:val="KoptekstChar"/>
    <w:rsid w:val="00690970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22"/>
      <w:szCs w:val="22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690970"/>
    <w:rPr>
      <w:rFonts w:ascii="Verdana" w:eastAsia="DejaVu Sans" w:hAnsi="Verdana" w:cs="Lohit Hindi"/>
      <w:color w:val="000000"/>
      <w:kern w:val="0"/>
      <w:sz w:val="22"/>
      <w:szCs w:val="22"/>
      <w:lang w:eastAsia="nl-NL"/>
      <w14:ligatures w14:val="none"/>
    </w:rPr>
  </w:style>
  <w:style w:type="paragraph" w:customStyle="1" w:styleId="Referentiegegevens">
    <w:name w:val="Referentiegegevens"/>
    <w:basedOn w:val="Standaard"/>
    <w:next w:val="Standaard"/>
    <w:rsid w:val="00690970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HL">
    <w:name w:val="Referentiegegevens HL"/>
    <w:basedOn w:val="Referentiegegevens"/>
    <w:next w:val="Standaard"/>
    <w:rsid w:val="00690970"/>
    <w:rPr>
      <w:caps/>
    </w:rPr>
  </w:style>
  <w:style w:type="paragraph" w:customStyle="1" w:styleId="Referentiegegevenskopjes">
    <w:name w:val="Referentiegegevenskopjes"/>
    <w:basedOn w:val="Standaard"/>
    <w:next w:val="Standaard"/>
    <w:rsid w:val="00690970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styleId="Voettekst">
    <w:name w:val="footer"/>
    <w:basedOn w:val="Standaard"/>
    <w:next w:val="Standaard"/>
    <w:link w:val="VoettekstChar"/>
    <w:rsid w:val="00690970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690970"/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WitregelW1">
    <w:name w:val="Witregel W1"/>
    <w:basedOn w:val="Standaard"/>
    <w:next w:val="Standaard"/>
    <w:rsid w:val="00690970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690970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Geenafstand">
    <w:name w:val="No Spacing"/>
    <w:uiPriority w:val="1"/>
    <w:qFormat/>
    <w:rsid w:val="00CD06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658</ap:Characters>
  <ap:DocSecurity>0</ap:DocSecurity>
  <ap:Lines>5</ap:Lines>
  <ap:Paragraphs>1</ap:Paragraphs>
  <ap:ScaleCrop>false</ap:ScaleCrop>
  <ap:LinksUpToDate>false</ap:LinksUpToDate>
  <ap:CharactersWithSpaces>776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2026-06-22T13:01:00.0000000Z</dcterms:created>
  <dcterms:modified xsi:type="dcterms:W3CDTF">2026-06-22T13:01:00.0000000Z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