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2026Z13387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17 juni 2026)</w:t>
        <w:br/>
      </w:r>
    </w:p>
    <w:p>
      <w:r>
        <w:t xml:space="preserve">Vragen van de leden Schilder en Markuszower (beiden Groep Markuszower) aan de staatssecretarissen van Justitie en Veiligheid en van Financiën over de cursusdag "Pleiten voor Palestina" voor advocaten</w:t>
      </w:r>
      <w:r>
        <w:br/>
      </w:r>
    </w:p>
    <w:p>
      <w:pPr>
        <w:pStyle w:val="ListParagraph"/>
        <w:numPr>
          <w:ilvl w:val="0"/>
          <w:numId w:val="100511230"/>
        </w:numPr>
        <w:ind w:left="360"/>
      </w:pPr>
      <w:r>
        <w:t xml:space="preserve">Heeft u kennisgenomen van de cursusdag voor advocaten onder de titel "Pleiten voor Palestina"?[1]</w:t>
      </w:r>
      <w:r>
        <w:br/>
      </w:r>
    </w:p>
    <w:p>
      <w:pPr>
        <w:pStyle w:val="ListParagraph"/>
        <w:numPr>
          <w:ilvl w:val="0"/>
          <w:numId w:val="100511230"/>
        </w:numPr>
        <w:ind w:left="360"/>
      </w:pPr>
      <w:r>
        <w:t xml:space="preserve">Deelt u de mening dat advocaten in de eerste plaats juristen horen te zijn en geen politieke activisten? Zo nee, waarom niet?</w:t>
      </w:r>
      <w:r>
        <w:br/>
      </w:r>
    </w:p>
    <w:p>
      <w:pPr>
        <w:pStyle w:val="ListParagraph"/>
        <w:numPr>
          <w:ilvl w:val="0"/>
          <w:numId w:val="100511230"/>
        </w:numPr>
        <w:ind w:left="360"/>
      </w:pPr>
      <w:r>
        <w:t xml:space="preserve">Welke waarborgen zijn er om te voorkomen dat permanente educatie voor advocaten wordt gebruikt voor politieke campagnes of ideologische beïnvloeding in plaats van juridische scholing?</w:t>
      </w:r>
      <w:r>
        <w:br/>
      </w:r>
    </w:p>
    <w:p>
      <w:pPr>
        <w:pStyle w:val="ListParagraph"/>
        <w:numPr>
          <w:ilvl w:val="0"/>
          <w:numId w:val="100511230"/>
        </w:numPr>
        <w:ind w:left="360"/>
      </w:pPr>
      <w:r>
        <w:t xml:space="preserve">Deelt u de opvatting dat een cursusdag onder de titel "Pleiten voor Palestina" geen recht zou mogen geven op PO-punten voor advocaten en bent u bereid zich ervoor in te spannen dat de voor deze cursusdag toegekende vier PO-punten alsnog worden geschrapt? Zo nee, waarom niet?</w:t>
      </w:r>
      <w:r>
        <w:br/>
      </w:r>
    </w:p>
    <w:p>
      <w:pPr>
        <w:pStyle w:val="ListParagraph"/>
        <w:numPr>
          <w:ilvl w:val="0"/>
          <w:numId w:val="100511230"/>
        </w:numPr>
        <w:ind w:left="360"/>
      </w:pPr>
      <w:r>
        <w:t xml:space="preserve">Klopt het dat de organiserende stichting Muslim Rights Watch Nederland beschikt over een ANBI-status? Zo ja, op basis van welke activiteiten is deze status verleend?</w:t>
      </w:r>
      <w:r>
        <w:br/>
      </w:r>
    </w:p>
    <w:p>
      <w:pPr>
        <w:pStyle w:val="ListParagraph"/>
        <w:numPr>
          <w:ilvl w:val="0"/>
          <w:numId w:val="100511230"/>
        </w:numPr>
        <w:ind w:left="360"/>
      </w:pPr>
      <w:r>
        <w:t xml:space="preserve">Deelt u de opvatting dat een ANBI-status bedoeld is voor organisaties die zich inzetten voor het algemeen belang en niet voor politieke campagnes of activistische belangenbehartiging? Zo nee, waarom niet?</w:t>
      </w:r>
      <w:r>
        <w:br/>
      </w:r>
    </w:p>
    <w:p>
      <w:pPr>
        <w:pStyle w:val="ListParagraph"/>
        <w:numPr>
          <w:ilvl w:val="0"/>
          <w:numId w:val="100511230"/>
        </w:numPr>
        <w:ind w:left="360"/>
      </w:pPr>
      <w:r>
        <w:t xml:space="preserve">Vindt u dat het organiseren van een cursusdag als "Pleiten voor Palestina" past bij de voorwaarden die gelden voor organisaties met een ANBI-status? Kunt u uw antwoord toelichten?</w:t>
      </w:r>
      <w:r>
        <w:br/>
      </w:r>
    </w:p>
    <w:p>
      <w:pPr>
        <w:pStyle w:val="ListParagraph"/>
        <w:numPr>
          <w:ilvl w:val="0"/>
          <w:numId w:val="100511230"/>
        </w:numPr>
        <w:ind w:left="360"/>
      </w:pPr>
      <w:r>
        <w:t xml:space="preserve">Bent u bereid kritisch te kijken naar de ANBI-status van organisaties die zich in de praktijk steeds meer bezighouden met politieke actievoering en activisme? Zo nee, waarom niet?</w:t>
      </w:r>
      <w:r>
        <w:br/>
      </w:r>
    </w:p>
    <w:p>
      <w:pPr>
        <w:pStyle w:val="ListParagraph"/>
        <w:numPr>
          <w:ilvl w:val="0"/>
          <w:numId w:val="100511230"/>
        </w:numPr>
        <w:ind w:left="360"/>
      </w:pPr>
      <w:r>
        <w:t xml:space="preserve">Bent u bereid de ANBI-status van Muslim Rights Watch Nederland in te trekken? Zo nee, waarom niet?</w:t>
      </w:r>
      <w:r>
        <w:br/>
      </w:r>
    </w:p>
    <w:p>
      <w:r>
        <w:t xml:space="preserve">[1] MRWN, 'Cursusdag: pleiten voor Palestina' (https://mrwn.nl/cursusdag/)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111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11130">
    <w:abstractNumId w:val="1005111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