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553" w:rsidP="00931553" w:rsidRDefault="00931553" w14:paraId="347209DC" w14:textId="6E832295">
      <w:pPr>
        <w:spacing w:line="276" w:lineRule="auto"/>
      </w:pPr>
      <w:r>
        <w:t>AH 2279</w:t>
      </w:r>
    </w:p>
    <w:p w:rsidR="00931553" w:rsidP="00931553" w:rsidRDefault="00931553" w14:paraId="1FF2D44E" w14:textId="24F33DD5">
      <w:pPr>
        <w:spacing w:line="276" w:lineRule="auto"/>
      </w:pPr>
      <w:r>
        <w:t>2026Z09272</w:t>
      </w:r>
    </w:p>
    <w:p w:rsidR="00931553" w:rsidP="00931553" w:rsidRDefault="00931553" w14:paraId="37FF9E83" w14:textId="6543C8E4">
      <w:pPr>
        <w:spacing w:line="276" w:lineRule="auto"/>
        <w:rPr>
          <w:sz w:val="24"/>
          <w:szCs w:val="24"/>
        </w:rPr>
      </w:pPr>
      <w:r w:rsidRPr="00D25B3E">
        <w:rPr>
          <w:sz w:val="24"/>
          <w:szCs w:val="24"/>
        </w:rPr>
        <w:t>Antwoord van minister Berendsen (Buitenlandse Zaken)</w:t>
      </w:r>
      <w:r>
        <w:rPr>
          <w:sz w:val="24"/>
          <w:szCs w:val="24"/>
        </w:rPr>
        <w:t xml:space="preserve"> en de </w:t>
      </w:r>
      <w:r w:rsidRPr="00931553">
        <w:rPr>
          <w:color w:val="000000"/>
          <w:sz w:val="24"/>
          <w:szCs w:val="24"/>
        </w:rPr>
        <w:t>minister van Buitenlandse Handel en Ontwikkelingssamenwerking</w:t>
      </w:r>
      <w:r w:rsidRPr="00D25B3E">
        <w:rPr>
          <w:sz w:val="24"/>
          <w:szCs w:val="24"/>
        </w:rPr>
        <w:t xml:space="preserve"> (ontvangen</w:t>
      </w:r>
      <w:r>
        <w:rPr>
          <w:sz w:val="24"/>
          <w:szCs w:val="24"/>
        </w:rPr>
        <w:t xml:space="preserve">  17 juni 2026)</w:t>
      </w:r>
    </w:p>
    <w:p w:rsidR="00931553" w:rsidP="00931553" w:rsidRDefault="00931553" w14:paraId="3EEE9D0A" w14:textId="77777777">
      <w:pPr>
        <w:spacing w:line="276" w:lineRule="auto"/>
        <w:rPr>
          <w:sz w:val="24"/>
          <w:szCs w:val="24"/>
        </w:rPr>
      </w:pPr>
    </w:p>
    <w:p w:rsidR="00931553" w:rsidP="00931553" w:rsidRDefault="00931553" w14:paraId="43E22F41" w14:textId="3890E74F">
      <w:pPr>
        <w:spacing w:line="276" w:lineRule="auto"/>
      </w:pPr>
      <w:r w:rsidRPr="00931553">
        <w:rPr>
          <w:color w:val="000000"/>
          <w:sz w:val="24"/>
          <w:szCs w:val="24"/>
        </w:rPr>
        <w:t xml:space="preserve">Zie ook Aanhangsel Handelingen, vergaderjaar 2025-2026, nr. </w:t>
      </w:r>
      <w:r>
        <w:rPr>
          <w:sz w:val="24"/>
          <w:szCs w:val="24"/>
        </w:rPr>
        <w:t>2068</w:t>
      </w:r>
    </w:p>
    <w:p w:rsidR="00931553" w:rsidP="00931553" w:rsidRDefault="00931553" w14:paraId="15F116B0" w14:textId="77777777">
      <w:pPr>
        <w:spacing w:line="276" w:lineRule="auto"/>
      </w:pPr>
      <w:r w:rsidRPr="3D46F701">
        <w:rPr>
          <w:b/>
          <w:bCs/>
        </w:rPr>
        <w:t>Vraag 1</w:t>
      </w:r>
    </w:p>
    <w:p w:rsidR="00931553" w:rsidP="00931553" w:rsidRDefault="00931553" w14:paraId="5D0028A4" w14:textId="77777777">
      <w:pPr>
        <w:spacing w:line="276" w:lineRule="auto"/>
      </w:pPr>
      <w:r w:rsidRPr="008A1B72">
        <w:t>Bent u bekend met de beslissing van de Israëlische autoriteiten om tot tweemaal toe door de Europese Unie (EU) gesanctioneerde schepen uit de Russische schaduwvloot aan te laten meren en hen toe te staan graan uit door Rusland bezette delen van Oekraïne te exporteren?</w:t>
      </w:r>
      <w:r>
        <w:rPr>
          <w:rStyle w:val="Voetnootmarkering"/>
        </w:rPr>
        <w:footnoteReference w:id="1"/>
      </w:r>
    </w:p>
    <w:p w:rsidR="00931553" w:rsidP="00931553" w:rsidRDefault="00931553" w14:paraId="6A23F916" w14:textId="77777777">
      <w:pPr>
        <w:spacing w:line="276" w:lineRule="auto"/>
      </w:pPr>
    </w:p>
    <w:p w:rsidR="00931553" w:rsidP="00931553" w:rsidRDefault="00931553" w14:paraId="0117B536" w14:textId="77777777">
      <w:pPr>
        <w:spacing w:line="276" w:lineRule="auto"/>
      </w:pPr>
      <w:r w:rsidRPr="3D46F701">
        <w:rPr>
          <w:b/>
          <w:bCs/>
        </w:rPr>
        <w:t>Antwoord</w:t>
      </w:r>
    </w:p>
    <w:p w:rsidR="00931553" w:rsidP="00931553" w:rsidRDefault="00931553" w14:paraId="058F8188" w14:textId="77777777">
      <w:pPr>
        <w:spacing w:line="276" w:lineRule="auto"/>
      </w:pPr>
      <w:r>
        <w:t xml:space="preserve">Ja. </w:t>
      </w:r>
    </w:p>
    <w:p w:rsidR="00931553" w:rsidP="00931553" w:rsidRDefault="00931553" w14:paraId="6D68F8A0" w14:textId="77777777">
      <w:pPr>
        <w:spacing w:line="276" w:lineRule="auto"/>
      </w:pPr>
    </w:p>
    <w:p w:rsidR="00931553" w:rsidP="00931553" w:rsidRDefault="00931553" w14:paraId="6F16FCA1" w14:textId="77777777">
      <w:pPr>
        <w:spacing w:line="276" w:lineRule="auto"/>
      </w:pPr>
      <w:r w:rsidRPr="3D46F701">
        <w:rPr>
          <w:b/>
          <w:bCs/>
        </w:rPr>
        <w:t>Vraag 2</w:t>
      </w:r>
    </w:p>
    <w:p w:rsidR="00931553" w:rsidP="00931553" w:rsidRDefault="00931553" w14:paraId="5FE699A8" w14:textId="77777777">
      <w:pPr>
        <w:spacing w:line="276" w:lineRule="auto"/>
      </w:pPr>
      <w:r>
        <w:t>Heeft u signalen dat Israël de afgelopen jaren vaker graan uit door Rusland bezette gebieden heeft geïmporteerd?</w:t>
      </w:r>
    </w:p>
    <w:p w:rsidR="00931553" w:rsidP="00931553" w:rsidRDefault="00931553" w14:paraId="2CA1B4E6" w14:textId="77777777">
      <w:pPr>
        <w:spacing w:line="276" w:lineRule="auto"/>
      </w:pPr>
    </w:p>
    <w:p w:rsidR="00931553" w:rsidP="00931553" w:rsidRDefault="00931553" w14:paraId="52A5A07D" w14:textId="77777777">
      <w:pPr>
        <w:spacing w:line="276" w:lineRule="auto"/>
      </w:pPr>
      <w:r w:rsidRPr="3D46F701">
        <w:rPr>
          <w:b/>
          <w:bCs/>
        </w:rPr>
        <w:t>Antwoord</w:t>
      </w:r>
    </w:p>
    <w:p w:rsidR="00931553" w:rsidP="00931553" w:rsidRDefault="00931553" w14:paraId="370AB972" w14:textId="77777777">
      <w:pPr>
        <w:spacing w:line="276" w:lineRule="auto"/>
      </w:pPr>
      <w:r>
        <w:t xml:space="preserve">Het kabinet heeft deze signalen niet eerder ontvangen. </w:t>
      </w:r>
    </w:p>
    <w:p w:rsidR="00931553" w:rsidP="00931553" w:rsidRDefault="00931553" w14:paraId="317922AE" w14:textId="77777777">
      <w:pPr>
        <w:spacing w:line="276" w:lineRule="auto"/>
      </w:pPr>
    </w:p>
    <w:p w:rsidR="00931553" w:rsidP="00931553" w:rsidRDefault="00931553" w14:paraId="0F344601" w14:textId="77777777">
      <w:pPr>
        <w:spacing w:line="276" w:lineRule="auto"/>
      </w:pPr>
      <w:r w:rsidRPr="3D46F701">
        <w:rPr>
          <w:b/>
          <w:bCs/>
        </w:rPr>
        <w:t>Vraag 3</w:t>
      </w:r>
    </w:p>
    <w:p w:rsidR="00931553" w:rsidP="00931553" w:rsidRDefault="00931553" w14:paraId="636E5134" w14:textId="77777777">
      <w:pPr>
        <w:spacing w:line="276" w:lineRule="auto"/>
      </w:pPr>
      <w:r>
        <w:t>Hoe beoordeelt u deze stappen van de Israëlische regering en welk effect hebben die op de handhaving van sancties jegens Rusland?</w:t>
      </w:r>
    </w:p>
    <w:p w:rsidRPr="00CF2818" w:rsidR="00931553" w:rsidP="00931553" w:rsidRDefault="00931553" w14:paraId="1A2E249D" w14:textId="77777777">
      <w:pPr>
        <w:spacing w:line="276" w:lineRule="auto"/>
      </w:pPr>
    </w:p>
    <w:p w:rsidR="00931553" w:rsidP="00931553" w:rsidRDefault="00931553" w14:paraId="773F6403" w14:textId="77777777">
      <w:pPr>
        <w:spacing w:line="276" w:lineRule="auto"/>
      </w:pPr>
      <w:bookmarkStart w:name="_Hlk231473068" w:id="0"/>
      <w:bookmarkStart w:name="_Hlk231474284" w:id="1"/>
      <w:r w:rsidRPr="3D46F701">
        <w:rPr>
          <w:b/>
          <w:bCs/>
        </w:rPr>
        <w:t>Vraag 4</w:t>
      </w:r>
    </w:p>
    <w:p w:rsidR="00931553" w:rsidP="00931553" w:rsidRDefault="00931553" w14:paraId="55ECC425" w14:textId="77777777">
      <w:pPr>
        <w:spacing w:line="276" w:lineRule="auto"/>
      </w:pPr>
      <w:r>
        <w:lastRenderedPageBreak/>
        <w:t>Hoe beoordeelt u het financieren van de Russische oorlogskas in relatie tot het associatieakkoord tussen de EU en Israël, in het bijzonder artikel 2?</w:t>
      </w:r>
    </w:p>
    <w:bookmarkEnd w:id="0"/>
    <w:bookmarkEnd w:id="1"/>
    <w:p w:rsidR="00931553" w:rsidP="00931553" w:rsidRDefault="00931553" w14:paraId="772D9F6C" w14:textId="77777777">
      <w:pPr>
        <w:spacing w:line="276" w:lineRule="auto"/>
      </w:pPr>
    </w:p>
    <w:p w:rsidR="00931553" w:rsidP="00931553" w:rsidRDefault="00931553" w14:paraId="2C49E63A" w14:textId="77777777">
      <w:pPr>
        <w:spacing w:line="276" w:lineRule="auto"/>
      </w:pPr>
      <w:r w:rsidRPr="3D46F701">
        <w:rPr>
          <w:b/>
          <w:bCs/>
        </w:rPr>
        <w:t>Vraag 5</w:t>
      </w:r>
    </w:p>
    <w:p w:rsidR="00931553" w:rsidP="00931553" w:rsidRDefault="00931553" w14:paraId="2A11F971" w14:textId="77777777">
      <w:pPr>
        <w:spacing w:line="276" w:lineRule="auto"/>
      </w:pPr>
      <w:r>
        <w:t>Bent u het ermee eens dat het aankopen van graan uit illegaal door Rusland bezet gebied in Oekraïne bijdraagt aan de financiering van de Russische agressieoorlog op het Europese continent, en daarmee indruist tegen zowel Europese veiligheidsbelangen als het internationaal recht? Zo nee, waarom niet? Zo ja, welke stappen overweegt u richting de Israëlische regering om de import van dergelijk illegaal verkregen graan te stoppen?</w:t>
      </w:r>
    </w:p>
    <w:p w:rsidR="00931553" w:rsidP="00931553" w:rsidRDefault="00931553" w14:paraId="0E9B2AA3" w14:textId="77777777">
      <w:pPr>
        <w:spacing w:line="276" w:lineRule="auto"/>
      </w:pPr>
    </w:p>
    <w:p w:rsidR="00931553" w:rsidP="00931553" w:rsidRDefault="00931553" w14:paraId="71BF66BC" w14:textId="77777777">
      <w:pPr>
        <w:spacing w:line="276" w:lineRule="auto"/>
      </w:pPr>
      <w:r w:rsidRPr="3D46F701">
        <w:rPr>
          <w:b/>
          <w:bCs/>
        </w:rPr>
        <w:t>Antwoord</w:t>
      </w:r>
      <w:r>
        <w:rPr>
          <w:b/>
          <w:bCs/>
        </w:rPr>
        <w:t xml:space="preserve"> 3, 4 en 5</w:t>
      </w:r>
    </w:p>
    <w:p w:rsidR="00931553" w:rsidP="00931553" w:rsidRDefault="00931553" w14:paraId="56D52AFD" w14:textId="77777777">
      <w:pPr>
        <w:spacing w:line="276" w:lineRule="auto"/>
      </w:pPr>
      <w:bookmarkStart w:name="_Hlk231565067" w:id="2"/>
      <w:r>
        <w:t>Het kabinet veroordeelt stappen die bijdragen aan de illegale Russische agressieoorlog, ongeacht door wie deze worden begaan. Dat geldt ook voor de export van graan</w:t>
      </w:r>
      <w:r w:rsidRPr="007B2E31">
        <w:t xml:space="preserve"> uit illegaal door Rusland bezet gebied in Oekraïne</w:t>
      </w:r>
      <w:r>
        <w:t xml:space="preserve">. Daarom heeft de EU </w:t>
      </w:r>
      <w:r w:rsidRPr="00AD077B">
        <w:t>extra sancties op</w:t>
      </w:r>
      <w:r>
        <w:t xml:space="preserve">gelegd </w:t>
      </w:r>
      <w:r w:rsidRPr="00AD077B">
        <w:t>tegen de Russische schaduwvloot</w:t>
      </w:r>
      <w:r>
        <w:t>, die betrokken is bij</w:t>
      </w:r>
      <w:r w:rsidRPr="00AD077B">
        <w:t xml:space="preserve"> het transporteren </w:t>
      </w:r>
      <w:r>
        <w:t xml:space="preserve">daarvan. </w:t>
      </w:r>
      <w:r w:rsidRPr="00B53E74">
        <w:t xml:space="preserve"> </w:t>
      </w:r>
    </w:p>
    <w:p w:rsidR="00931553" w:rsidP="00931553" w:rsidRDefault="00931553" w14:paraId="4ADF0CF1" w14:textId="77777777">
      <w:pPr>
        <w:spacing w:line="276" w:lineRule="auto"/>
      </w:pPr>
    </w:p>
    <w:p w:rsidR="00931553" w:rsidP="00931553" w:rsidRDefault="00931553" w14:paraId="6A005C01" w14:textId="77777777">
      <w:pPr>
        <w:spacing w:line="276" w:lineRule="auto"/>
      </w:pPr>
      <w:r>
        <w:t>Daarnaast heeft de Israëlische regering heeft op 30 april jl. ingegrepen toen bleek dat een schip met voornoemd Oekraïens graan wilde lossen in Israël. Nederland heeft richting Israël steun uitgesproken voor dit optreden.</w:t>
      </w:r>
      <w:bookmarkEnd w:id="2"/>
      <w:r>
        <w:t xml:space="preserve"> </w:t>
      </w:r>
    </w:p>
    <w:p w:rsidR="00931553" w:rsidP="00931553" w:rsidRDefault="00931553" w14:paraId="2AD68621" w14:textId="77777777">
      <w:pPr>
        <w:spacing w:line="276" w:lineRule="auto"/>
      </w:pPr>
    </w:p>
    <w:p w:rsidRPr="008A1B72" w:rsidR="00931553" w:rsidP="00931553" w:rsidRDefault="00931553" w14:paraId="02E46BD2" w14:textId="77777777">
      <w:pPr>
        <w:spacing w:line="276" w:lineRule="auto"/>
        <w:rPr>
          <w:b/>
          <w:bCs/>
        </w:rPr>
      </w:pPr>
      <w:r w:rsidRPr="3D46F701">
        <w:rPr>
          <w:b/>
          <w:bCs/>
        </w:rPr>
        <w:t xml:space="preserve">Vraag 6 </w:t>
      </w:r>
    </w:p>
    <w:p w:rsidR="00931553" w:rsidP="00931553" w:rsidRDefault="00931553" w14:paraId="100903E0" w14:textId="77777777">
      <w:pPr>
        <w:spacing w:line="276" w:lineRule="auto"/>
      </w:pPr>
      <w:r>
        <w:t>Bent u bereid om, in navolging van Oekraïne, te streven naar aanvullende sancties tegen de bedrijven, entiteiten en functionarissen die op deze wijze bijdragen aan export uit bezet gebied? Zo ja, maakt u dit een inzet bij het 21ste sanctiepakket? Zo nee, waarom niet?</w:t>
      </w:r>
    </w:p>
    <w:p w:rsidR="00931553" w:rsidP="00931553" w:rsidRDefault="00931553" w14:paraId="44E65EC6" w14:textId="77777777">
      <w:pPr>
        <w:spacing w:line="276" w:lineRule="auto"/>
      </w:pPr>
    </w:p>
    <w:p w:rsidR="00931553" w:rsidP="00931553" w:rsidRDefault="00931553" w14:paraId="54CEBDD3" w14:textId="77777777">
      <w:pPr>
        <w:spacing w:line="276" w:lineRule="auto"/>
      </w:pPr>
      <w:r w:rsidRPr="3D46F701">
        <w:rPr>
          <w:b/>
          <w:bCs/>
        </w:rPr>
        <w:t>Antwoord</w:t>
      </w:r>
    </w:p>
    <w:p w:rsidRPr="00E167C2" w:rsidR="00931553" w:rsidP="00931553" w:rsidRDefault="00931553" w14:paraId="1A553713" w14:textId="77777777">
      <w:pPr>
        <w:spacing w:line="276" w:lineRule="auto"/>
      </w:pPr>
      <w:r>
        <w:t xml:space="preserve">De EU heeft tot nu toe sancties ingesteld tegen vijf personen, vier bedrijven en negen schepen die betrokken zijn bij de export van graan uit de door Rusland bezette gebieden in Oekraïne. Deze sancties hebben ten doel om dit graan en daarbij betrokken personen, bedrijven en schepen van de Europese markt te weren, </w:t>
      </w:r>
      <w:r>
        <w:lastRenderedPageBreak/>
        <w:t>zonder de voedselzekerheid in derde landen te raken. Het kabinet steunt deze sanctie-inzet en draag hier actief aan bij.</w:t>
      </w:r>
    </w:p>
    <w:p w:rsidRPr="00CE7F9C" w:rsidR="00931553" w:rsidP="00931553" w:rsidRDefault="00931553" w14:paraId="522E8B33" w14:textId="77777777">
      <w:pPr>
        <w:spacing w:line="276" w:lineRule="auto"/>
      </w:pPr>
    </w:p>
    <w:p w:rsidR="00931553" w:rsidP="00931553" w:rsidRDefault="00931553" w14:paraId="5E9EFF50" w14:textId="77777777">
      <w:pPr>
        <w:spacing w:line="276" w:lineRule="auto"/>
        <w:rPr>
          <w:b/>
          <w:bCs/>
        </w:rPr>
      </w:pPr>
      <w:r w:rsidRPr="3D46F701">
        <w:rPr>
          <w:b/>
          <w:bCs/>
        </w:rPr>
        <w:t>Vraag 7</w:t>
      </w:r>
    </w:p>
    <w:p w:rsidR="00931553" w:rsidP="00931553" w:rsidRDefault="00931553" w14:paraId="14B58D76" w14:textId="77777777">
      <w:pPr>
        <w:spacing w:line="276" w:lineRule="auto"/>
      </w:pPr>
      <w:r>
        <w:t>Wilt u deze vragen zo snel mogelijk, een voor een, beantwoorden?</w:t>
      </w:r>
    </w:p>
    <w:p w:rsidR="00931553" w:rsidP="00931553" w:rsidRDefault="00931553" w14:paraId="1400A2D7" w14:textId="77777777">
      <w:pPr>
        <w:spacing w:line="276" w:lineRule="auto"/>
      </w:pPr>
    </w:p>
    <w:p w:rsidR="00931553" w:rsidP="00931553" w:rsidRDefault="00931553" w14:paraId="7773C3B4" w14:textId="77777777">
      <w:pPr>
        <w:spacing w:line="276" w:lineRule="auto"/>
      </w:pPr>
      <w:r w:rsidRPr="3D46F701">
        <w:rPr>
          <w:b/>
          <w:bCs/>
        </w:rPr>
        <w:t>Antwoord</w:t>
      </w:r>
    </w:p>
    <w:p w:rsidRPr="008A1B72" w:rsidR="00931553" w:rsidP="00931553" w:rsidRDefault="00931553" w14:paraId="2F27DA09" w14:textId="77777777">
      <w:pPr>
        <w:spacing w:line="276" w:lineRule="auto"/>
      </w:pPr>
      <w:r>
        <w:t xml:space="preserve">Er is getracht te voldoen aan een zo spoedig mogelijke beantwoording. Waar relevant is de beantwoording gebundeld. </w:t>
      </w:r>
    </w:p>
    <w:p w:rsidR="00063B09" w:rsidRDefault="00063B09" w14:paraId="26E458AC" w14:textId="77777777"/>
    <w:sectPr w:rsidR="00063B09" w:rsidSect="00931553">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01AC" w14:textId="77777777" w:rsidR="00A16ECA" w:rsidRDefault="00A16ECA" w:rsidP="00931553">
      <w:pPr>
        <w:spacing w:after="0" w:line="240" w:lineRule="auto"/>
      </w:pPr>
      <w:r>
        <w:separator/>
      </w:r>
    </w:p>
  </w:endnote>
  <w:endnote w:type="continuationSeparator" w:id="0">
    <w:p w14:paraId="47367DC3" w14:textId="77777777" w:rsidR="00A16ECA" w:rsidRDefault="00A16ECA" w:rsidP="0093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3FF4" w14:textId="77777777" w:rsidR="00A16ECA" w:rsidRPr="00931553" w:rsidRDefault="00A16ECA" w:rsidP="009315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1D4F" w14:textId="77777777" w:rsidR="00A16ECA" w:rsidRPr="00931553" w:rsidRDefault="00A16ECA" w:rsidP="009315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5BE2" w14:textId="77777777" w:rsidR="00A16ECA" w:rsidRPr="00931553" w:rsidRDefault="00A16ECA" w:rsidP="009315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F413" w14:textId="77777777" w:rsidR="00A16ECA" w:rsidRDefault="00A16ECA" w:rsidP="00931553">
      <w:pPr>
        <w:spacing w:after="0" w:line="240" w:lineRule="auto"/>
      </w:pPr>
      <w:r>
        <w:separator/>
      </w:r>
    </w:p>
  </w:footnote>
  <w:footnote w:type="continuationSeparator" w:id="0">
    <w:p w14:paraId="1FE0BAA9" w14:textId="77777777" w:rsidR="00A16ECA" w:rsidRDefault="00A16ECA" w:rsidP="00931553">
      <w:pPr>
        <w:spacing w:after="0" w:line="240" w:lineRule="auto"/>
      </w:pPr>
      <w:r>
        <w:continuationSeparator/>
      </w:r>
    </w:p>
  </w:footnote>
  <w:footnote w:id="1">
    <w:p w14:paraId="11D1BB23" w14:textId="77777777" w:rsidR="00931553" w:rsidRPr="001E4709" w:rsidRDefault="00931553" w:rsidP="00931553">
      <w:pPr>
        <w:pStyle w:val="Voetnoottekst"/>
        <w:rPr>
          <w:sz w:val="16"/>
          <w:szCs w:val="16"/>
          <w:lang w:val="en-US"/>
        </w:rPr>
      </w:pPr>
      <w:r w:rsidRPr="001E4709">
        <w:rPr>
          <w:rStyle w:val="Voetnootmarkering"/>
          <w:sz w:val="16"/>
          <w:szCs w:val="16"/>
        </w:rPr>
        <w:footnoteRef/>
      </w:r>
      <w:r w:rsidRPr="001E4709">
        <w:rPr>
          <w:sz w:val="16"/>
          <w:szCs w:val="16"/>
        </w:rPr>
        <w:t xml:space="preserve"> https://www.politico.eu/article/volodymyr-zelenskyy-threaten-israel-sanctions-grain/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A431" w14:textId="77777777" w:rsidR="00A16ECA" w:rsidRPr="00931553" w:rsidRDefault="00A16ECA" w:rsidP="009315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1CA5" w14:textId="77777777" w:rsidR="00A16ECA" w:rsidRPr="00931553" w:rsidRDefault="00A16ECA" w:rsidP="009315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BEA2" w14:textId="77777777" w:rsidR="00A16ECA" w:rsidRPr="00931553" w:rsidRDefault="00A16ECA" w:rsidP="009315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53"/>
    <w:rsid w:val="00063B09"/>
    <w:rsid w:val="005E4430"/>
    <w:rsid w:val="00931553"/>
    <w:rsid w:val="00A16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1786"/>
  <w15:chartTrackingRefBased/>
  <w15:docId w15:val="{7EDF82E3-FB65-4496-B2A7-9615A508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15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15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155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155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155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15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15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15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15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155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155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155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155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155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15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15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15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1553"/>
    <w:rPr>
      <w:rFonts w:eastAsiaTheme="majorEastAsia" w:cstheme="majorBidi"/>
      <w:color w:val="272727" w:themeColor="text1" w:themeTint="D8"/>
    </w:rPr>
  </w:style>
  <w:style w:type="paragraph" w:styleId="Titel">
    <w:name w:val="Title"/>
    <w:basedOn w:val="Standaard"/>
    <w:next w:val="Standaard"/>
    <w:link w:val="TitelChar"/>
    <w:uiPriority w:val="10"/>
    <w:qFormat/>
    <w:rsid w:val="00931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15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15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15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15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1553"/>
    <w:rPr>
      <w:i/>
      <w:iCs/>
      <w:color w:val="404040" w:themeColor="text1" w:themeTint="BF"/>
    </w:rPr>
  </w:style>
  <w:style w:type="paragraph" w:styleId="Lijstalinea">
    <w:name w:val="List Paragraph"/>
    <w:basedOn w:val="Standaard"/>
    <w:uiPriority w:val="34"/>
    <w:qFormat/>
    <w:rsid w:val="00931553"/>
    <w:pPr>
      <w:ind w:left="720"/>
      <w:contextualSpacing/>
    </w:pPr>
  </w:style>
  <w:style w:type="character" w:styleId="Intensievebenadrukking">
    <w:name w:val="Intense Emphasis"/>
    <w:basedOn w:val="Standaardalinea-lettertype"/>
    <w:uiPriority w:val="21"/>
    <w:qFormat/>
    <w:rsid w:val="00931553"/>
    <w:rPr>
      <w:i/>
      <w:iCs/>
      <w:color w:val="2F5496" w:themeColor="accent1" w:themeShade="BF"/>
    </w:rPr>
  </w:style>
  <w:style w:type="paragraph" w:styleId="Duidelijkcitaat">
    <w:name w:val="Intense Quote"/>
    <w:basedOn w:val="Standaard"/>
    <w:next w:val="Standaard"/>
    <w:link w:val="DuidelijkcitaatChar"/>
    <w:uiPriority w:val="30"/>
    <w:qFormat/>
    <w:rsid w:val="00931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1553"/>
    <w:rPr>
      <w:i/>
      <w:iCs/>
      <w:color w:val="2F5496" w:themeColor="accent1" w:themeShade="BF"/>
    </w:rPr>
  </w:style>
  <w:style w:type="character" w:styleId="Intensieveverwijzing">
    <w:name w:val="Intense Reference"/>
    <w:basedOn w:val="Standaardalinea-lettertype"/>
    <w:uiPriority w:val="32"/>
    <w:qFormat/>
    <w:rsid w:val="00931553"/>
    <w:rPr>
      <w:b/>
      <w:bCs/>
      <w:smallCaps/>
      <w:color w:val="2F5496" w:themeColor="accent1" w:themeShade="BF"/>
      <w:spacing w:val="5"/>
    </w:rPr>
  </w:style>
  <w:style w:type="paragraph" w:customStyle="1" w:styleId="Referentiegegevens">
    <w:name w:val="Referentiegegevens"/>
    <w:basedOn w:val="Standaard"/>
    <w:next w:val="Standaard"/>
    <w:uiPriority w:val="9"/>
    <w:qFormat/>
    <w:rsid w:val="009315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315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315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315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3155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3155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3155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3155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315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15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31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455</ap:Words>
  <ap:Characters>2508</ap:Characters>
  <ap:DocSecurity>0</ap:DocSecurity>
  <ap:Lines>20</ap:Lines>
  <ap:Paragraphs>5</ap:Paragraphs>
  <ap:ScaleCrop>false</ap:ScaleCrop>
  <ap:LinksUpToDate>false</ap:LinksUpToDate>
  <ap:CharactersWithSpaces>2958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2026-06-17T12:38:00.0000000Z</dcterms:created>
  <dcterms:modified xsi:type="dcterms:W3CDTF">2026-06-17T12:39:00.0000000Z</dcterms:modified>
  <version/>
  <category/>
</coreProperties>
</file>