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D2D" w:rsidP="009F1D2D" w:rsidRDefault="009F1D2D" w14:paraId="6483C95C" w14:textId="77777777">
      <w:pPr>
        <w:pStyle w:val="Kop1"/>
        <w:rPr>
          <w:rFonts w:ascii="Arial" w:hAnsi="Arial" w:eastAsia="Times New Roman" w:cs="Arial"/>
        </w:rPr>
      </w:pPr>
      <w:r>
        <w:rPr>
          <w:rStyle w:val="Zwaar"/>
          <w:rFonts w:ascii="Arial" w:hAnsi="Arial" w:eastAsia="Times New Roman" w:cs="Arial"/>
        </w:rPr>
        <w:t>Natuur</w:t>
      </w:r>
    </w:p>
    <w:p w:rsidR="009F1D2D" w:rsidP="009F1D2D" w:rsidRDefault="009F1D2D" w14:paraId="2ED0AE42"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Natuur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Natuur (CD d.d. 04/06)</w:t>
      </w:r>
      <w:r>
        <w:rPr>
          <w:rFonts w:ascii="Arial" w:hAnsi="Arial" w:eastAsia="Times New Roman" w:cs="Arial"/>
          <w:sz w:val="22"/>
          <w:szCs w:val="22"/>
        </w:rPr>
        <w:t>.</w:t>
      </w:r>
    </w:p>
    <w:p w:rsidR="009F1D2D" w:rsidP="009F1D2D" w:rsidRDefault="009F1D2D" w14:paraId="16B9D9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Natuur. Ik heet de minister van LVVN van harte welkom. Ik zeg van tevoren even het volgende. We gaan richting het zomerreces en er staan heel veel tweeminutendebatten op de agenda. Daarom gaan we het regime ook wat strakker handhaven. Dat betekent dat ik per ingediende motie één vraag toesta, omdat we willen dat het schema een beetje in de pas blijft lopen én omdat ik heb begrepen dat de commissie straks naar beneden gaat voor een commissiedebat over de Landbouw- en Visserijraad.</w:t>
      </w:r>
      <w:r>
        <w:rPr>
          <w:rFonts w:ascii="Arial" w:hAnsi="Arial" w:eastAsia="Times New Roman" w:cs="Arial"/>
          <w:sz w:val="22"/>
          <w:szCs w:val="22"/>
        </w:rPr>
        <w:br/>
      </w:r>
      <w:r>
        <w:rPr>
          <w:rFonts w:ascii="Arial" w:hAnsi="Arial" w:eastAsia="Times New Roman" w:cs="Arial"/>
          <w:sz w:val="22"/>
          <w:szCs w:val="22"/>
        </w:rPr>
        <w:br/>
        <w:t>Ik geef als eerste het woord aan de heer Boomsma, die spreekt namens de fractie van JA21. Hij stond er al helemaal klaar voor. Gaat uw gang.</w:t>
      </w:r>
    </w:p>
    <w:p w:rsidR="009F1D2D" w:rsidP="009F1D2D" w:rsidRDefault="009F1D2D" w14:paraId="72E03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Ik heb twee moties.</w:t>
      </w:r>
    </w:p>
    <w:p w:rsidR="009F1D2D" w:rsidP="009F1D2D" w:rsidRDefault="009F1D2D" w14:paraId="1EC6ED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werkt aan een herziening van de methode voor het bepalen van de staat van instandhouding van algemeen voorkomende wilde diersoorten;</w:t>
      </w:r>
      <w:r>
        <w:rPr>
          <w:rFonts w:ascii="Arial" w:hAnsi="Arial" w:eastAsia="Times New Roman" w:cs="Arial"/>
          <w:sz w:val="22"/>
          <w:szCs w:val="22"/>
        </w:rPr>
        <w:br/>
      </w:r>
      <w:r>
        <w:rPr>
          <w:rFonts w:ascii="Arial" w:hAnsi="Arial" w:eastAsia="Times New Roman" w:cs="Arial"/>
          <w:sz w:val="22"/>
          <w:szCs w:val="22"/>
        </w:rPr>
        <w:br/>
        <w:t>constaterende dat de in Nederland gehanteerde methodiek voor vogels niet is voorgeschreven in de Vogelrichtlijn, maar nationaal is ontwikkeld op basis van een methode uit de Habitatrichtlijn bedoeld voor bedreigde flora en fauna;</w:t>
      </w:r>
      <w:r>
        <w:rPr>
          <w:rFonts w:ascii="Arial" w:hAnsi="Arial" w:eastAsia="Times New Roman" w:cs="Arial"/>
          <w:sz w:val="22"/>
          <w:szCs w:val="22"/>
        </w:rPr>
        <w:br/>
      </w:r>
      <w:r>
        <w:rPr>
          <w:rFonts w:ascii="Arial" w:hAnsi="Arial" w:eastAsia="Times New Roman" w:cs="Arial"/>
          <w:sz w:val="22"/>
          <w:szCs w:val="22"/>
        </w:rPr>
        <w:br/>
        <w:t>overwegende dat er vragen bestaan over deze methodiek ten aanzien van de referentiewaarden, verspreiding en populatieontwikkeling;</w:t>
      </w:r>
      <w:r>
        <w:rPr>
          <w:rFonts w:ascii="Arial" w:hAnsi="Arial" w:eastAsia="Times New Roman" w:cs="Arial"/>
          <w:sz w:val="22"/>
          <w:szCs w:val="22"/>
        </w:rPr>
        <w:br/>
      </w:r>
      <w:r>
        <w:rPr>
          <w:rFonts w:ascii="Arial" w:hAnsi="Arial" w:eastAsia="Times New Roman" w:cs="Arial"/>
          <w:sz w:val="22"/>
          <w:szCs w:val="22"/>
        </w:rPr>
        <w:br/>
        <w:t>overwegende dat een goede beoordeling van de staat van instandhouding van wilde diersoorten van groot belang is voor effectief natuurbeleid;</w:t>
      </w:r>
      <w:r>
        <w:rPr>
          <w:rFonts w:ascii="Arial" w:hAnsi="Arial" w:eastAsia="Times New Roman" w:cs="Arial"/>
          <w:sz w:val="22"/>
          <w:szCs w:val="22"/>
        </w:rPr>
        <w:br/>
      </w:r>
      <w:r>
        <w:rPr>
          <w:rFonts w:ascii="Arial" w:hAnsi="Arial" w:eastAsia="Times New Roman" w:cs="Arial"/>
          <w:sz w:val="22"/>
          <w:szCs w:val="22"/>
        </w:rPr>
        <w:br/>
        <w:t>verzoekt de regering om bij het traject tot wijziging van de methode voor het bepalen van de staat van instandhouding van algemeen voorkomende diersoorten ook de beoordelingssystematiek voor vogelsoorten te betrekken en te onderzoeken of een aangepaste systematiek kan worden vastgesteld die meer rekening houdt met de omvang van populaties,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5083EF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489 (33576).</w:t>
      </w:r>
    </w:p>
    <w:p w:rsidR="009F1D2D" w:rsidP="009F1D2D" w:rsidRDefault="009F1D2D" w14:paraId="7097D7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het volgende kunstwerk, voorzitter.</w:t>
      </w:r>
    </w:p>
    <w:p w:rsidR="009F1D2D" w:rsidP="009F1D2D" w:rsidRDefault="009F1D2D" w14:paraId="0C34F3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AERIUS Calculator voor stikstofdepositie bij vergunningverlening een rekenkundige ondergrens hanteert van 0,005 mol per hectare per jaar, maar er brede wetenschappelijke overeenstemming bestaat dat modeluitkomsten van minder dan 0,5 mol per hectare per jaar niet zouden moeten worden gebruikt, omdat deze methodologisch te onzeker zijn, en dat er daarmee een wetenschappelijke en solide juridische basis bestaat voor een rekenkundige ondergrens van 0,5 mol per hectare per jaar;</w:t>
      </w:r>
      <w:r>
        <w:rPr>
          <w:rFonts w:ascii="Arial" w:hAnsi="Arial" w:eastAsia="Times New Roman" w:cs="Arial"/>
          <w:sz w:val="22"/>
          <w:szCs w:val="22"/>
        </w:rPr>
        <w:br/>
      </w:r>
      <w:r>
        <w:rPr>
          <w:rFonts w:ascii="Arial" w:hAnsi="Arial" w:eastAsia="Times New Roman" w:cs="Arial"/>
          <w:sz w:val="22"/>
          <w:szCs w:val="22"/>
        </w:rPr>
        <w:br/>
        <w:t>constaterende dat de Raad van State in zijn ViA15-oordeel van april 2023 een vergelijkbare beperking in het toepassingsbereik van het model heeft geaccepteerd als wetenschappelijke onderbouwing van de maximale rekenafstand van 25 kilometer, omdat het model daarbuiten geen betrouwbare uitspraken kan doen;</w:t>
      </w:r>
      <w:r>
        <w:rPr>
          <w:rFonts w:ascii="Arial" w:hAnsi="Arial" w:eastAsia="Times New Roman" w:cs="Arial"/>
          <w:sz w:val="22"/>
          <w:szCs w:val="22"/>
        </w:rPr>
        <w:br/>
      </w:r>
      <w:r>
        <w:rPr>
          <w:rFonts w:ascii="Arial" w:hAnsi="Arial" w:eastAsia="Times New Roman" w:cs="Arial"/>
          <w:sz w:val="22"/>
          <w:szCs w:val="22"/>
        </w:rPr>
        <w:br/>
        <w:t>overwegende dat de Kamer in vervolg daarop reeds tweeënhalf jaar geleden heeft verzocht de rekenkundige ondergrens te verhogen (30252, nr. 133);</w:t>
      </w:r>
      <w:r>
        <w:rPr>
          <w:rFonts w:ascii="Arial" w:hAnsi="Arial" w:eastAsia="Times New Roman" w:cs="Arial"/>
          <w:sz w:val="22"/>
          <w:szCs w:val="22"/>
        </w:rPr>
        <w:br/>
      </w:r>
      <w:r>
        <w:rPr>
          <w:rFonts w:ascii="Arial" w:hAnsi="Arial" w:eastAsia="Times New Roman" w:cs="Arial"/>
          <w:sz w:val="22"/>
          <w:szCs w:val="22"/>
        </w:rPr>
        <w:br/>
        <w:t xml:space="preserve">overwegende dat de Nederlandse </w:t>
      </w:r>
      <w:proofErr w:type="spellStart"/>
      <w:r>
        <w:rPr>
          <w:rFonts w:ascii="Arial" w:hAnsi="Arial" w:eastAsia="Times New Roman" w:cs="Arial"/>
          <w:sz w:val="22"/>
          <w:szCs w:val="22"/>
        </w:rPr>
        <w:t>NO</w:t>
      </w:r>
      <w:r>
        <w:rPr>
          <w:rFonts w:ascii="Arial" w:hAnsi="Arial" w:eastAsia="Times New Roman" w:cs="Arial"/>
          <w:sz w:val="22"/>
          <w:szCs w:val="22"/>
          <w:vertAlign w:val="subscript"/>
        </w:rPr>
        <w:t>x</w:t>
      </w:r>
      <w:r>
        <w:rPr>
          <w:rFonts w:ascii="Arial" w:hAnsi="Arial" w:eastAsia="Times New Roman" w:cs="Arial"/>
          <w:sz w:val="22"/>
          <w:szCs w:val="22"/>
        </w:rPr>
        <w:t>-emissies</w:t>
      </w:r>
      <w:proofErr w:type="spellEnd"/>
      <w:r>
        <w:rPr>
          <w:rFonts w:ascii="Arial" w:hAnsi="Arial" w:eastAsia="Times New Roman" w:cs="Arial"/>
          <w:sz w:val="22"/>
          <w:szCs w:val="22"/>
        </w:rPr>
        <w:t xml:space="preserve"> al decennia dalen met procenten per jaar onder invloed van Europees bronbeleid en de toepassing van de best beschikbare technieken in de industrie, en dat de NH</w:t>
      </w:r>
      <w:r>
        <w:rPr>
          <w:rFonts w:ascii="Arial" w:hAnsi="Arial" w:eastAsia="Times New Roman" w:cs="Arial"/>
          <w:sz w:val="22"/>
          <w:szCs w:val="22"/>
          <w:vertAlign w:val="subscript"/>
        </w:rPr>
        <w:t>3</w:t>
      </w:r>
      <w:r>
        <w:rPr>
          <w:rFonts w:ascii="Arial" w:hAnsi="Arial" w:eastAsia="Times New Roman" w:cs="Arial"/>
          <w:sz w:val="22"/>
          <w:szCs w:val="22"/>
        </w:rPr>
        <w:t>-emissies in de landbouw weliswaar in een trager tempo afnemen, maar dat het risico op grotere emissies bij een hogere rekenkundige ondergrens wordt ondervangen door systemen van (afnemende) productierechten;</w:t>
      </w:r>
      <w:r>
        <w:rPr>
          <w:rFonts w:ascii="Arial" w:hAnsi="Arial" w:eastAsia="Times New Roman" w:cs="Arial"/>
          <w:sz w:val="22"/>
          <w:szCs w:val="22"/>
        </w:rPr>
        <w:br/>
      </w:r>
      <w:r>
        <w:rPr>
          <w:rFonts w:ascii="Arial" w:hAnsi="Arial" w:eastAsia="Times New Roman" w:cs="Arial"/>
          <w:sz w:val="22"/>
          <w:szCs w:val="22"/>
        </w:rPr>
        <w:br/>
        <w:t xml:space="preserve">overwegende dat de desondanks eventueel optredende geringe cumulatieve effecten van verschillende deposities van meerdere activiteiten onder deze grens effectief kunnen worden gemitigeerd door landelijke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en eventuele meer specifieke flankerende maatregelen, en geen juridisch beletsel kunnen vormen voor de invoering van een hogere rekenkundige ondergrens;</w:t>
      </w:r>
      <w:r>
        <w:rPr>
          <w:rFonts w:ascii="Arial" w:hAnsi="Arial" w:eastAsia="Times New Roman" w:cs="Arial"/>
          <w:sz w:val="22"/>
          <w:szCs w:val="22"/>
        </w:rPr>
        <w:br/>
      </w:r>
      <w:r>
        <w:rPr>
          <w:rFonts w:ascii="Arial" w:hAnsi="Arial" w:eastAsia="Times New Roman" w:cs="Arial"/>
          <w:sz w:val="22"/>
          <w:szCs w:val="22"/>
        </w:rPr>
        <w:br/>
        <w:t>overwegende dat het kabinet een pakket maatregelen voor enerzijds geborgde stikstofemissiereductie en anderzijds geborgd natuurherstel heeft aangekondigd, dat op 26 juni aanstaande wordt gepresenteerd;</w:t>
      </w:r>
      <w:r>
        <w:rPr>
          <w:rFonts w:ascii="Arial" w:hAnsi="Arial" w:eastAsia="Times New Roman" w:cs="Arial"/>
          <w:sz w:val="22"/>
          <w:szCs w:val="22"/>
        </w:rPr>
        <w:br/>
      </w:r>
      <w:r>
        <w:rPr>
          <w:rFonts w:ascii="Arial" w:hAnsi="Arial" w:eastAsia="Times New Roman" w:cs="Arial"/>
          <w:sz w:val="22"/>
          <w:szCs w:val="22"/>
        </w:rPr>
        <w:br/>
        <w:t>verzoekt de regering bij de volgende AERIUS-update in oktober, dus nog voor 1 januari aanstaande, en in het uiterste geval voor 1 juli 2027, de verhoging van de rekenkundige ondergrens naar minimaal 0,5 mol per hectare per jaar (1 mol per hectare per jaar na afronding) door te voeren, en wel voor zolang stikstofdepositiemodellen nog worden gebruikt voor vergunningverlening van individuele projecten, en dit als expliciet onderdeel van het nog deze maand te presenteren pakket maatregelen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6660B1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Boomsma, Grinwis, Wiersma, Keijzer, Ten Hove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490 (33576).</w:t>
      </w:r>
    </w:p>
    <w:p w:rsidR="009F1D2D" w:rsidP="009F1D2D" w:rsidRDefault="009F1D2D" w14:paraId="2692CE43" w14:textId="77777777">
      <w:pPr>
        <w:spacing w:after="240"/>
        <w:rPr>
          <w:rFonts w:ascii="Arial" w:hAnsi="Arial" w:eastAsia="Times New Roman" w:cs="Arial"/>
          <w:sz w:val="22"/>
          <w:szCs w:val="22"/>
        </w:rPr>
      </w:pPr>
      <w:r>
        <w:rPr>
          <w:rFonts w:ascii="Arial" w:hAnsi="Arial" w:eastAsia="Times New Roman" w:cs="Arial"/>
          <w:sz w:val="22"/>
          <w:szCs w:val="22"/>
        </w:rPr>
        <w:t xml:space="preserve">Er is 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9F1D2D" w:rsidP="009F1D2D" w:rsidRDefault="009F1D2D" w14:paraId="68FF95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Is dit de nieuwe variant van JA21 van een plan van drie jaar geleden, dat Snel weg uit de stikstofcrisis was genaamd?</w:t>
      </w:r>
    </w:p>
    <w:p w:rsidR="009F1D2D" w:rsidP="009F1D2D" w:rsidRDefault="009F1D2D" w14:paraId="301008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Deze motie is wat die is. Ik heb haar net voorgelezen. Het is een voorstel om de rekenkundige ondergrens te verhogen tot minimaal 0,5 mol per hectare per jaar. Wij zijn ervan overtuigd dat daarover wetenschappelijke consensus bestaat en er ook een solide juridische basis voor aanwezig is. Met het aangekondigde pakket zouden we er absoluut snel toe moeten kunnen overgaan.</w:t>
      </w:r>
    </w:p>
    <w:p w:rsidR="009F1D2D" w:rsidP="009F1D2D" w:rsidRDefault="009F1D2D" w14:paraId="72102E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strekking van de motie klinkt heel sympathiek en is ook in lijn met wat wij als VVD tot nog toe altijd hebben ingebracht, maar u gaat al uit van een pakket dat nog moet worden gepresenteerd. Is het niet verstandig om dat pakket af te wachten en eventueel de motie twee weken aan te houden?</w:t>
      </w:r>
    </w:p>
    <w:p w:rsidR="009F1D2D" w:rsidP="009F1D2D" w:rsidRDefault="009F1D2D" w14:paraId="71DFAA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Nee, het is verstandig om die motie nu al in te dienen, omdat wij heel duidelijk aangeven dat dit voor ons van wezenlijk belang is. Wij weten natuurlijk al wel dat dit pakket eraan komt. Er staat natuurlijk al het nodige in het coalitieakkoord. Op basis van wat wij daar nu al van weten, kunnen we de rekenkundige ondergrens nu gaan invoeren. Wat ons betreft had dat natuurlijk al eerder gekund, maar zeker met alles wat er nu nog aan komt, moeten we daar zo snel mogelijk toe overgaan. Nederland kan niet langer wachten en moet nu uit het stikstofslot.</w:t>
      </w:r>
    </w:p>
    <w:p w:rsidR="009F1D2D" w:rsidP="009F1D2D" w:rsidRDefault="009F1D2D" w14:paraId="2CA5E6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9F1D2D" w:rsidP="009F1D2D" w:rsidRDefault="009F1D2D" w14:paraId="739083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Maar u gaat uit van een pakket waarvan u de inhoud nog niet kent. Daarvan zeggen wij: het is op zich een goede motie, maar wacht nou even op dat pakket en dien haar dan in.</w:t>
      </w:r>
    </w:p>
    <w:p w:rsidR="009F1D2D" w:rsidP="009F1D2D" w:rsidRDefault="009F1D2D" w14:paraId="0A192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Nee. Zoals ik al zei, kan de rekenkundige ondergrens wat ons betreft ook nu al worden ingevoerd. Sterker nog, dat had vijf of zeven jaar geleden al gekund en eigenlijk ook gemoeten. Maar wij weten dat er stemmen zijn die daar anders over denken en vinden dat je eerst een geborgd pakket van emissiebeperkende maatregelen moet hebben. Wij weten dat die eraan komen. Daar wordt ook in het coalitieakkoord al van alles over gezegd. Het is belangrijk om dit nu al aan te kaarten, zodat wij heel duidelijk maken wat voor ons van essentieel belang is voor het verdere verloop van dit dossier.</w:t>
      </w:r>
    </w:p>
    <w:p w:rsidR="009F1D2D" w:rsidP="009F1D2D" w:rsidRDefault="009F1D2D" w14:paraId="0284B9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 is de volgende spreker van de zijde van de Kamer. Zij spreekt namens de fractie van de BBB. Gaat uw gang.</w:t>
      </w:r>
    </w:p>
    <w:p w:rsidR="009F1D2D" w:rsidP="009F1D2D" w:rsidRDefault="009F1D2D" w14:paraId="38BC16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Dank, voorzitter. BBB heeft de motie over de rekenkundige ondergrens natuurlijk mede ingediend. Het verschil met een drempelwaarde is dat hier in principe geen pakket aan vast hoeft te zitten, omdat het uitgaat van de beperkingen van het model. Je moet niet met zekerheid gaan rekenen met datgene wat technisch gezien niet toerekenbaar is. Van harte steun daarvoor, dus. Ik hoop natuurlijk dat de motie wordt aangenomen, want ik ben er al vele jaren mee bezig. Ik weet ook dat alles is gedaan qua voorbereiding. Het ligt klaar, dus laten we het nu gewoon implementeren, want Nederland heeft dit gewoon nodig. Oktober is wat mij betreft het uitgelezen moment. Dan draait de update van AERIUS en is er niet veel </w:t>
      </w:r>
      <w:r>
        <w:rPr>
          <w:rFonts w:ascii="Arial" w:hAnsi="Arial" w:eastAsia="Times New Roman" w:cs="Arial"/>
          <w:sz w:val="22"/>
          <w:szCs w:val="22"/>
        </w:rPr>
        <w:lastRenderedPageBreak/>
        <w:t>extra werk voor nodig. Het ligt klaar. Ik weet dat met zekerheid te zeggen.</w:t>
      </w:r>
      <w:r>
        <w:rPr>
          <w:rFonts w:ascii="Arial" w:hAnsi="Arial" w:eastAsia="Times New Roman" w:cs="Arial"/>
          <w:sz w:val="22"/>
          <w:szCs w:val="22"/>
        </w:rPr>
        <w:br/>
      </w:r>
      <w:r>
        <w:rPr>
          <w:rFonts w:ascii="Arial" w:hAnsi="Arial" w:eastAsia="Times New Roman" w:cs="Arial"/>
          <w:sz w:val="22"/>
          <w:szCs w:val="22"/>
        </w:rPr>
        <w:br/>
        <w:t>Dan heb ik ook nog een motie.</w:t>
      </w:r>
    </w:p>
    <w:p w:rsidR="009F1D2D" w:rsidP="009F1D2D" w:rsidRDefault="009F1D2D" w14:paraId="22C23E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om de op de KDW gebaseerde omgevingswaarden uit de wet te halen al door het vorige kabinet is voorbereid en ter consultatie heeft gelegen;</w:t>
      </w:r>
      <w:r>
        <w:rPr>
          <w:rFonts w:ascii="Arial" w:hAnsi="Arial" w:eastAsia="Times New Roman" w:cs="Arial"/>
          <w:sz w:val="22"/>
          <w:szCs w:val="22"/>
        </w:rPr>
        <w:br/>
      </w:r>
      <w:r>
        <w:rPr>
          <w:rFonts w:ascii="Arial" w:hAnsi="Arial" w:eastAsia="Times New Roman" w:cs="Arial"/>
          <w:sz w:val="22"/>
          <w:szCs w:val="22"/>
        </w:rPr>
        <w:br/>
        <w:t>constaterende dat de Raad van State hierover al advies heeft uitgebracht;</w:t>
      </w:r>
      <w:r>
        <w:rPr>
          <w:rFonts w:ascii="Arial" w:hAnsi="Arial" w:eastAsia="Times New Roman" w:cs="Arial"/>
          <w:sz w:val="22"/>
          <w:szCs w:val="22"/>
        </w:rPr>
        <w:br/>
      </w:r>
      <w:r>
        <w:rPr>
          <w:rFonts w:ascii="Arial" w:hAnsi="Arial" w:eastAsia="Times New Roman" w:cs="Arial"/>
          <w:sz w:val="22"/>
          <w:szCs w:val="22"/>
        </w:rPr>
        <w:br/>
        <w:t>overwegende dat de voorbereiding in het vorige kabinet al zo goed als afgerond was en dat het daarom niet nodig is om dit op de lange baan te schuiven;</w:t>
      </w:r>
      <w:r>
        <w:rPr>
          <w:rFonts w:ascii="Arial" w:hAnsi="Arial" w:eastAsia="Times New Roman" w:cs="Arial"/>
          <w:sz w:val="22"/>
          <w:szCs w:val="22"/>
        </w:rPr>
        <w:br/>
      </w:r>
      <w:r>
        <w:rPr>
          <w:rFonts w:ascii="Arial" w:hAnsi="Arial" w:eastAsia="Times New Roman" w:cs="Arial"/>
          <w:sz w:val="22"/>
          <w:szCs w:val="22"/>
        </w:rPr>
        <w:br/>
        <w:t>overwegende dat het kabinet eind deze maand met een stikstofpakket komt en dit daarom het logische moment is om ook de wettelijke verankering van de KDW aan te pakken;</w:t>
      </w:r>
      <w:r>
        <w:rPr>
          <w:rFonts w:ascii="Arial" w:hAnsi="Arial" w:eastAsia="Times New Roman" w:cs="Arial"/>
          <w:sz w:val="22"/>
          <w:szCs w:val="22"/>
        </w:rPr>
        <w:br/>
      </w:r>
      <w:r>
        <w:rPr>
          <w:rFonts w:ascii="Arial" w:hAnsi="Arial" w:eastAsia="Times New Roman" w:cs="Arial"/>
          <w:sz w:val="22"/>
          <w:szCs w:val="22"/>
        </w:rPr>
        <w:br/>
        <w:t>verzoekt de regering het wetsvoorstel om de op de KDW gebaseerde omgevingswaarden uit de wet te halen gelijktijdig met het stikstofpakket aanhangig te maken bij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10E03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Wiersma,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491 (33576).</w:t>
      </w:r>
    </w:p>
    <w:p w:rsidR="009F1D2D" w:rsidP="009F1D2D" w:rsidRDefault="009F1D2D" w14:paraId="0590E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9F1D2D" w:rsidP="009F1D2D" w:rsidRDefault="009F1D2D" w14:paraId="22B19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Vellinga-Beemsterboer. Zij spreekt namens de fractie van D66. Gaat uw gang.</w:t>
      </w:r>
    </w:p>
    <w:p w:rsidR="009F1D2D" w:rsidP="009F1D2D" w:rsidRDefault="009F1D2D" w14:paraId="11FF4C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wederom voor zijn beantwoording tijdens het commissiedebat over natuur. Ik kijk uit naar het Natuurpact 2.0 en natuurlijk ook naar het stikstofpakket binnenkort. Veel van wat we vandaag bespreken zal daar natuurlijk ook in landen.</w:t>
      </w:r>
      <w:r>
        <w:rPr>
          <w:rFonts w:ascii="Arial" w:hAnsi="Arial" w:eastAsia="Times New Roman" w:cs="Arial"/>
          <w:sz w:val="22"/>
          <w:szCs w:val="22"/>
        </w:rPr>
        <w:br/>
      </w:r>
      <w:r>
        <w:rPr>
          <w:rFonts w:ascii="Arial" w:hAnsi="Arial" w:eastAsia="Times New Roman" w:cs="Arial"/>
          <w:sz w:val="22"/>
          <w:szCs w:val="22"/>
        </w:rPr>
        <w:br/>
        <w:t xml:space="preserve">Maar voor nu wil ik eigenlijk alleen een motie indienen, over het belangrijke werk van de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w:t>
      </w:r>
    </w:p>
    <w:p w:rsidR="009F1D2D" w:rsidP="009F1D2D" w:rsidRDefault="009F1D2D" w14:paraId="0A16E1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een vergoeding ontvangen voor het beheer van natuurgebieden, en dat dit beheer noodzakelijk is om aan de nationale en Europese natuurverplichtingen te voldoen;</w:t>
      </w:r>
      <w:r>
        <w:rPr>
          <w:rFonts w:ascii="Arial" w:hAnsi="Arial" w:eastAsia="Times New Roman" w:cs="Arial"/>
          <w:sz w:val="22"/>
          <w:szCs w:val="22"/>
        </w:rPr>
        <w:br/>
      </w:r>
      <w:r>
        <w:rPr>
          <w:rFonts w:ascii="Arial" w:hAnsi="Arial" w:eastAsia="Times New Roman" w:cs="Arial"/>
          <w:sz w:val="22"/>
          <w:szCs w:val="22"/>
        </w:rPr>
        <w:br/>
        <w:t xml:space="preserve">constaterende dat de kosten voor natuurbeheer de afgelopen jaren sterk zijn gestegen door onder meer inflatie en extra druk op de natuur, en dat de formeel vastgestelde hogere </w:t>
      </w:r>
      <w:r>
        <w:rPr>
          <w:rFonts w:ascii="Arial" w:hAnsi="Arial" w:eastAsia="Times New Roman" w:cs="Arial"/>
          <w:sz w:val="22"/>
          <w:szCs w:val="22"/>
        </w:rPr>
        <w:lastRenderedPageBreak/>
        <w:t>standaardkostprijzen in de praktijk niet worden vergoed;</w:t>
      </w:r>
      <w:r>
        <w:rPr>
          <w:rFonts w:ascii="Arial" w:hAnsi="Arial" w:eastAsia="Times New Roman" w:cs="Arial"/>
          <w:sz w:val="22"/>
          <w:szCs w:val="22"/>
        </w:rPr>
        <w:br/>
      </w:r>
      <w:r>
        <w:rPr>
          <w:rFonts w:ascii="Arial" w:hAnsi="Arial" w:eastAsia="Times New Roman" w:cs="Arial"/>
          <w:sz w:val="22"/>
          <w:szCs w:val="22"/>
        </w:rPr>
        <w:br/>
        <w:t>constaterende dat er structureel aanzienlijk meer middelen nodig zijn voor adequaat natuurbeheer;</w:t>
      </w:r>
      <w:r>
        <w:rPr>
          <w:rFonts w:ascii="Arial" w:hAnsi="Arial" w:eastAsia="Times New Roman" w:cs="Arial"/>
          <w:sz w:val="22"/>
          <w:szCs w:val="22"/>
        </w:rPr>
        <w:br/>
      </w:r>
      <w:r>
        <w:rPr>
          <w:rFonts w:ascii="Arial" w:hAnsi="Arial" w:eastAsia="Times New Roman" w:cs="Arial"/>
          <w:sz w:val="22"/>
          <w:szCs w:val="22"/>
        </w:rPr>
        <w:br/>
        <w:t>overwegende dat zonder goed natuurbeheer de staat van instandhouding van natuurgebieden achteruitgaat en belangrijke natuurdoelen verder uit beeld raken;</w:t>
      </w:r>
      <w:r>
        <w:rPr>
          <w:rFonts w:ascii="Arial" w:hAnsi="Arial" w:eastAsia="Times New Roman" w:cs="Arial"/>
          <w:sz w:val="22"/>
          <w:szCs w:val="22"/>
        </w:rPr>
        <w:br/>
      </w:r>
      <w:r>
        <w:rPr>
          <w:rFonts w:ascii="Arial" w:hAnsi="Arial" w:eastAsia="Times New Roman" w:cs="Arial"/>
          <w:sz w:val="22"/>
          <w:szCs w:val="22"/>
        </w:rPr>
        <w:br/>
        <w:t>overwegende dat het op orde brengen van natuurgebieden een randvoorwaarde is om Nederland van het stikstofslot te krijgen en daarmee ruimte te creëren voor economische en maatschappelijke ontwikkelingen;</w:t>
      </w:r>
      <w:r>
        <w:rPr>
          <w:rFonts w:ascii="Arial" w:hAnsi="Arial" w:eastAsia="Times New Roman" w:cs="Arial"/>
          <w:sz w:val="22"/>
          <w:szCs w:val="22"/>
        </w:rPr>
        <w:br/>
      </w:r>
      <w:r>
        <w:rPr>
          <w:rFonts w:ascii="Arial" w:hAnsi="Arial" w:eastAsia="Times New Roman" w:cs="Arial"/>
          <w:sz w:val="22"/>
          <w:szCs w:val="22"/>
        </w:rPr>
        <w:br/>
        <w:t xml:space="preserve">verzoekt de regering een oplossing te vinden om te zorgen dat </w:t>
      </w:r>
      <w:proofErr w:type="spellStart"/>
      <w:r>
        <w:rPr>
          <w:rFonts w:ascii="Arial" w:hAnsi="Arial" w:eastAsia="Times New Roman" w:cs="Arial"/>
          <w:sz w:val="22"/>
          <w:szCs w:val="22"/>
        </w:rPr>
        <w:t>terreinbeherende</w:t>
      </w:r>
      <w:proofErr w:type="spellEnd"/>
      <w:r>
        <w:rPr>
          <w:rFonts w:ascii="Arial" w:hAnsi="Arial" w:eastAsia="Times New Roman" w:cs="Arial"/>
          <w:sz w:val="22"/>
          <w:szCs w:val="22"/>
        </w:rPr>
        <w:t xml:space="preserve"> organisaties en natuurbeheer volwaardig voortgezet kunnen worden, en de Kamer daar na de zomer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2ACE23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Vellinga-Beemsterboer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492 (33576).</w:t>
      </w:r>
    </w:p>
    <w:p w:rsidR="009F1D2D" w:rsidP="009F1D2D" w:rsidRDefault="009F1D2D" w14:paraId="413DB831" w14:textId="77777777">
      <w:pPr>
        <w:spacing w:after="240"/>
        <w:rPr>
          <w:rFonts w:ascii="Arial" w:hAnsi="Arial" w:eastAsia="Times New Roman" w:cs="Arial"/>
          <w:sz w:val="22"/>
          <w:szCs w:val="22"/>
        </w:rPr>
      </w:pPr>
      <w:r>
        <w:rPr>
          <w:rFonts w:ascii="Arial" w:hAnsi="Arial" w:eastAsia="Times New Roman" w:cs="Arial"/>
          <w:sz w:val="22"/>
          <w:szCs w:val="22"/>
        </w:rPr>
        <w:t>Dank u wel. Mevrouw Beckerman is de volgende spreker van de zijde van de Kamer. Zij spreekt namens de fractie van de SP. Gaat uw gang.</w:t>
      </w:r>
    </w:p>
    <w:p w:rsidR="009F1D2D" w:rsidP="009F1D2D" w:rsidRDefault="009F1D2D" w14:paraId="77D001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Na een lange strijd is eindelijk besloten om geen nieuwe gaswinning onder de Waddenzee toe te staan, maar nu dreigt de regering wel een uitbreiding van de zoutwinning toe te staan, met een mogelijke bodemdaling van 1,60 meter tot gevolg. UNESCO heeft al eerder aangegeven dat we onze status als Werelderfgoed kunnen verliezen. Daarom dien ik de volgende motie in.</w:t>
      </w:r>
    </w:p>
    <w:p w:rsidR="009F1D2D" w:rsidP="009F1D2D" w:rsidRDefault="009F1D2D" w14:paraId="01E697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voornemens is een vergunning te verlenen voor grootschalige uitbreiding van zoutwinning onder de Waddenzee waarmee </w:t>
      </w:r>
      <w:proofErr w:type="spellStart"/>
      <w:r>
        <w:rPr>
          <w:rFonts w:ascii="Arial" w:hAnsi="Arial" w:eastAsia="Times New Roman" w:cs="Arial"/>
          <w:sz w:val="22"/>
          <w:szCs w:val="22"/>
        </w:rPr>
        <w:t>Frisia</w:t>
      </w:r>
      <w:proofErr w:type="spellEnd"/>
      <w:r>
        <w:rPr>
          <w:rFonts w:ascii="Arial" w:hAnsi="Arial" w:eastAsia="Times New Roman" w:cs="Arial"/>
          <w:sz w:val="22"/>
          <w:szCs w:val="22"/>
        </w:rPr>
        <w:t xml:space="preserve"> van plan is tot 2052 zout te winnen;</w:t>
      </w:r>
      <w:r>
        <w:rPr>
          <w:rFonts w:ascii="Arial" w:hAnsi="Arial" w:eastAsia="Times New Roman" w:cs="Arial"/>
          <w:sz w:val="22"/>
          <w:szCs w:val="22"/>
        </w:rPr>
        <w:br/>
      </w:r>
      <w:r>
        <w:rPr>
          <w:rFonts w:ascii="Arial" w:hAnsi="Arial" w:eastAsia="Times New Roman" w:cs="Arial"/>
          <w:sz w:val="22"/>
          <w:szCs w:val="22"/>
        </w:rPr>
        <w:br/>
        <w:t>overwegende dat dit een risico vormt voor de Waddenzee en de UNESCO-status van dit unieke natuurgebied;</w:t>
      </w:r>
      <w:r>
        <w:rPr>
          <w:rFonts w:ascii="Arial" w:hAnsi="Arial" w:eastAsia="Times New Roman" w:cs="Arial"/>
          <w:sz w:val="22"/>
          <w:szCs w:val="22"/>
        </w:rPr>
        <w:br/>
      </w:r>
      <w:r>
        <w:rPr>
          <w:rFonts w:ascii="Arial" w:hAnsi="Arial" w:eastAsia="Times New Roman" w:cs="Arial"/>
          <w:sz w:val="22"/>
          <w:szCs w:val="22"/>
        </w:rPr>
        <w:br/>
        <w:t xml:space="preserve">overwegende dat uitbreiding van de zoutwinning onwenselijk is en ook de provincie Friesland, omliggende gemeenten, het </w:t>
      </w:r>
      <w:proofErr w:type="spellStart"/>
      <w:r>
        <w:rPr>
          <w:rFonts w:ascii="Arial" w:hAnsi="Arial" w:eastAsia="Times New Roman" w:cs="Arial"/>
          <w:sz w:val="22"/>
          <w:szCs w:val="22"/>
        </w:rPr>
        <w:t>Wetterskip</w:t>
      </w:r>
      <w:proofErr w:type="spellEnd"/>
      <w:r>
        <w:rPr>
          <w:rFonts w:ascii="Arial" w:hAnsi="Arial" w:eastAsia="Times New Roman" w:cs="Arial"/>
          <w:sz w:val="22"/>
          <w:szCs w:val="22"/>
        </w:rPr>
        <w:t xml:space="preserve"> Fryslân, verscheidene natuurorganisaties en UNESCO bezwaar hebben geuit;</w:t>
      </w:r>
      <w:r>
        <w:rPr>
          <w:rFonts w:ascii="Arial" w:hAnsi="Arial" w:eastAsia="Times New Roman" w:cs="Arial"/>
          <w:sz w:val="22"/>
          <w:szCs w:val="22"/>
        </w:rPr>
        <w:br/>
      </w:r>
      <w:r>
        <w:rPr>
          <w:rFonts w:ascii="Arial" w:hAnsi="Arial" w:eastAsia="Times New Roman" w:cs="Arial"/>
          <w:sz w:val="22"/>
          <w:szCs w:val="22"/>
        </w:rPr>
        <w:br/>
        <w:t>verzoekt de regering te verkennen hoe het uitbreiden van de zoutwinning kan worden voorkomen, bijvoorbeeld middels een natuurtoets en nieuwe natuurvergunning, en de Kamer hier zo spoedig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065197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493 (33576).</w:t>
      </w:r>
    </w:p>
    <w:p w:rsidR="009F1D2D" w:rsidP="009F1D2D" w:rsidRDefault="009F1D2D" w14:paraId="03402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Te veel steden, dorpen en wijken zijn te warm. Juist arme wijken zijn vaak warme wijken. Het is tijd voor verkoeling en dus voor vergroening. Daarom dien ik de volgende motie in.</w:t>
      </w:r>
    </w:p>
    <w:p w:rsidR="009F1D2D" w:rsidP="009F1D2D" w:rsidRDefault="009F1D2D" w14:paraId="4F1D03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maar liefst 800.000 mensen in sterk versteende buurten met te weinig openbaar groen wonen;</w:t>
      </w:r>
      <w:r>
        <w:rPr>
          <w:rFonts w:ascii="Arial" w:hAnsi="Arial" w:eastAsia="Times New Roman" w:cs="Arial"/>
          <w:sz w:val="22"/>
          <w:szCs w:val="22"/>
        </w:rPr>
        <w:br/>
      </w:r>
      <w:r>
        <w:rPr>
          <w:rFonts w:ascii="Arial" w:hAnsi="Arial" w:eastAsia="Times New Roman" w:cs="Arial"/>
          <w:sz w:val="22"/>
          <w:szCs w:val="22"/>
        </w:rPr>
        <w:br/>
        <w:t>overwegende dat dit in toenemende mate tot hittestress leidt;</w:t>
      </w:r>
      <w:r>
        <w:rPr>
          <w:rFonts w:ascii="Arial" w:hAnsi="Arial" w:eastAsia="Times New Roman" w:cs="Arial"/>
          <w:sz w:val="22"/>
          <w:szCs w:val="22"/>
        </w:rPr>
        <w:br/>
      </w:r>
      <w:r>
        <w:rPr>
          <w:rFonts w:ascii="Arial" w:hAnsi="Arial" w:eastAsia="Times New Roman" w:cs="Arial"/>
          <w:sz w:val="22"/>
          <w:szCs w:val="22"/>
        </w:rPr>
        <w:br/>
        <w:t>verzoekt de regering een plan uit te werken voor een groennorm voor stedelijke gebieden om hittestress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271AD2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494 (33576).</w:t>
      </w:r>
    </w:p>
    <w:p w:rsidR="009F1D2D" w:rsidP="009F1D2D" w:rsidRDefault="009F1D2D" w14:paraId="4B1D06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p>
    <w:p w:rsidR="009F1D2D" w:rsidP="009F1D2D" w:rsidRDefault="009F1D2D" w14:paraId="339FBC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het lid Kostić. Zij spreekt namens de Partij voor de Dieren. Gaat uw gang.</w:t>
      </w:r>
    </w:p>
    <w:p w:rsidR="009F1D2D" w:rsidP="009F1D2D" w:rsidRDefault="009F1D2D" w14:paraId="120374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Het gaat heel slecht met de natuur. Ondanks meerdere aangenomen moties van de Kamer om daar iets aan te doen, zien we nog geen stappen. Sterker nog, rechterlijke uitspraken en de wet worden nog niet nageleefd door dit kabinet. Ik kijk de minister dus een beetje streng aan, hopende dat er iets beters uitkomt. Daarom dien ik twee moties in.</w:t>
      </w:r>
    </w:p>
    <w:p w:rsidR="009F1D2D" w:rsidP="009F1D2D" w:rsidRDefault="009F1D2D" w14:paraId="299BFD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consortium van Wageningen, CE Delft en Naturalis in opdracht van het ministerie van LVVN onderzoek heeft gedaan naar de effecten van financiële en fiscale rijksmiddelen op biodiversiteit;</w:t>
      </w:r>
      <w:r>
        <w:rPr>
          <w:rFonts w:ascii="Arial" w:hAnsi="Arial" w:eastAsia="Times New Roman" w:cs="Arial"/>
          <w:sz w:val="22"/>
          <w:szCs w:val="22"/>
        </w:rPr>
        <w:br/>
      </w:r>
      <w:r>
        <w:rPr>
          <w:rFonts w:ascii="Arial" w:hAnsi="Arial" w:eastAsia="Times New Roman" w:cs="Arial"/>
          <w:sz w:val="22"/>
          <w:szCs w:val="22"/>
        </w:rPr>
        <w:br/>
        <w:t>constaterende dat uit het onderzoek blijkt dat er negentien subsidies zijn die ronduit een negatief effect hebben op de biodiversiteit en daarmee op onder andere onze voedselzekerheid;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Kamer meermaals via moties (29435, nr. 275 en 21501-08, nr. 942) de regering de opdracht heeft gegeven om aan natuurdoelen te voldoen en dat het coalitieakkoord die doelen ook omarmt, maar dat de genoemde subsidies daar aantoonbaar afbreuk aan doen;</w:t>
      </w:r>
      <w:r>
        <w:rPr>
          <w:rFonts w:ascii="Arial" w:hAnsi="Arial" w:eastAsia="Times New Roman" w:cs="Arial"/>
          <w:sz w:val="22"/>
          <w:szCs w:val="22"/>
        </w:rPr>
        <w:br/>
      </w:r>
      <w:r>
        <w:rPr>
          <w:rFonts w:ascii="Arial" w:hAnsi="Arial" w:eastAsia="Times New Roman" w:cs="Arial"/>
          <w:sz w:val="22"/>
          <w:szCs w:val="22"/>
        </w:rPr>
        <w:br/>
        <w:t>verzoekt de regering om voor elk van deze negentien genoemde subsidies te onderbouwen hoe zij deze aantoonbaar biodiversiteitsvriendelijk wil maken, zodat deze niet meer ten koste gaan van de in het coalitieakkoord afgesproken natuurdoelen, en de Kamer hierover zo snel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606839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495 (33576).</w:t>
      </w:r>
    </w:p>
    <w:p w:rsidR="009F1D2D" w:rsidP="009F1D2D" w:rsidRDefault="009F1D2D" w14:paraId="1980E74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afgelopen 30 jaar de helft van alle egels in Nederland is verdwenen;</w:t>
      </w:r>
      <w:r>
        <w:rPr>
          <w:rFonts w:ascii="Arial" w:hAnsi="Arial" w:eastAsia="Times New Roman" w:cs="Arial"/>
          <w:sz w:val="22"/>
          <w:szCs w:val="22"/>
        </w:rPr>
        <w:br/>
      </w:r>
      <w:r>
        <w:rPr>
          <w:rFonts w:ascii="Arial" w:hAnsi="Arial" w:eastAsia="Times New Roman" w:cs="Arial"/>
          <w:sz w:val="22"/>
          <w:szCs w:val="22"/>
        </w:rPr>
        <w:br/>
        <w:t>overwegende dat egels 's nachts het risico lopen om letterlijk gemaaid te worden door een robotgrasmaaier en daarbij soms dodelijk verwond raken en vaak ernstig letsel oplopen;</w:t>
      </w:r>
      <w:r>
        <w:rPr>
          <w:rFonts w:ascii="Arial" w:hAnsi="Arial" w:eastAsia="Times New Roman" w:cs="Arial"/>
          <w:sz w:val="22"/>
          <w:szCs w:val="22"/>
        </w:rPr>
        <w:br/>
      </w:r>
      <w:r>
        <w:rPr>
          <w:rFonts w:ascii="Arial" w:hAnsi="Arial" w:eastAsia="Times New Roman" w:cs="Arial"/>
          <w:sz w:val="22"/>
          <w:szCs w:val="22"/>
        </w:rPr>
        <w:br/>
        <w:t>constaterende dat Wallonië hierom een verbod op het gebruik van robotgrasmaaiers heeft ingesteld van 18.00 uur 's avonds tot 9.00 's ochtends, met uitzondering van sportvelden en gebieden die belangrijk zijn voor de openbare veiligheid;</w:t>
      </w:r>
      <w:r>
        <w:rPr>
          <w:rFonts w:ascii="Arial" w:hAnsi="Arial" w:eastAsia="Times New Roman" w:cs="Arial"/>
          <w:sz w:val="22"/>
          <w:szCs w:val="22"/>
        </w:rPr>
        <w:br/>
      </w:r>
      <w:r>
        <w:rPr>
          <w:rFonts w:ascii="Arial" w:hAnsi="Arial" w:eastAsia="Times New Roman" w:cs="Arial"/>
          <w:sz w:val="22"/>
          <w:szCs w:val="22"/>
        </w:rPr>
        <w:br/>
        <w:t>constaterende dat de Kamer de minister eerder heeft opgeroepen om de achteruitgang van dierpopulaties zoals egels te stoppen (21 501-08, nr. 942);</w:t>
      </w:r>
      <w:r>
        <w:rPr>
          <w:rFonts w:ascii="Arial" w:hAnsi="Arial" w:eastAsia="Times New Roman" w:cs="Arial"/>
          <w:sz w:val="22"/>
          <w:szCs w:val="22"/>
        </w:rPr>
        <w:br/>
      </w:r>
      <w:r>
        <w:rPr>
          <w:rFonts w:ascii="Arial" w:hAnsi="Arial" w:eastAsia="Times New Roman" w:cs="Arial"/>
          <w:sz w:val="22"/>
          <w:szCs w:val="22"/>
        </w:rPr>
        <w:br/>
        <w:t>verzoekt de regering in gesprek te gaan met provincies over maatregelen om egels te beschermen en de negatieve populatietrend van egels te keren, en de Kamer voor het volgende commissiedebat Natuur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01351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496 (33576).</w:t>
      </w:r>
    </w:p>
    <w:p w:rsidR="009F1D2D" w:rsidP="009F1D2D" w:rsidRDefault="009F1D2D" w14:paraId="6BFE162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Mocht de minister zich afvragen over welke moties Kamerlid Kostić het heeft: ik heb ze hier bij me. Het zijn aangenomen moties.</w:t>
      </w:r>
      <w:r>
        <w:rPr>
          <w:rFonts w:ascii="Arial" w:hAnsi="Arial" w:eastAsia="Times New Roman" w:cs="Arial"/>
          <w:sz w:val="22"/>
          <w:szCs w:val="22"/>
        </w:rPr>
        <w:br/>
      </w:r>
      <w:r>
        <w:rPr>
          <w:rFonts w:ascii="Arial" w:hAnsi="Arial" w:eastAsia="Times New Roman" w:cs="Arial"/>
          <w:sz w:val="22"/>
          <w:szCs w:val="22"/>
        </w:rPr>
        <w:br/>
        <w:t>Dank u wel.</w:t>
      </w:r>
    </w:p>
    <w:p w:rsidR="009F1D2D" w:rsidP="009F1D2D" w:rsidRDefault="009F1D2D" w14:paraId="0DA4BA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Grinwis. Hij spreekt namens de ChristenUnie. Hij liep al een tijdje rond in de zaal. We zijn nu erg benieuwd. Gaat uw gang.</w:t>
      </w:r>
    </w:p>
    <w:p w:rsidR="009F1D2D" w:rsidP="009F1D2D" w:rsidRDefault="009F1D2D" w14:paraId="039667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daar komen ze.</w:t>
      </w:r>
    </w:p>
    <w:p w:rsidR="009F1D2D" w:rsidP="009F1D2D" w:rsidRDefault="009F1D2D" w14:paraId="3C1537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voor de inzet van de aanvullende </w:t>
      </w:r>
      <w:proofErr w:type="spellStart"/>
      <w:r>
        <w:rPr>
          <w:rFonts w:ascii="Arial" w:hAnsi="Arial" w:eastAsia="Times New Roman" w:cs="Arial"/>
          <w:sz w:val="22"/>
          <w:szCs w:val="22"/>
        </w:rPr>
        <w:t>ANLb</w:t>
      </w:r>
      <w:proofErr w:type="spellEnd"/>
      <w:r>
        <w:rPr>
          <w:rFonts w:ascii="Arial" w:hAnsi="Arial" w:eastAsia="Times New Roman" w:cs="Arial"/>
          <w:sz w:val="22"/>
          <w:szCs w:val="22"/>
        </w:rPr>
        <w:t>-middelen voor beheerjaar 2027 gekozen is voor een sterke concentratie van middelen in gruttokerngebieden en overgangsgebieden rond Natura2000-gebieden;</w:t>
      </w:r>
      <w:r>
        <w:rPr>
          <w:rFonts w:ascii="Arial" w:hAnsi="Arial" w:eastAsia="Times New Roman" w:cs="Arial"/>
          <w:sz w:val="22"/>
          <w:szCs w:val="22"/>
        </w:rPr>
        <w:br/>
      </w:r>
      <w:r>
        <w:rPr>
          <w:rFonts w:ascii="Arial" w:hAnsi="Arial" w:eastAsia="Times New Roman" w:cs="Arial"/>
          <w:sz w:val="22"/>
          <w:szCs w:val="22"/>
        </w:rPr>
        <w:br/>
        <w:t>constaterende dat er signalen zijn dat binnen het beschikbare budget nog ruimte bestaat om een deel van de middelen breder in te zetten;</w:t>
      </w:r>
      <w:r>
        <w:rPr>
          <w:rFonts w:ascii="Arial" w:hAnsi="Arial" w:eastAsia="Times New Roman" w:cs="Arial"/>
          <w:sz w:val="22"/>
          <w:szCs w:val="22"/>
        </w:rPr>
        <w:br/>
      </w:r>
      <w:r>
        <w:rPr>
          <w:rFonts w:ascii="Arial" w:hAnsi="Arial" w:eastAsia="Times New Roman" w:cs="Arial"/>
          <w:sz w:val="22"/>
          <w:szCs w:val="22"/>
        </w:rPr>
        <w:br/>
        <w:t>overwegende dat ook buiten deze prioritaire gebieden substantiële opgaven bestaan voor akkervogels en andere soorten en leefgebieden waarvoor Nederland verplichtingen heeft op grond van de Vogel- en Habitatrichtlijn en de Natuurherstelverordening;</w:t>
      </w:r>
      <w:r>
        <w:rPr>
          <w:rFonts w:ascii="Arial" w:hAnsi="Arial" w:eastAsia="Times New Roman" w:cs="Arial"/>
          <w:sz w:val="22"/>
          <w:szCs w:val="22"/>
        </w:rPr>
        <w:br/>
      </w:r>
      <w:r>
        <w:rPr>
          <w:rFonts w:ascii="Arial" w:hAnsi="Arial" w:eastAsia="Times New Roman" w:cs="Arial"/>
          <w:sz w:val="22"/>
          <w:szCs w:val="22"/>
        </w:rPr>
        <w:br/>
        <w:t xml:space="preserve">verzoekt de regering om een deel van de aanvullende </w:t>
      </w:r>
      <w:proofErr w:type="spellStart"/>
      <w:r>
        <w:rPr>
          <w:rFonts w:ascii="Arial" w:hAnsi="Arial" w:eastAsia="Times New Roman" w:cs="Arial"/>
          <w:sz w:val="22"/>
          <w:szCs w:val="22"/>
        </w:rPr>
        <w:t>ANLb</w:t>
      </w:r>
      <w:proofErr w:type="spellEnd"/>
      <w:r>
        <w:rPr>
          <w:rFonts w:ascii="Arial" w:hAnsi="Arial" w:eastAsia="Times New Roman" w:cs="Arial"/>
          <w:sz w:val="22"/>
          <w:szCs w:val="22"/>
        </w:rPr>
        <w:t>-middelen voor beheerjaar 2027 alsnog in te zetten voor andere ecologisch belangrijke opgaven buiten de in de Leidraad 2.0 aangewezen prioritaire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14F01B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Boomsma, Den Hollander,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Vellinga-Beemsterboer 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497 (33576).</w:t>
      </w:r>
    </w:p>
    <w:p w:rsidR="009F1D2D" w:rsidP="009F1D2D" w:rsidRDefault="009F1D2D" w14:paraId="5A57AC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naar de tweede motie.</w:t>
      </w:r>
    </w:p>
    <w:p w:rsidR="009F1D2D" w:rsidP="009F1D2D" w:rsidRDefault="009F1D2D" w14:paraId="7084C7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Leidraad 2.0 en het advies van de commissie-Osinga richtinggevend zijn voor de inzet van aanvullende middelen voor agrarisch natuur- en landschapsbeheer, </w:t>
      </w:r>
      <w:proofErr w:type="spellStart"/>
      <w:r>
        <w:rPr>
          <w:rFonts w:ascii="Arial" w:hAnsi="Arial" w:eastAsia="Times New Roman" w:cs="Arial"/>
          <w:sz w:val="22"/>
          <w:szCs w:val="22"/>
        </w:rPr>
        <w:t>ANLb</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keuzes over de toekomstige uitbreiding en inzet van </w:t>
      </w:r>
      <w:proofErr w:type="spellStart"/>
      <w:r>
        <w:rPr>
          <w:rFonts w:ascii="Arial" w:hAnsi="Arial" w:eastAsia="Times New Roman" w:cs="Arial"/>
          <w:sz w:val="22"/>
          <w:szCs w:val="22"/>
        </w:rPr>
        <w:t>ANLb</w:t>
      </w:r>
      <w:proofErr w:type="spellEnd"/>
      <w:r>
        <w:rPr>
          <w:rFonts w:ascii="Arial" w:hAnsi="Arial" w:eastAsia="Times New Roman" w:cs="Arial"/>
          <w:sz w:val="22"/>
          <w:szCs w:val="22"/>
        </w:rPr>
        <w:t>- middelen gevolgen hebben voor het behalen van Europese en nationale natuurdoelen;</w:t>
      </w:r>
      <w:r>
        <w:rPr>
          <w:rFonts w:ascii="Arial" w:hAnsi="Arial" w:eastAsia="Times New Roman" w:cs="Arial"/>
          <w:sz w:val="22"/>
          <w:szCs w:val="22"/>
        </w:rPr>
        <w:br/>
      </w:r>
      <w:r>
        <w:rPr>
          <w:rFonts w:ascii="Arial" w:hAnsi="Arial" w:eastAsia="Times New Roman" w:cs="Arial"/>
          <w:sz w:val="22"/>
          <w:szCs w:val="22"/>
        </w:rPr>
        <w:br/>
        <w:t>overwegende dat voor effectief agrarisch natuur- en landschapsbeheer niet alleen ecologische opgaven, maar ook uitvoerbaarheid, draagvlak, beschikbaarheid van instrumentarium en de kennis van collectieven en andere uitvoerende partijen van doorslaggevend belang zijn;</w:t>
      </w:r>
      <w:r>
        <w:rPr>
          <w:rFonts w:ascii="Arial" w:hAnsi="Arial" w:eastAsia="Times New Roman" w:cs="Arial"/>
          <w:sz w:val="22"/>
          <w:szCs w:val="22"/>
        </w:rPr>
        <w:br/>
      </w:r>
      <w:r>
        <w:rPr>
          <w:rFonts w:ascii="Arial" w:hAnsi="Arial" w:eastAsia="Times New Roman" w:cs="Arial"/>
          <w:sz w:val="22"/>
          <w:szCs w:val="22"/>
        </w:rPr>
        <w:br/>
        <w:t xml:space="preserve">verzoekt de regering om bij de voorbereiding van een eventuele Leidraad 3.0 en toekomstige adviezen over de verdeling van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-middelen expliciet aandacht te besteden aan alle doelen en soorten waarvoor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relevant is, aan de potentiële en verwachte bijdrage aan doelbereik en aan de randvoorwaarden voor effectieve uitvoering en de inhoudelijke betrokkenheid van collectieven en </w:t>
      </w:r>
      <w:proofErr w:type="spellStart"/>
      <w:r>
        <w:rPr>
          <w:rFonts w:ascii="Arial" w:hAnsi="Arial" w:eastAsia="Times New Roman" w:cs="Arial"/>
          <w:sz w:val="22"/>
          <w:szCs w:val="22"/>
        </w:rPr>
        <w:t>BoerenNatuur</w:t>
      </w:r>
      <w:proofErr w:type="spellEnd"/>
      <w:r>
        <w:rPr>
          <w:rFonts w:ascii="Arial" w:hAnsi="Arial" w:eastAsia="Times New Roman" w:cs="Arial"/>
          <w:sz w:val="22"/>
          <w:szCs w:val="22"/>
        </w:rPr>
        <w:t xml:space="preserve"> vanaf de start van het proces, en de Kamer hierover voorafgaand aan nieuwe besluitvorming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F1D2D" w:rsidP="009F1D2D" w:rsidRDefault="009F1D2D" w14:paraId="30E5ED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Boomsma, Den Hollander,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Vellinga-Beemsterboer.</w:t>
      </w:r>
      <w:r>
        <w:rPr>
          <w:rFonts w:ascii="Arial" w:hAnsi="Arial" w:eastAsia="Times New Roman" w:cs="Arial"/>
          <w:sz w:val="22"/>
          <w:szCs w:val="22"/>
        </w:rPr>
        <w:br/>
      </w:r>
      <w:r>
        <w:rPr>
          <w:rFonts w:ascii="Arial" w:hAnsi="Arial" w:eastAsia="Times New Roman" w:cs="Arial"/>
          <w:sz w:val="22"/>
          <w:szCs w:val="22"/>
        </w:rPr>
        <w:br/>
        <w:t>Zij krijgt nr. 498 (33576).</w:t>
      </w:r>
    </w:p>
    <w:p w:rsidR="009F1D2D" w:rsidP="009F1D2D" w:rsidRDefault="009F1D2D" w14:paraId="7FE111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waren twee moties over agrarisch natuur- en landschapsbeheer. Dat heeft een grote plaats in het hart van de ChristenUnie. Daarnaast heb ik met veel graagte samen met collega Boomsma de motie over een rekenkundige ondergrens mede-ingediend. Ik ken de wat vage tekst uit het coalitieakkoord. Mijn oproep aan deze minister is: voer hem in, bel het RIVM. Het is de bevoegdheid van de minister. Hij kan het doen. Doe het als onderdeel van dat pakket dat op 26 juni naar de Kamer komt.</w:t>
      </w:r>
    </w:p>
    <w:p w:rsidR="009F1D2D" w:rsidP="009F1D2D" w:rsidRDefault="009F1D2D" w14:paraId="7869BD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Zij spreekt namens PRO. Gaat uw gang.</w:t>
      </w:r>
    </w:p>
    <w:p w:rsidR="009F1D2D" w:rsidP="009F1D2D" w:rsidRDefault="009F1D2D" w14:paraId="0B9151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9F1D2D" w:rsidP="009F1D2D" w:rsidRDefault="009F1D2D" w14:paraId="60F828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natuurvriendelijk beheer van bermen, spoorwegen en dijken kan bijdragen aan een rijk netwerk aan ecologische linten;</w:t>
      </w:r>
      <w:r>
        <w:rPr>
          <w:rFonts w:ascii="Arial" w:hAnsi="Arial" w:eastAsia="Times New Roman" w:cs="Arial"/>
          <w:sz w:val="22"/>
          <w:szCs w:val="22"/>
        </w:rPr>
        <w:br/>
      </w:r>
      <w:r>
        <w:rPr>
          <w:rFonts w:ascii="Arial" w:hAnsi="Arial" w:eastAsia="Times New Roman" w:cs="Arial"/>
          <w:sz w:val="22"/>
          <w:szCs w:val="22"/>
        </w:rPr>
        <w:br/>
        <w:t>verzoekt de regering om de betrokken ministers gezamenlijk en met provincies, gemeenten en ProRail de mogelijkheden te laten verkennen om hun bermen, dijken en spoorwegen natuurvriendelijk te beheren,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2B3891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499 (33576).</w:t>
      </w:r>
    </w:p>
    <w:p w:rsidR="009F1D2D" w:rsidP="009F1D2D" w:rsidRDefault="009F1D2D" w14:paraId="3444D4C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Staatsbosbeheer momenteel natuurgebieden dreigt te moeten verkopen vanwege te hoge beheerkosten, en oude bosgroeiplaatsen dreigen te verdwijnen;</w:t>
      </w:r>
      <w:r>
        <w:rPr>
          <w:rFonts w:ascii="Arial" w:hAnsi="Arial" w:eastAsia="Times New Roman" w:cs="Arial"/>
          <w:sz w:val="22"/>
          <w:szCs w:val="22"/>
        </w:rPr>
        <w:br/>
      </w:r>
      <w:r>
        <w:rPr>
          <w:rFonts w:ascii="Arial" w:hAnsi="Arial" w:eastAsia="Times New Roman" w:cs="Arial"/>
          <w:sz w:val="22"/>
          <w:szCs w:val="22"/>
        </w:rPr>
        <w:br/>
        <w:t>overwegende dat er niet minder, maar juist meer natuur nodig is in Nederland;</w:t>
      </w:r>
      <w:r>
        <w:rPr>
          <w:rFonts w:ascii="Arial" w:hAnsi="Arial" w:eastAsia="Times New Roman" w:cs="Arial"/>
          <w:sz w:val="22"/>
          <w:szCs w:val="22"/>
        </w:rPr>
        <w:br/>
      </w:r>
      <w:r>
        <w:rPr>
          <w:rFonts w:ascii="Arial" w:hAnsi="Arial" w:eastAsia="Times New Roman" w:cs="Arial"/>
          <w:sz w:val="22"/>
          <w:szCs w:val="22"/>
        </w:rPr>
        <w:br/>
        <w:t xml:space="preserve">verzoekt de regering erop in te zetten dat natuur </w:t>
      </w:r>
      <w:proofErr w:type="spellStart"/>
      <w:r>
        <w:rPr>
          <w:rFonts w:ascii="Arial" w:hAnsi="Arial" w:eastAsia="Times New Roman" w:cs="Arial"/>
          <w:sz w:val="22"/>
          <w:szCs w:val="22"/>
        </w:rPr>
        <w:t>natuur</w:t>
      </w:r>
      <w:proofErr w:type="spellEnd"/>
      <w:r>
        <w:rPr>
          <w:rFonts w:ascii="Arial" w:hAnsi="Arial" w:eastAsia="Times New Roman" w:cs="Arial"/>
          <w:sz w:val="22"/>
          <w:szCs w:val="22"/>
        </w:rPr>
        <w:t xml:space="preserve"> blijft, en dat als natuur toch verdwijnt die te compenseren en hoge eisen met betrekking tot natuurinclusiviteit te stellen aan een nieuwe bestemming,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F1D2D" w:rsidP="009F1D2D" w:rsidRDefault="009F1D2D" w14:paraId="4FA29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500 (33576).</w:t>
      </w:r>
    </w:p>
    <w:p w:rsidR="009F1D2D" w:rsidP="009F1D2D" w:rsidRDefault="009F1D2D" w14:paraId="2B2EA3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w:t>
      </w:r>
    </w:p>
    <w:p w:rsidR="009F1D2D" w:rsidP="009F1D2D" w:rsidRDefault="009F1D2D" w14:paraId="373A29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Chris Jansen. Hij spreekt namens de fractie van de PVV. Gaat uw gang.</w:t>
      </w:r>
    </w:p>
    <w:p w:rsidR="009F1D2D" w:rsidP="009F1D2D" w:rsidRDefault="009F1D2D" w14:paraId="4D4B0D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Ik heb slechts één motie, dus ik zal tijd voor u besparen.</w:t>
      </w:r>
    </w:p>
    <w:p w:rsidR="009F1D2D" w:rsidP="009F1D2D" w:rsidRDefault="009F1D2D" w14:paraId="5346338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IBO Biodiversiteit wordt gesuggereerd om zones rondom natuurgebieden aan te leggen waarbinnen alleen nog biologische landbouw is toegestaan;</w:t>
      </w:r>
      <w:r>
        <w:rPr>
          <w:rFonts w:ascii="Arial" w:hAnsi="Arial" w:eastAsia="Times New Roman" w:cs="Arial"/>
          <w:sz w:val="22"/>
          <w:szCs w:val="22"/>
        </w:rPr>
        <w:br/>
      </w:r>
      <w:r>
        <w:rPr>
          <w:rFonts w:ascii="Arial" w:hAnsi="Arial" w:eastAsia="Times New Roman" w:cs="Arial"/>
          <w:sz w:val="22"/>
          <w:szCs w:val="22"/>
        </w:rPr>
        <w:br/>
        <w:t>overwegende dat dit een onaanvaardbare inbreuk is op het eigendomsrecht en ondernemerschap van boeren;</w:t>
      </w:r>
      <w:r>
        <w:rPr>
          <w:rFonts w:ascii="Arial" w:hAnsi="Arial" w:eastAsia="Times New Roman" w:cs="Arial"/>
          <w:sz w:val="22"/>
          <w:szCs w:val="22"/>
        </w:rPr>
        <w:br/>
      </w:r>
      <w:r>
        <w:rPr>
          <w:rFonts w:ascii="Arial" w:hAnsi="Arial" w:eastAsia="Times New Roman" w:cs="Arial"/>
          <w:sz w:val="22"/>
          <w:szCs w:val="22"/>
        </w:rPr>
        <w:br/>
        <w:t>verzoekt het kabinet om het instrument van sturende zones, waarbij biologische landbouw wordt afgedwongen, definitief te verwerpen en de keuzevrijheid van agrarische ondernemers te garanderen,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473449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501 (33576).</w:t>
      </w:r>
    </w:p>
    <w:p w:rsidR="009F1D2D" w:rsidP="009F1D2D" w:rsidRDefault="009F1D2D" w14:paraId="3BF153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Alstublieft.</w:t>
      </w:r>
    </w:p>
    <w:p w:rsidR="009F1D2D" w:rsidP="009F1D2D" w:rsidRDefault="009F1D2D" w14:paraId="3413C6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is de volgende spreker van de zijde van de Kamer. Hij spreekt namens de fractie van het CDA.</w:t>
      </w:r>
    </w:p>
    <w:p w:rsidR="009F1D2D" w:rsidP="009F1D2D" w:rsidRDefault="009F1D2D" w14:paraId="75A36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minister heeft me eerder, in een commissiedebat, beloofd dat een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afweging bij de Waddenzee gelijktijdig en integraal wordt meegewogen, maar van deelnemers aan het Bestuurlijk Overleg Waddengebied hoor ik dat er geen toezegging is gedaan voor een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effectanalyse vooraf. Er zijn vragen beantwoord, maar ik wil toch nog verduidelijking. Ik heb twee vragen. Kan de minister toezeggen dat er vóór de besluitvorming over het Beleidskader Natuur Wadden een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onderzoek wordt uitgevoerd? Kan de minister de Kamer over de uitkomsten informeren voordat hierover een besluit wordt genomen?</w:t>
      </w:r>
      <w:r>
        <w:rPr>
          <w:rFonts w:ascii="Arial" w:hAnsi="Arial" w:eastAsia="Times New Roman" w:cs="Arial"/>
          <w:sz w:val="22"/>
          <w:szCs w:val="22"/>
        </w:rPr>
        <w:br/>
      </w:r>
      <w:r>
        <w:rPr>
          <w:rFonts w:ascii="Arial" w:hAnsi="Arial" w:eastAsia="Times New Roman" w:cs="Arial"/>
          <w:sz w:val="22"/>
          <w:szCs w:val="22"/>
        </w:rPr>
        <w:lastRenderedPageBreak/>
        <w:br/>
        <w:t>Dan heb ik nog een motie.</w:t>
      </w:r>
    </w:p>
    <w:p w:rsidR="009F1D2D" w:rsidP="009F1D2D" w:rsidRDefault="009F1D2D" w14:paraId="198AEA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schade veroorzaakt door ganzen de afgelopen jaren sterk is toegenomen en naar verwachting verder zal stijgen richting 2030;</w:t>
      </w:r>
      <w:r>
        <w:rPr>
          <w:rFonts w:ascii="Arial" w:hAnsi="Arial" w:eastAsia="Times New Roman" w:cs="Arial"/>
          <w:sz w:val="22"/>
          <w:szCs w:val="22"/>
        </w:rPr>
        <w:br/>
      </w:r>
      <w:r>
        <w:rPr>
          <w:rFonts w:ascii="Arial" w:hAnsi="Arial" w:eastAsia="Times New Roman" w:cs="Arial"/>
          <w:sz w:val="22"/>
          <w:szCs w:val="22"/>
        </w:rPr>
        <w:br/>
        <w:t>overwegende dat een effectief stelsel van jacht, populatiebeheer en schadebestrijding kan bijdragen aan het beperken van faunaschade, het verlagen van maatschappelijke kosten en het ondersteunen van natuurdoelen;</w:t>
      </w:r>
      <w:r>
        <w:rPr>
          <w:rFonts w:ascii="Arial" w:hAnsi="Arial" w:eastAsia="Times New Roman" w:cs="Arial"/>
          <w:sz w:val="22"/>
          <w:szCs w:val="22"/>
        </w:rPr>
        <w:br/>
      </w:r>
      <w:r>
        <w:rPr>
          <w:rFonts w:ascii="Arial" w:hAnsi="Arial" w:eastAsia="Times New Roman" w:cs="Arial"/>
          <w:sz w:val="22"/>
          <w:szCs w:val="22"/>
        </w:rPr>
        <w:br/>
        <w:t>overwegende dat jacht en populatiebeheer buiten het broedseizoen, en met name in de winterperiode, effectiever kan zijn voor het beperken van ganzenaantallen en tegelijkertijd verstoring van broedende vogels voorkomt;</w:t>
      </w:r>
      <w:r>
        <w:rPr>
          <w:rFonts w:ascii="Arial" w:hAnsi="Arial" w:eastAsia="Times New Roman" w:cs="Arial"/>
          <w:sz w:val="22"/>
          <w:szCs w:val="22"/>
        </w:rPr>
        <w:br/>
      </w:r>
      <w:r>
        <w:rPr>
          <w:rFonts w:ascii="Arial" w:hAnsi="Arial" w:eastAsia="Times New Roman" w:cs="Arial"/>
          <w:sz w:val="22"/>
          <w:szCs w:val="22"/>
        </w:rPr>
        <w:br/>
        <w:t>verzoekt de regering om bij de herziening van het stelsel van jacht en faunabeheer expliciet aandacht te besteden aan de beheersing en bejaging van ganzenpopulaties en voorstellen uit te werken voor meer landelijke regie op dit vraagstuk,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015E88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Den Hollander, Boomsma,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Ten Hove, Vellinga-Beemsterboer en Wiersma.</w:t>
      </w:r>
      <w:r>
        <w:rPr>
          <w:rFonts w:ascii="Arial" w:hAnsi="Arial" w:eastAsia="Times New Roman" w:cs="Arial"/>
          <w:sz w:val="22"/>
          <w:szCs w:val="22"/>
        </w:rPr>
        <w:br/>
      </w:r>
      <w:r>
        <w:rPr>
          <w:rFonts w:ascii="Arial" w:hAnsi="Arial" w:eastAsia="Times New Roman" w:cs="Arial"/>
          <w:sz w:val="22"/>
          <w:szCs w:val="22"/>
        </w:rPr>
        <w:br/>
        <w:t>Zij krijgt nr. 502 (33576).</w:t>
      </w:r>
    </w:p>
    <w:p w:rsidR="009F1D2D" w:rsidP="009F1D2D" w:rsidRDefault="009F1D2D" w14:paraId="22AC26E9"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van de zijde van de Kamer is mevrouw Den Hollander. Die spreekt namens de fractie van de VVD. Ik was het niet vergeten. Gaat uw gang.</w:t>
      </w:r>
    </w:p>
    <w:p w:rsidR="009F1D2D" w:rsidP="009F1D2D" w:rsidRDefault="009F1D2D" w14:paraId="415D88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voorzitter.</w:t>
      </w:r>
    </w:p>
    <w:p w:rsidR="009F1D2D" w:rsidP="009F1D2D" w:rsidRDefault="009F1D2D" w14:paraId="3C53CD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het afgelopen voorjaar wederom geconfronteerd werd met meerdere grootschalige en gelijktijdige natuurbranden, waarbij er voor het eerst internationale bijstand noodzakelijk was omdat de brandweer tegen de grenzen van zijn bestrijdingscapaciteit aanliep;</w:t>
      </w:r>
      <w:r>
        <w:rPr>
          <w:rFonts w:ascii="Arial" w:hAnsi="Arial" w:eastAsia="Times New Roman" w:cs="Arial"/>
          <w:sz w:val="22"/>
          <w:szCs w:val="22"/>
        </w:rPr>
        <w:br/>
      </w:r>
      <w:r>
        <w:rPr>
          <w:rFonts w:ascii="Arial" w:hAnsi="Arial" w:eastAsia="Times New Roman" w:cs="Arial"/>
          <w:sz w:val="22"/>
          <w:szCs w:val="22"/>
        </w:rPr>
        <w:br/>
        <w:t>constaterende dat een gedegen aanpak van natuurbrandbeheersing nodig is, waartoe ook de breed aangenomen motie-Veltman (33576, nr. 457) heeft opgeroepen;</w:t>
      </w:r>
      <w:r>
        <w:rPr>
          <w:rFonts w:ascii="Arial" w:hAnsi="Arial" w:eastAsia="Times New Roman" w:cs="Arial"/>
          <w:sz w:val="22"/>
          <w:szCs w:val="22"/>
        </w:rPr>
        <w:br/>
      </w:r>
      <w:r>
        <w:rPr>
          <w:rFonts w:ascii="Arial" w:hAnsi="Arial" w:eastAsia="Times New Roman" w:cs="Arial"/>
          <w:sz w:val="22"/>
          <w:szCs w:val="22"/>
        </w:rPr>
        <w:br/>
        <w:t>overwegende dat gezonde, diverse en goed beheerde ecosystemen beter bestand zijn tegen brand, en risico's en gevolgen kunnen beperken;</w:t>
      </w:r>
      <w:r>
        <w:rPr>
          <w:rFonts w:ascii="Arial" w:hAnsi="Arial" w:eastAsia="Times New Roman" w:cs="Arial"/>
          <w:sz w:val="22"/>
          <w:szCs w:val="22"/>
        </w:rPr>
        <w:br/>
      </w:r>
      <w:r>
        <w:rPr>
          <w:rFonts w:ascii="Arial" w:hAnsi="Arial" w:eastAsia="Times New Roman" w:cs="Arial"/>
          <w:sz w:val="22"/>
          <w:szCs w:val="22"/>
        </w:rPr>
        <w:br/>
        <w:t>overwegende dat duurzaam bosbeheer, natuurherstel, revitalisering en klimaatadaptatie hieraan bijdragen;</w:t>
      </w:r>
      <w:r>
        <w:rPr>
          <w:rFonts w:ascii="Arial" w:hAnsi="Arial" w:eastAsia="Times New Roman" w:cs="Arial"/>
          <w:sz w:val="22"/>
          <w:szCs w:val="22"/>
        </w:rPr>
        <w:br/>
      </w:r>
      <w:r>
        <w:rPr>
          <w:rFonts w:ascii="Arial" w:hAnsi="Arial" w:eastAsia="Times New Roman" w:cs="Arial"/>
          <w:sz w:val="22"/>
          <w:szCs w:val="22"/>
        </w:rPr>
        <w:br/>
        <w:t xml:space="preserve">overwegende dat besluitvorming hierover wordt meegenomen in de Taskforce Landbouw, </w:t>
      </w:r>
      <w:r>
        <w:rPr>
          <w:rFonts w:ascii="Arial" w:hAnsi="Arial" w:eastAsia="Times New Roman" w:cs="Arial"/>
          <w:sz w:val="22"/>
          <w:szCs w:val="22"/>
        </w:rPr>
        <w:lastRenderedPageBreak/>
        <w:t>Natuur en Stikstof, inclusief het beschikbaar stellen van middelen;</w:t>
      </w:r>
      <w:r>
        <w:rPr>
          <w:rFonts w:ascii="Arial" w:hAnsi="Arial" w:eastAsia="Times New Roman" w:cs="Arial"/>
          <w:sz w:val="22"/>
          <w:szCs w:val="22"/>
        </w:rPr>
        <w:br/>
      </w:r>
      <w:r>
        <w:rPr>
          <w:rFonts w:ascii="Arial" w:hAnsi="Arial" w:eastAsia="Times New Roman" w:cs="Arial"/>
          <w:sz w:val="22"/>
          <w:szCs w:val="22"/>
        </w:rPr>
        <w:br/>
        <w:t>verzoekt de regering om voortvarend verder invulling te geven aan de motie-Veltman, en natuurbrandbeheersing onderdeel te maken van de structurele financiering die beschikbaar komt voor natuurherstel en natuurbeheer,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75ED92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Grinwis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503 (33576).</w:t>
      </w:r>
    </w:p>
    <w:p w:rsidR="009F1D2D" w:rsidP="009F1D2D" w:rsidRDefault="009F1D2D" w14:paraId="361C4B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 heb ik een motie over een landelijk kader voor beverbeheer.</w:t>
      </w:r>
    </w:p>
    <w:p w:rsidR="009F1D2D" w:rsidP="009F1D2D" w:rsidRDefault="009F1D2D" w14:paraId="769A4E3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beverpopulatie in Nederland de afgelopen jaren sterk is toegenomen en er in verschillende regio's sprake is van schade aan woningen, ondergrond, openbare ruimte, waterkeringen en infrastructuur als gevolg van beveractiviteiten;</w:t>
      </w:r>
      <w:r>
        <w:rPr>
          <w:rFonts w:ascii="Arial" w:hAnsi="Arial" w:eastAsia="Times New Roman" w:cs="Arial"/>
          <w:sz w:val="22"/>
          <w:szCs w:val="22"/>
        </w:rPr>
        <w:br/>
      </w:r>
      <w:r>
        <w:rPr>
          <w:rFonts w:ascii="Arial" w:hAnsi="Arial" w:eastAsia="Times New Roman" w:cs="Arial"/>
          <w:sz w:val="22"/>
          <w:szCs w:val="22"/>
        </w:rPr>
        <w:br/>
        <w:t>constaterende dat beverdammen lokaal kunnen bijdragen aan veranderingen in waterstromen en in sommige gevallen kunnen leiden tot verslechtering van waterkwaliteit stroomafwaarts van de dam;</w:t>
      </w:r>
      <w:r>
        <w:rPr>
          <w:rFonts w:ascii="Arial" w:hAnsi="Arial" w:eastAsia="Times New Roman" w:cs="Arial"/>
          <w:sz w:val="22"/>
          <w:szCs w:val="22"/>
        </w:rPr>
        <w:br/>
      </w:r>
      <w:r>
        <w:rPr>
          <w:rFonts w:ascii="Arial" w:hAnsi="Arial" w:eastAsia="Times New Roman" w:cs="Arial"/>
          <w:sz w:val="22"/>
          <w:szCs w:val="22"/>
        </w:rPr>
        <w:br/>
        <w:t>overwegende dat de huidige regelgeving primair is ingericht op bescherming van de bever, waardoor preventief en risicogericht ingrijpen in de praktijk beperkt en versnipperd plaatsvindt, waardoor in veel gevallen pas wordt ingegrepen nadat schade of onveilige situaties zijn ontstaan;</w:t>
      </w:r>
      <w:r>
        <w:rPr>
          <w:rFonts w:ascii="Arial" w:hAnsi="Arial" w:eastAsia="Times New Roman" w:cs="Arial"/>
          <w:sz w:val="22"/>
          <w:szCs w:val="22"/>
        </w:rPr>
        <w:br/>
      </w:r>
      <w:r>
        <w:rPr>
          <w:rFonts w:ascii="Arial" w:hAnsi="Arial" w:eastAsia="Times New Roman" w:cs="Arial"/>
          <w:sz w:val="22"/>
          <w:szCs w:val="22"/>
        </w:rPr>
        <w:br/>
        <w:t>overwegende dat een toekomstbestendig natuur- en faunabeleid een expliciete en gebalanceerde afweging vereist tussen natuurbescherming, waterveiligheid, bescherming van woningen, leefbaarheid en vitale infrastructuur;</w:t>
      </w:r>
      <w:r>
        <w:rPr>
          <w:rFonts w:ascii="Arial" w:hAnsi="Arial" w:eastAsia="Times New Roman" w:cs="Arial"/>
          <w:sz w:val="22"/>
          <w:szCs w:val="22"/>
        </w:rPr>
        <w:br/>
      </w:r>
      <w:r>
        <w:rPr>
          <w:rFonts w:ascii="Arial" w:hAnsi="Arial" w:eastAsia="Times New Roman" w:cs="Arial"/>
          <w:sz w:val="22"/>
          <w:szCs w:val="22"/>
        </w:rPr>
        <w:br/>
        <w:t>verzoekt de regering een landelijk kader voor beverbeheer uit te werken waarin expliciet wordt vastgelegd onder welke voorwaarden preventief ingrijpen mogelijk is bij aantoonbare risico's voor waterveiligheid, woningveiligheid, waterkwaliteit en infrastructuur;</w:t>
      </w:r>
      <w:r>
        <w:rPr>
          <w:rFonts w:ascii="Arial" w:hAnsi="Arial" w:eastAsia="Times New Roman" w:cs="Arial"/>
          <w:sz w:val="22"/>
          <w:szCs w:val="22"/>
        </w:rPr>
        <w:br/>
      </w:r>
      <w:r>
        <w:rPr>
          <w:rFonts w:ascii="Arial" w:hAnsi="Arial" w:eastAsia="Times New Roman" w:cs="Arial"/>
          <w:sz w:val="22"/>
          <w:szCs w:val="22"/>
        </w:rPr>
        <w:br/>
        <w:t>verzoekt de regering daarbij praktijkervaringen uit onder meer Weert en Nijmegen te betrekken als casuïstiek;</w:t>
      </w:r>
      <w:r>
        <w:rPr>
          <w:rFonts w:ascii="Arial" w:hAnsi="Arial" w:eastAsia="Times New Roman" w:cs="Arial"/>
          <w:sz w:val="22"/>
          <w:szCs w:val="22"/>
        </w:rPr>
        <w:br/>
      </w:r>
      <w:r>
        <w:rPr>
          <w:rFonts w:ascii="Arial" w:hAnsi="Arial" w:eastAsia="Times New Roman" w:cs="Arial"/>
          <w:sz w:val="22"/>
          <w:szCs w:val="22"/>
        </w:rPr>
        <w:br/>
        <w:t>verzoekt de regering de Kamer voor 1 maart 2027 te informeren over de benodigde aanpassingen in wet- en regelgeving om een risicogericht en uitvoerbaar beheerregime te 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18B782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Den Hollander, Boomsma, Grinwis,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504 (33576).</w:t>
      </w:r>
    </w:p>
    <w:p w:rsidR="009F1D2D" w:rsidP="009F1D2D" w:rsidRDefault="009F1D2D" w14:paraId="53249E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u wel.</w:t>
      </w:r>
    </w:p>
    <w:p w:rsidR="009F1D2D" w:rsidP="009F1D2D" w:rsidRDefault="009F1D2D" w14:paraId="3EE60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laatsten zullen de eersten zijn.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de laatste spreker van de zijde van de Kamer. Hij spreekt namens de SGP.</w:t>
      </w:r>
    </w:p>
    <w:p w:rsidR="009F1D2D" w:rsidP="009F1D2D" w:rsidRDefault="009F1D2D" w14:paraId="1A6879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voorzitter. Bij het jongstleden commissiedebat heb ik ervoor gewaarschuwd dat we met een eenzijdige focus op </w:t>
      </w:r>
      <w:proofErr w:type="spellStart"/>
      <w:r>
        <w:rPr>
          <w:rFonts w:ascii="Arial" w:hAnsi="Arial" w:eastAsia="Times New Roman" w:cs="Arial"/>
          <w:sz w:val="22"/>
          <w:szCs w:val="22"/>
        </w:rPr>
        <w:t>KDW's</w:t>
      </w:r>
      <w:proofErr w:type="spellEnd"/>
      <w:r>
        <w:rPr>
          <w:rFonts w:ascii="Arial" w:hAnsi="Arial" w:eastAsia="Times New Roman" w:cs="Arial"/>
          <w:sz w:val="22"/>
          <w:szCs w:val="22"/>
        </w:rPr>
        <w:t xml:space="preserve"> en stikstofuitstoot niet van het stikstofslot komen. Ik dien daarom de volgende motie in als bouwsteen om weg te bewegen van de eenzijdige focus op stikstof.</w:t>
      </w:r>
    </w:p>
    <w:p w:rsidR="009F1D2D" w:rsidP="009F1D2D" w:rsidRDefault="009F1D2D" w14:paraId="3510DB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rapport Van verwarring naar verbinding wordt aangegeven dat aanpak van de ecologische problematiek in Natura 2000-gebieden primair gebaat is bij adequate beheerplannen, inclusief bijpassende stikstofparagraaf en monitoring, en uitvoering van noodzakelijke maatregelen voor instandhouding en herstel;</w:t>
      </w:r>
      <w:r>
        <w:rPr>
          <w:rFonts w:ascii="Arial" w:hAnsi="Arial" w:eastAsia="Times New Roman" w:cs="Arial"/>
          <w:sz w:val="22"/>
          <w:szCs w:val="22"/>
        </w:rPr>
        <w:br/>
      </w:r>
      <w:r>
        <w:rPr>
          <w:rFonts w:ascii="Arial" w:hAnsi="Arial" w:eastAsia="Times New Roman" w:cs="Arial"/>
          <w:sz w:val="22"/>
          <w:szCs w:val="22"/>
        </w:rPr>
        <w:br/>
        <w:t>van mening dat bij een eenzijdige focus op reductie van de stikstofuitstoot en het halen van kritische depositiewaarden de kans reëel is dat op korte termijn geen sprake is van natuurherstel en dat de vergunningenproblematiek niet opgelost wordt;</w:t>
      </w:r>
      <w:r>
        <w:rPr>
          <w:rFonts w:ascii="Arial" w:hAnsi="Arial" w:eastAsia="Times New Roman" w:cs="Arial"/>
          <w:sz w:val="22"/>
          <w:szCs w:val="22"/>
        </w:rPr>
        <w:br/>
      </w:r>
      <w:r>
        <w:rPr>
          <w:rFonts w:ascii="Arial" w:hAnsi="Arial" w:eastAsia="Times New Roman" w:cs="Arial"/>
          <w:sz w:val="22"/>
          <w:szCs w:val="22"/>
        </w:rPr>
        <w:br/>
        <w:t>verzoekt de regering de beheerplannen voor Natura 2000-gebieden een meer centrale rol in het stikstof- en natuurbeleid te geven, met een bijpassende stikstofparagraaf;</w:t>
      </w:r>
      <w:r>
        <w:rPr>
          <w:rFonts w:ascii="Arial" w:hAnsi="Arial" w:eastAsia="Times New Roman" w:cs="Arial"/>
          <w:sz w:val="22"/>
          <w:szCs w:val="22"/>
        </w:rPr>
        <w:br/>
      </w:r>
      <w:r>
        <w:rPr>
          <w:rFonts w:ascii="Arial" w:hAnsi="Arial" w:eastAsia="Times New Roman" w:cs="Arial"/>
          <w:sz w:val="22"/>
          <w:szCs w:val="22"/>
        </w:rPr>
        <w:br/>
        <w:t>verzoekt de regering afspraken te maken met provincies over meer inzet op adequaat natuurbeheer in bestaande gebieden, inclusief voldoende budget daarvoor, en over versterking van het toezicht op de uitvoering van monitoring, beheer en herstelmaatregelen in Natura 2000-gebieden,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62CE4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Grinwis, Boomsma, Wiersma en Keijzer.</w:t>
      </w:r>
      <w:r>
        <w:rPr>
          <w:rFonts w:ascii="Arial" w:hAnsi="Arial" w:eastAsia="Times New Roman" w:cs="Arial"/>
          <w:sz w:val="22"/>
          <w:szCs w:val="22"/>
        </w:rPr>
        <w:br/>
      </w:r>
      <w:r>
        <w:rPr>
          <w:rFonts w:ascii="Arial" w:hAnsi="Arial" w:eastAsia="Times New Roman" w:cs="Arial"/>
          <w:sz w:val="22"/>
          <w:szCs w:val="22"/>
        </w:rPr>
        <w:br/>
        <w:t>Zij krijgt nr. 505 (33576).</w:t>
      </w:r>
    </w:p>
    <w:p w:rsidR="009F1D2D" w:rsidP="009F1D2D" w:rsidRDefault="009F1D2D" w14:paraId="1ED84D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daarmee eens.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geïnteresseerd in mede-indieners? Bij dezen dan.</w:t>
      </w:r>
    </w:p>
    <w:p w:rsidR="009F1D2D" w:rsidP="009F1D2D" w:rsidRDefault="009F1D2D" w14:paraId="6B14CD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Prima, hoor.</w:t>
      </w:r>
    </w:p>
    <w:p w:rsidR="009F1D2D" w:rsidP="009F1D2D" w:rsidRDefault="009F1D2D" w14:paraId="180A42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regelen.</w:t>
      </w:r>
    </w:p>
    <w:p w:rsidR="009F1D2D" w:rsidP="009F1D2D" w:rsidRDefault="009F1D2D" w14:paraId="5CAD15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U mag zo toegevoegd worden. Nog meer liefhebbers? Ik zie de heer Boomsma, mevrouw Wiersma en mevrouw Keijzer knikken.</w:t>
      </w:r>
    </w:p>
    <w:p w:rsidR="009F1D2D" w:rsidP="009F1D2D" w:rsidRDefault="009F1D2D" w14:paraId="772A5E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Boomsma, Wiersma en Keijzer inderdaad. Dat gaan we allemaal regelen. U vervolgt uw betoog.</w:t>
      </w:r>
    </w:p>
    <w:p w:rsidR="009F1D2D" w:rsidP="009F1D2D" w:rsidRDefault="009F1D2D" w14:paraId="2F7FAA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Nog meer liefhebbers? Nee?</w:t>
      </w:r>
      <w:r>
        <w:rPr>
          <w:rFonts w:ascii="Arial" w:hAnsi="Arial" w:eastAsia="Times New Roman" w:cs="Arial"/>
          <w:sz w:val="22"/>
          <w:szCs w:val="22"/>
        </w:rPr>
        <w:br/>
      </w:r>
      <w:r>
        <w:rPr>
          <w:rFonts w:ascii="Arial" w:hAnsi="Arial" w:eastAsia="Times New Roman" w:cs="Arial"/>
          <w:sz w:val="22"/>
          <w:szCs w:val="22"/>
        </w:rPr>
        <w:br/>
        <w:t>Goed. De SGP heeft moeite met het proces voor het Natuurplan. De concrete maatregelen komen pas in het definitieve Natuurplan en zouden daarom niet ter consultatie voorgelegd en getoetst worden. Daarom de volgende motie.</w:t>
      </w:r>
    </w:p>
    <w:p w:rsidR="009F1D2D" w:rsidP="009F1D2D" w:rsidRDefault="009F1D2D" w14:paraId="4FCA65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concrete maatregelen niet in het ontwerp-Natuurplan, maar in het definitieve plan opgenomen zullen worden, terwijl de zienswijzeprocedure en milieueffectrapportage worden gekoppeld aan het ontwerp-Natuurplan;</w:t>
      </w:r>
      <w:r>
        <w:rPr>
          <w:rFonts w:ascii="Arial" w:hAnsi="Arial" w:eastAsia="Times New Roman" w:cs="Arial"/>
          <w:sz w:val="22"/>
          <w:szCs w:val="22"/>
        </w:rPr>
        <w:br/>
      </w:r>
      <w:r>
        <w:rPr>
          <w:rFonts w:ascii="Arial" w:hAnsi="Arial" w:eastAsia="Times New Roman" w:cs="Arial"/>
          <w:sz w:val="22"/>
          <w:szCs w:val="22"/>
        </w:rPr>
        <w:br/>
        <w:t>verzoekt de regering de zienswijzeprocedure en milieueffectrapportage in ieder geval ook te koppelen aan de versie van het Natuurplan met de concrete maatregelen;</w:t>
      </w:r>
      <w:r>
        <w:rPr>
          <w:rFonts w:ascii="Arial" w:hAnsi="Arial" w:eastAsia="Times New Roman" w:cs="Arial"/>
          <w:sz w:val="22"/>
          <w:szCs w:val="22"/>
        </w:rPr>
        <w:br/>
      </w:r>
      <w:r>
        <w:rPr>
          <w:rFonts w:ascii="Arial" w:hAnsi="Arial" w:eastAsia="Times New Roman" w:cs="Arial"/>
          <w:sz w:val="22"/>
          <w:szCs w:val="22"/>
        </w:rPr>
        <w:br/>
        <w:t>verzoekt de regering het definitieve Natuurplan niet vast te stellen of in te dienen dan nadat het met de Kamer is besproken,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F1D2D" w:rsidP="009F1D2D" w:rsidRDefault="009F1D2D" w14:paraId="22A301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506 (33576).</w:t>
      </w:r>
    </w:p>
    <w:p w:rsidR="009F1D2D" w:rsidP="009F1D2D" w:rsidRDefault="009F1D2D" w14:paraId="627AE78C" w14:textId="77777777">
      <w:pPr>
        <w:spacing w:after="240"/>
        <w:rPr>
          <w:rFonts w:ascii="Arial" w:hAnsi="Arial" w:eastAsia="Times New Roman" w:cs="Arial"/>
          <w:sz w:val="22"/>
          <w:szCs w:val="22"/>
        </w:rPr>
      </w:pPr>
      <w:r>
        <w:rPr>
          <w:rFonts w:ascii="Arial" w:hAnsi="Arial" w:eastAsia="Times New Roman" w:cs="Arial"/>
          <w:sz w:val="22"/>
          <w:szCs w:val="22"/>
        </w:rPr>
        <w:t>Dank u wel. Mijn waardering voor de minister: die heeft aangegeven ondanks de grote hoeveelheid moties maar vijf minuten nodig te hebben voor de schorsing. Ik schors de vergadering tot ongeveer 17.15 uur.</w:t>
      </w:r>
    </w:p>
    <w:p w:rsidR="009F1D2D" w:rsidP="009F1D2D" w:rsidRDefault="009F1D2D" w14:paraId="2011D91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17.08 uur tot 17.15 uur geschorst.</w:t>
      </w:r>
    </w:p>
    <w:p w:rsidR="009F1D2D" w:rsidP="009F1D2D" w:rsidRDefault="009F1D2D" w14:paraId="67C27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De minister heeft het voor elkaar gekregen om per minuut ongeveer drieënhalve motie met zijn ambtelijk team voor te bereiden. Ik daag hem uit om datzelfde tempo vol te houden bij de appreciatie van de achttien moties. Ik geef het woord aan de minister.</w:t>
      </w:r>
    </w:p>
    <w:p w:rsidR="009F1D2D" w:rsidP="009F1D2D" w:rsidRDefault="009F1D2D" w14:paraId="2B1670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Daag mij niet uit, voorzitter, om die moties heel kort te behandelen!</w:t>
      </w:r>
      <w:r>
        <w:rPr>
          <w:rFonts w:ascii="Arial" w:hAnsi="Arial" w:eastAsia="Times New Roman" w:cs="Arial"/>
          <w:sz w:val="22"/>
          <w:szCs w:val="22"/>
        </w:rPr>
        <w:br/>
      </w:r>
      <w:r>
        <w:rPr>
          <w:rFonts w:ascii="Arial" w:hAnsi="Arial" w:eastAsia="Times New Roman" w:cs="Arial"/>
          <w:sz w:val="22"/>
          <w:szCs w:val="22"/>
        </w:rPr>
        <w:br/>
        <w:t xml:space="preserve">Ik wil misschien wel iets langer stilstaan bij de eerste motie, die op stuk nr. 489, omdat die wat technischer is. De heer Boomsma en ik hebben daar in het commissiedebat ook al met elkaar over gesproken. Er heeft eerder al een onderzoek plaatsgevonden naar alternatieve methoden om de staat van instandhouding te bepalen. Dat onderzoek is eind 2024 gepubliceerd en heeft de huidige methode opgeleverd, die we nu ook al gebruiken. In het onderzoek zijn meerdere methoden beoordeeld, ook die van de Habitatrichtlijnelementen. Die methoden zijn ook in de huidige methode verwerkt. Het is belangrijk dat zowel </w:t>
      </w:r>
      <w:proofErr w:type="spellStart"/>
      <w:r>
        <w:rPr>
          <w:rFonts w:ascii="Arial" w:hAnsi="Arial" w:eastAsia="Times New Roman" w:cs="Arial"/>
          <w:sz w:val="22"/>
          <w:szCs w:val="22"/>
        </w:rPr>
        <w:t>Sovon</w:t>
      </w:r>
      <w:proofErr w:type="spellEnd"/>
      <w:r>
        <w:rPr>
          <w:rFonts w:ascii="Arial" w:hAnsi="Arial" w:eastAsia="Times New Roman" w:cs="Arial"/>
          <w:sz w:val="22"/>
          <w:szCs w:val="22"/>
        </w:rPr>
        <w:t xml:space="preserve"> als het INBO, het bos- en natuurinstituut uit een buurland, aangeven dat de huidige methode de </w:t>
      </w:r>
      <w:r>
        <w:rPr>
          <w:rFonts w:ascii="Arial" w:hAnsi="Arial" w:eastAsia="Times New Roman" w:cs="Arial"/>
          <w:sz w:val="22"/>
          <w:szCs w:val="22"/>
        </w:rPr>
        <w:lastRenderedPageBreak/>
        <w:t>best beschikbare methode is. Daarmee wil ik deze motie ontraden.</w:t>
      </w:r>
      <w:r>
        <w:rPr>
          <w:rFonts w:ascii="Arial" w:hAnsi="Arial" w:eastAsia="Times New Roman" w:cs="Arial"/>
          <w:sz w:val="22"/>
          <w:szCs w:val="22"/>
        </w:rPr>
        <w:br/>
      </w:r>
      <w:r>
        <w:rPr>
          <w:rFonts w:ascii="Arial" w:hAnsi="Arial" w:eastAsia="Times New Roman" w:cs="Arial"/>
          <w:sz w:val="22"/>
          <w:szCs w:val="22"/>
        </w:rPr>
        <w:br/>
        <w:t>De motie op stuk nr. 490 gaat over de RKO. Zoals bekend werkt het kabinet aan de invoering van een RKO en aan het pakket. Daar zullen we in de komende Kamerbrief van 26 juni ook meer toelichting op geven. Voor een verantwoorde invoering — dat hebben sommigen net al gezegd — zijn naast het pakket ook beheersmaatregelen nodig. Het kabinet vindt dat die beheersmaatregelen voldoende uitgewerkt en geborgd moeten zijn. Voor die borging is meer tijd nodig dan waar deze motie toe oproept. De Kamer moet ook de mogelijkheid hebben om te beoordelen of de beheersmaatregelen voldoende uitgewerkt en geborgd zijn. Dat vind ik ook belangrijk. Daarom wil ik u voorstellen om dit samen met de Kamer te wegen, voordat we die RKO invoeren. We zetten ook echt wel stappen om de invoering uitvoerbaar te maken. Daarmee wil ik het oordeel "ontijdig" aan de motie geven.</w:t>
      </w:r>
    </w:p>
    <w:p w:rsidR="009F1D2D" w:rsidP="009F1D2D" w:rsidRDefault="009F1D2D" w14:paraId="16E10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490: ontijdig. Eén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9F1D2D" w:rsidP="009F1D2D" w:rsidRDefault="009F1D2D" w14:paraId="51D006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Ja, even voor de duidelijkheid. De minister zegt wat PRO eigenlijk aldoor zegt als dit onderwerp aan de orde komt: eerst moet je maatregelen nemen en dan kan je eventueel later die rekenkundige ondergrens weer invoeren.</w:t>
      </w:r>
    </w:p>
    <w:p w:rsidR="009F1D2D" w:rsidP="009F1D2D" w:rsidRDefault="009F1D2D" w14:paraId="34A67B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 geborgd pakket is nodig om dit op een verantwoorde wijze te doen. Daarbij benadruk ik ook het belang van de beheersmaatregelen. Dan heb ik het met name over flankerend beleid.</w:t>
      </w:r>
    </w:p>
    <w:p w:rsidR="009F1D2D" w:rsidP="009F1D2D" w:rsidRDefault="009F1D2D" w14:paraId="71C9A5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heer Grinwis was eigenlijk eerst, maar goed. Als de minister zegt "eerst flankerende maatregelen" en "dit biedt te weinig tijd", waar denkt hij dan zelf aan? Als je besluit om geborgde emissiedaling tot stand te brengen, dan is dat toch meer dan genoeg om hiermee aan de slag te gaan?</w:t>
      </w:r>
    </w:p>
    <w:p w:rsidR="009F1D2D" w:rsidP="009F1D2D" w:rsidRDefault="009F1D2D" w14:paraId="5FCF21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de Kamer dit instrument belangrijk vindt. Ik snap ook dat de heer Boomsma zo snel mogelijk tot invoering over wil gaan, maar ik wil hem wel verzoeken om het dan gewoon in de afweging van het totale pakket te betrekken en het niet overhaast en roekeloos te doen.</w:t>
      </w:r>
    </w:p>
    <w:p w:rsidR="009F1D2D" w:rsidP="009F1D2D" w:rsidRDefault="009F1D2D" w14:paraId="2832A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verzoek aan de heer Boomsma, die deze motie heeft ingediend. Ik moet bij de appreciatie "ontijdig" altijd even vragen of de indiener, in dit geval de heer Boomsma, bereid is de motie aan te houden of dat hij 'm in stemming wil brengen.</w:t>
      </w:r>
    </w:p>
    <w:p w:rsidR="009F1D2D" w:rsidP="009F1D2D" w:rsidRDefault="009F1D2D" w14:paraId="3A9EDC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Vooralsnog willen wij 'm aanhouden, maar ik ben ook wel benieuwd naar andere vragen en antwoorden daarop van de minister.</w:t>
      </w:r>
    </w:p>
    <w:p w:rsidR="009F1D2D" w:rsidP="009F1D2D" w:rsidRDefault="009F1D2D" w14:paraId="7B6F1B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bereid 'm aan te houden? Begrijp ik dat goed?</w:t>
      </w:r>
    </w:p>
    <w:p w:rsidR="009F1D2D" w:rsidP="009F1D2D" w:rsidRDefault="009F1D2D" w14:paraId="70745F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Nee, sorry, vooralsnog wil ik 'm gewoon in stemming brengen.</w:t>
      </w:r>
    </w:p>
    <w:p w:rsidR="009F1D2D" w:rsidP="009F1D2D" w:rsidRDefault="009F1D2D" w14:paraId="3B92E6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helder.</w:t>
      </w:r>
    </w:p>
    <w:p w:rsidR="009F1D2D" w:rsidP="009F1D2D" w:rsidRDefault="009F1D2D" w14:paraId="0DAEAB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die flankerende beheersmaatregelen horen we natuurlijk al sinds de eerste motie daarover tweeënhalf jaar geleden is ingediend en aangenomen door de Kamer. Er is dus ook al een hoop voorbereiding geweest. Is de inzet van de minister wel om ervoor te zorgen dat die rekenkundige ondergrens binnen een jaar verhoogd kan worden, zoals de motie in het uiterste geval stelt?</w:t>
      </w:r>
    </w:p>
    <w:p w:rsidR="009F1D2D" w:rsidP="009F1D2D" w:rsidRDefault="009F1D2D" w14:paraId="00E445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vind het heel belangrijk om, met die beheersmaatregelen en dat flankerend beleid, u dat ook te laten zien en de mogelijkheid van een debat daarover te hebben. Want sommige maatregelen zullen echt nodig zijn en zullen ook impact hebben, en daar moet u als Kamer ook uw mening over kunnen geven. Dan kunnen we overgaan tot invoering. Veel partijen zijn erbij gebaat om dat zo snel mogelijk te doen; dat herken ik. Zo staat het ook in het coalitieakkoord.</w:t>
      </w:r>
    </w:p>
    <w:p w:rsidR="009F1D2D" w:rsidP="009F1D2D" w:rsidRDefault="009F1D2D" w14:paraId="504903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was niet de vraag. De vraag was of het ook de inzet is van de minister om het binnen een jaar te doen.</w:t>
      </w:r>
    </w:p>
    <w:p w:rsidR="009F1D2D" w:rsidP="009F1D2D" w:rsidRDefault="009F1D2D" w14:paraId="1C1FC9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Als dat binnen een jaar verantwoord kan, dan ja, maar ik zie nog heel veel hobbels op de weg, omdat we die beheersmaatregelen en dat flankerend beleid ook in </w:t>
      </w:r>
      <w:proofErr w:type="spellStart"/>
      <w:r>
        <w:rPr>
          <w:rFonts w:ascii="Arial" w:hAnsi="Arial" w:eastAsia="Times New Roman" w:cs="Arial"/>
          <w:sz w:val="22"/>
          <w:szCs w:val="22"/>
        </w:rPr>
        <w:t>place</w:t>
      </w:r>
      <w:proofErr w:type="spellEnd"/>
      <w:r>
        <w:rPr>
          <w:rFonts w:ascii="Arial" w:hAnsi="Arial" w:eastAsia="Times New Roman" w:cs="Arial"/>
          <w:sz w:val="22"/>
          <w:szCs w:val="22"/>
        </w:rPr>
        <w:t xml:space="preserve"> moeten hebben.</w:t>
      </w:r>
    </w:p>
    <w:p w:rsidR="009F1D2D" w:rsidP="009F1D2D" w:rsidRDefault="009F1D2D" w14:paraId="0A7BCF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sta onder de motie. Ik wil toch even aan de minister vragen of hij ...</w:t>
      </w:r>
    </w:p>
    <w:p w:rsidR="009F1D2D" w:rsidP="009F1D2D" w:rsidRDefault="009F1D2D" w14:paraId="4ACE3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dat gaan we niet doen. U gaat eerst een vraag stellen aan ...</w:t>
      </w:r>
    </w:p>
    <w:p w:rsidR="009F1D2D" w:rsidP="009F1D2D" w:rsidRDefault="009F1D2D" w14:paraId="64A3A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 ja, excuus, voorzitter. Omdat ik het tegen u gezegd had, dacht ik: moet ik het dan nog aan de plenaire vergadering vragen? Omdat ik niet op de lijst sta, moet ik vragen of er steun is dat ik een vraag stel aan de Kamer.</w:t>
      </w:r>
    </w:p>
    <w:p w:rsidR="009F1D2D" w:rsidP="009F1D2D" w:rsidRDefault="009F1D2D" w14:paraId="754AE1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Kamer er bezwaar tegen dat mevrouw Keijzer deelneemt aan het debat? Dat is niet het geval. Mevrouw Keijzer, gaat uw gang.</w:t>
      </w:r>
    </w:p>
    <w:p w:rsidR="009F1D2D" w:rsidP="009F1D2D" w:rsidRDefault="009F1D2D" w14:paraId="54C91D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 Kent de minister het verschil tussen een drempelwaarde en een rekenkundige ondergrens? Weet hij dat je bij het verhogen van een rekenkundige ondergrens dus helemaal geen beheersmaatregelen nodig hebt? Zou hij daarop terug willen komen? Want dit is toch wel een klein beetje de Kamer en Nederland het bos in sturen.</w:t>
      </w:r>
    </w:p>
    <w:p w:rsidR="009F1D2D" w:rsidP="009F1D2D" w:rsidRDefault="009F1D2D" w14:paraId="427050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ken dat verschil. Ik weet ook dat er verschillende wetenschappelijke inzichten zijn over de noodzaak daarvan en het nut daartoe. Maar ik ben ervan overtuigd dat je het alleen op een zodanige manier kunt invoeren dat het de komende jaren ook stand gaat houden.</w:t>
      </w:r>
    </w:p>
    <w:p w:rsidR="009F1D2D" w:rsidP="009F1D2D" w:rsidRDefault="009F1D2D" w14:paraId="69DBE7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Waar ik eigenlijk benieuwd naar ben, is het volgende. Wanneer ziet de minister verandering van beleid als een succes? Hij geeft aan dat het misschien nog wel meer dan een jaar kan duren. Wat is dan een succes? Is het dat als over drie jaar weer alles normaal is? Is het dan een succes?</w:t>
      </w:r>
    </w:p>
    <w:p w:rsidR="009F1D2D" w:rsidP="009F1D2D" w:rsidRDefault="009F1D2D" w14:paraId="345223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behoorlijk breed geformuleerde vraag, maar we gaan het aan de minister vragen.</w:t>
      </w:r>
    </w:p>
    <w:p w:rsidR="009F1D2D" w:rsidP="009F1D2D" w:rsidRDefault="009F1D2D" w14:paraId="4E296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hou wel van zulke brede vragen. Nee, op het moment dat wij met elkaar in staat zijn om ook snel die beheersmaatregelen te treffen, denk ik dat het een succes is, want dan kunnen we sneller die RKO invoeren.</w:t>
      </w:r>
    </w:p>
    <w:p w:rsidR="009F1D2D" w:rsidP="009F1D2D" w:rsidRDefault="009F1D2D" w14:paraId="2667F1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Maar dat betekent dus dat het nog zomaar een jaar kan duren voordat boeren enige duidelijkheid hebben en weer verder kunnen. Dat geldt ook voor alle andere dingen die te maken hebben met stikstof.</w:t>
      </w:r>
    </w:p>
    <w:p w:rsidR="009F1D2D" w:rsidP="009F1D2D" w:rsidRDefault="009F1D2D" w14:paraId="7C985E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herken ik niet.</w:t>
      </w:r>
    </w:p>
    <w:p w:rsidR="009F1D2D" w:rsidP="009F1D2D" w:rsidRDefault="009F1D2D" w14:paraId="7C6F98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appreciaties. We waren aanbeland bij de motie op stuk nr. 491.</w:t>
      </w:r>
    </w:p>
    <w:p w:rsidR="009F1D2D" w:rsidP="009F1D2D" w:rsidRDefault="009F1D2D" w14:paraId="603BE0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Precies. Dat is de motie van mevrouw Wiersma over de KDW. Die zou ik willen ontraden.</w:t>
      </w:r>
      <w:r>
        <w:rPr>
          <w:rFonts w:ascii="Arial" w:hAnsi="Arial" w:eastAsia="Times New Roman" w:cs="Arial"/>
          <w:sz w:val="22"/>
          <w:szCs w:val="22"/>
        </w:rPr>
        <w:br/>
      </w:r>
      <w:r>
        <w:rPr>
          <w:rFonts w:ascii="Arial" w:hAnsi="Arial" w:eastAsia="Times New Roman" w:cs="Arial"/>
          <w:sz w:val="22"/>
          <w:szCs w:val="22"/>
        </w:rPr>
        <w:br/>
        <w:t>Dan de motie op stuk nr. 492 over de financiering van natuurbeheer. Die zou ik oordeel Kamer willen geven.</w:t>
      </w:r>
    </w:p>
    <w:p w:rsidR="009F1D2D" w:rsidP="009F1D2D" w:rsidRDefault="009F1D2D" w14:paraId="74148D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Zo gemakkelijk komt de minister er natuurlijk niet van af. Waarom?</w:t>
      </w:r>
    </w:p>
    <w:p w:rsidR="009F1D2D" w:rsidP="009F1D2D" w:rsidRDefault="009F1D2D" w14:paraId="5388D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hem wel gevraagd om het heel kort te doen, dus laten we hem even de kans geven om dat nu alsnog uit te leggen.</w:t>
      </w:r>
    </w:p>
    <w:p w:rsidR="009F1D2D" w:rsidP="009F1D2D" w:rsidRDefault="009F1D2D" w14:paraId="4402A4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ik was inderdaad uitgedaagd om het snel te doen. De ambitie om de KDW uit de wet te halen staat ook in het coalitieakkoord, maar dat moet je doen in het kader van een totaalpakket op een verantwoorde manier, omdat je ook met de wet die er lag, een negatief dictum van de Raad van State hebt gekregen. En met "je" bedoel ik "wij" in algemene zin.</w:t>
      </w:r>
    </w:p>
    <w:p w:rsidR="009F1D2D" w:rsidP="009F1D2D" w:rsidRDefault="009F1D2D" w14:paraId="346F4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van mevrouw Wiersma.</w:t>
      </w:r>
    </w:p>
    <w:p w:rsidR="009F1D2D" w:rsidP="009F1D2D" w:rsidRDefault="009F1D2D" w14:paraId="2C4AC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de Raad van State geeft een advies. Vervolgens is het aan de bewindspersoon om dat al dan niet op te volgen. De kritiek was met name dat er een pakket moest liggen waarbij er ook zicht op was dat de emissiereductie in de toekomst geborgd is. Als het goed is, komt dat. Zegt de minister nu indirect dat het pakket dat in voorbereiding is, er niet komt?</w:t>
      </w:r>
    </w:p>
    <w:p w:rsidR="009F1D2D" w:rsidP="009F1D2D" w:rsidRDefault="009F1D2D" w14:paraId="4B411C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pakket komt er. De KDW uit de wet halen en die vervangen door reductiepercentages is daar ook onderdeel van.</w:t>
      </w:r>
    </w:p>
    <w:p w:rsidR="009F1D2D" w:rsidP="009F1D2D" w:rsidRDefault="009F1D2D" w14:paraId="1BFDF8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appreciaties.</w:t>
      </w:r>
    </w:p>
    <w:p w:rsidR="009F1D2D" w:rsidP="009F1D2D" w:rsidRDefault="009F1D2D" w14:paraId="794342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492, over de financiering van </w:t>
      </w:r>
      <w:proofErr w:type="spellStart"/>
      <w:r>
        <w:rPr>
          <w:rFonts w:ascii="Arial" w:hAnsi="Arial" w:eastAsia="Times New Roman" w:cs="Arial"/>
          <w:sz w:val="22"/>
          <w:szCs w:val="22"/>
        </w:rPr>
        <w:t>TBO's</w:t>
      </w:r>
      <w:proofErr w:type="spellEnd"/>
      <w:r>
        <w:rPr>
          <w:rFonts w:ascii="Arial" w:hAnsi="Arial" w:eastAsia="Times New Roman" w:cs="Arial"/>
          <w:sz w:val="22"/>
          <w:szCs w:val="22"/>
        </w:rPr>
        <w:t>, heb ik net oordeel Kamer gegeven.</w:t>
      </w:r>
    </w:p>
    <w:p w:rsidR="009F1D2D" w:rsidP="009F1D2D" w:rsidRDefault="009F1D2D" w14:paraId="244843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492: oordeel Kamer.</w:t>
      </w:r>
    </w:p>
    <w:p w:rsidR="009F1D2D" w:rsidP="009F1D2D" w:rsidRDefault="009F1D2D" w14:paraId="0351B0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493, die gaat over de zoutwinning, zou ik willen ontraden omdat de zoutwinning is vergund. Er is een lopende natuurvergunning. Ik bezie nu of er een nieuwe vergunning aangevraagd moet worden bij het nieuwe winningsplan. De vergunningverlening is daarbij — dat wil ik graag herhalen — geen onderwerp van politieke afweging.</w:t>
      </w:r>
    </w:p>
    <w:p w:rsidR="009F1D2D" w:rsidP="009F1D2D" w:rsidRDefault="009F1D2D" w14:paraId="6FDFCC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493: ontraden.</w:t>
      </w:r>
    </w:p>
    <w:p w:rsidR="009F1D2D" w:rsidP="009F1D2D" w:rsidRDefault="009F1D2D" w14:paraId="77BA8E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494, over de hete, warme wijken, zou ik oordeel Kamer willen geven, ook onder verwijzing naar het debat dat we hebben gehad.</w:t>
      </w:r>
    </w:p>
    <w:p w:rsidR="009F1D2D" w:rsidP="009F1D2D" w:rsidRDefault="009F1D2D" w14:paraId="4B05AD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494: oordeel Kamer.</w:t>
      </w:r>
    </w:p>
    <w:p w:rsidR="009F1D2D" w:rsidP="009F1D2D" w:rsidRDefault="009F1D2D" w14:paraId="33D3B1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495 van het lid Kostić, over biodiversiteitsschadelijke rijksgeldstromen, zou ik willen ontraden.</w:t>
      </w:r>
    </w:p>
    <w:p w:rsidR="009F1D2D" w:rsidP="009F1D2D" w:rsidRDefault="009F1D2D" w14:paraId="5B48ED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één moment. Mevrouw Beckerman.</w:t>
      </w:r>
    </w:p>
    <w:p w:rsidR="009F1D2D" w:rsidP="009F1D2D" w:rsidRDefault="009F1D2D" w14:paraId="17CFB6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dacht: ik wacht even tot m'n oordeel Kamer binnen is. Ik heb een vraag over de motie op stuk nr. 493, die gaat over de zoutwinning bij de Waddenzee. De minister zegt dat de vergunningverlening niet politiek is. Nee, dat klopt, maar het toestaan van deze zoutwinning is dat natuurlijk wel. Is deze zoutwinning voor het kabinet wenselijk? Die vraag stel ik tegen de achtergrond dat we dan kunnen kijken hoe we een motie kunnen maken die wél goed is voor het kabinet.</w:t>
      </w:r>
    </w:p>
    <w:p w:rsidR="009F1D2D" w:rsidP="009F1D2D" w:rsidRDefault="009F1D2D" w14:paraId="16A328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Met het principe dat is gehanteerd, het hand-aan-de-kraanprincipe, denken we dat het op een verantwoorde manier kan. Vanuit mijn pet om natuurvergunningen te verlenen is het van belang óf er een nieuwe vergunning moet komen. En dan heb ik mijn afwegingen te maken.</w:t>
      </w:r>
    </w:p>
    <w:p w:rsidR="009F1D2D" w:rsidP="009F1D2D" w:rsidRDefault="009F1D2D" w14:paraId="0C618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appreciaties. We waren aangekomen bij de motie op stuk nr. 495.</w:t>
      </w:r>
    </w:p>
    <w:p w:rsidR="009F1D2D" w:rsidP="009F1D2D" w:rsidRDefault="009F1D2D" w14:paraId="13D6CC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bij de motie op stuk nr. 495. In het commissiedebat van 4 juni heb ik de toezegging gedaan dat ik in het najaar de Kamer hierover informeer, dus ik wil deze motie ontraden.</w:t>
      </w:r>
    </w:p>
    <w:p w:rsidR="009F1D2D" w:rsidP="009F1D2D" w:rsidRDefault="009F1D2D" w14:paraId="328239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495: ontraden. Eén vraag van het lid Kostić.</w:t>
      </w:r>
    </w:p>
    <w:p w:rsidR="009F1D2D" w:rsidP="009F1D2D" w:rsidRDefault="009F1D2D" w14:paraId="48ECB90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mooi. Dat was een toezegging naar aanleiding van onze vraag, maar het was geen heldere toezegging, dus vandaar dat we het nu hebben opgeschreven. Ik snap niet zo goed waarom de motie wordt ontraden.</w:t>
      </w:r>
    </w:p>
    <w:p w:rsidR="009F1D2D" w:rsidP="009F1D2D" w:rsidRDefault="009F1D2D" w14:paraId="3C825C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lid Kostić heeft een toezegging van mij. Daarmee ben ik haar al tegemoetgekomen. Daar </w:t>
      </w:r>
      <w:r>
        <w:rPr>
          <w:rFonts w:ascii="Arial" w:hAnsi="Arial" w:eastAsia="Times New Roman" w:cs="Arial"/>
          <w:sz w:val="22"/>
          <w:szCs w:val="22"/>
        </w:rPr>
        <w:lastRenderedPageBreak/>
        <w:t>zal ze het in dit geval mee moeten doen.</w:t>
      </w:r>
      <w:r>
        <w:rPr>
          <w:rFonts w:ascii="Arial" w:hAnsi="Arial" w:eastAsia="Times New Roman" w:cs="Arial"/>
          <w:sz w:val="22"/>
          <w:szCs w:val="22"/>
        </w:rPr>
        <w:br/>
      </w:r>
      <w:r>
        <w:rPr>
          <w:rFonts w:ascii="Arial" w:hAnsi="Arial" w:eastAsia="Times New Roman" w:cs="Arial"/>
          <w:sz w:val="22"/>
          <w:szCs w:val="22"/>
        </w:rPr>
        <w:br/>
        <w:t>Dan de motie op stuk nr. 496, over de egels. Die zou ik oordeel Kamer willen geven, ook omdat ik de 18de een overleg met provincies heb, waarin ik dit kan inbrengen.</w:t>
      </w:r>
    </w:p>
    <w:p w:rsidR="009F1D2D" w:rsidP="009F1D2D" w:rsidRDefault="009F1D2D" w14:paraId="70335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496: oordeel Kamer. Dan de motie op stuk nr. 497.</w:t>
      </w:r>
    </w:p>
    <w:p w:rsidR="009F1D2D" w:rsidP="009F1D2D" w:rsidRDefault="009F1D2D" w14:paraId="7CEAF0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de motie op stuk nr. 497, die gaat over het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 en is ingediend door de heer Grinwis, D66 en het CDA. Deze zou ik oordeel Kamer willen geven.</w:t>
      </w:r>
      <w:r>
        <w:rPr>
          <w:rFonts w:ascii="Arial" w:hAnsi="Arial" w:eastAsia="Times New Roman" w:cs="Arial"/>
          <w:sz w:val="22"/>
          <w:szCs w:val="22"/>
        </w:rPr>
        <w:br/>
      </w:r>
      <w:r>
        <w:rPr>
          <w:rFonts w:ascii="Arial" w:hAnsi="Arial" w:eastAsia="Times New Roman" w:cs="Arial"/>
          <w:sz w:val="22"/>
          <w:szCs w:val="22"/>
        </w:rPr>
        <w:br/>
        <w:t>Hetzelfde geldt voor de motie op stuk nr. 498.</w:t>
      </w:r>
    </w:p>
    <w:p w:rsidR="009F1D2D" w:rsidP="009F1D2D" w:rsidRDefault="009F1D2D" w14:paraId="5C22F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vraag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p>
    <w:p w:rsidR="009F1D2D" w:rsidP="009F1D2D" w:rsidRDefault="009F1D2D" w14:paraId="438A6B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(PRO):</w:t>
      </w:r>
      <w:r>
        <w:rPr>
          <w:rFonts w:ascii="Arial" w:hAnsi="Arial" w:eastAsia="Times New Roman" w:cs="Arial"/>
          <w:sz w:val="22"/>
          <w:szCs w:val="22"/>
        </w:rPr>
        <w:br/>
        <w:t xml:space="preserve">Ik ben een warm voorstander van </w:t>
      </w:r>
      <w:proofErr w:type="spellStart"/>
      <w:r>
        <w:rPr>
          <w:rFonts w:ascii="Arial" w:hAnsi="Arial" w:eastAsia="Times New Roman" w:cs="Arial"/>
          <w:sz w:val="22"/>
          <w:szCs w:val="22"/>
        </w:rPr>
        <w:t>ANLb</w:t>
      </w:r>
      <w:proofErr w:type="spellEnd"/>
      <w:r>
        <w:rPr>
          <w:rFonts w:ascii="Arial" w:hAnsi="Arial" w:eastAsia="Times New Roman" w:cs="Arial"/>
          <w:sz w:val="22"/>
          <w:szCs w:val="22"/>
        </w:rPr>
        <w:t xml:space="preserve">-subsidies, maar wel als die op de meest effectieve manier worden ingezet. Hoe weet de minister nou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meest effectief is om het nu uit te gaan smeren over heel Nederland, ook over de gebieden die nu niet prioritair aangewezen zijn voor die subsidies? Dat terwijl je ook de eisen kan opschroeven en daardoor meer zwaar beheer kan faciliteren in diezelfde gebieden.</w:t>
      </w:r>
    </w:p>
    <w:p w:rsidR="009F1D2D" w:rsidP="009F1D2D" w:rsidRDefault="009F1D2D" w14:paraId="305134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denk dat het grootste gedeelte van de middelen ook gefocust is op de doelen die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noemt, dus natuurdoelen, Natura 2000-doelen, gruttodoelen. Het gaat om een kleine hoeveelheid extra middelen die beschikbaar is, los van alles wat we in de taskforce bespreken. Daarom achten we dit verantwoord.</w:t>
      </w:r>
      <w:r>
        <w:rPr>
          <w:rFonts w:ascii="Arial" w:hAnsi="Arial" w:eastAsia="Times New Roman" w:cs="Arial"/>
          <w:sz w:val="22"/>
          <w:szCs w:val="22"/>
        </w:rPr>
        <w:br/>
      </w:r>
      <w:r>
        <w:rPr>
          <w:rFonts w:ascii="Arial" w:hAnsi="Arial" w:eastAsia="Times New Roman" w:cs="Arial"/>
          <w:sz w:val="22"/>
          <w:szCs w:val="22"/>
        </w:rPr>
        <w:br/>
        <w:t>De motie op stuk nr. 498 had ik al van een appreciatie voorzien.</w:t>
      </w:r>
      <w:r>
        <w:rPr>
          <w:rFonts w:ascii="Arial" w:hAnsi="Arial" w:eastAsia="Times New Roman" w:cs="Arial"/>
          <w:sz w:val="22"/>
          <w:szCs w:val="22"/>
        </w:rPr>
        <w:br/>
      </w:r>
      <w:r>
        <w:rPr>
          <w:rFonts w:ascii="Arial" w:hAnsi="Arial" w:eastAsia="Times New Roman" w:cs="Arial"/>
          <w:sz w:val="22"/>
          <w:szCs w:val="22"/>
        </w:rPr>
        <w:br/>
        <w:t>Dan ben ik bij de motie op stuk nr. 499, over natuurvriendelijk bermbeheer. Deze zou ik ook oordeel Kamer willen geven.</w:t>
      </w:r>
      <w:r>
        <w:rPr>
          <w:rFonts w:ascii="Arial" w:hAnsi="Arial" w:eastAsia="Times New Roman" w:cs="Arial"/>
          <w:sz w:val="22"/>
          <w:szCs w:val="22"/>
        </w:rPr>
        <w:br/>
      </w:r>
      <w:r>
        <w:rPr>
          <w:rFonts w:ascii="Arial" w:hAnsi="Arial" w:eastAsia="Times New Roman" w:cs="Arial"/>
          <w:sz w:val="22"/>
          <w:szCs w:val="22"/>
        </w:rPr>
        <w:br/>
        <w:t>De motie op stuk nr. 500, over het verdwijnen van natuur van Staatsbosbeheer, geef ik ook oordeel Kamer.</w:t>
      </w:r>
    </w:p>
    <w:p w:rsidR="009F1D2D" w:rsidP="009F1D2D" w:rsidRDefault="009F1D2D" w14:paraId="365106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500: oordeel Kamer.</w:t>
      </w:r>
    </w:p>
    <w:p w:rsidR="009F1D2D" w:rsidP="009F1D2D" w:rsidRDefault="009F1D2D" w14:paraId="5D6ABF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501, over zonering, zou ik willen ontraden onder verwijzing naar het debat.</w:t>
      </w:r>
      <w:r>
        <w:rPr>
          <w:rFonts w:ascii="Arial" w:hAnsi="Arial" w:eastAsia="Times New Roman" w:cs="Arial"/>
          <w:sz w:val="22"/>
          <w:szCs w:val="22"/>
        </w:rPr>
        <w:br/>
      </w:r>
      <w:r>
        <w:rPr>
          <w:rFonts w:ascii="Arial" w:hAnsi="Arial" w:eastAsia="Times New Roman" w:cs="Arial"/>
          <w:sz w:val="22"/>
          <w:szCs w:val="22"/>
        </w:rPr>
        <w:br/>
        <w:t>Dan de motie over ganzenschade, op stuk nr. 502, zou ik oordeel Kamer willen geven.</w:t>
      </w:r>
    </w:p>
    <w:p w:rsidR="009F1D2D" w:rsidP="009F1D2D" w:rsidRDefault="009F1D2D" w14:paraId="6340F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502: oordeel Kamer.</w:t>
      </w:r>
    </w:p>
    <w:p w:rsidR="009F1D2D" w:rsidP="009F1D2D" w:rsidRDefault="009F1D2D" w14:paraId="4E0D86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503, over natuurbrandbeheersing, zou ik oordeel Kamer willen geven met de interpretatie dat ik heb toegelicht dat ik binnen het geld voor natuur van de taskforce, 2,2 miljard, ook kijk of de maatregelen zodanig uit te voeren zijn dat je ook meteen een goede bijdrage levert aan natuurbrandbeheersing. Ik denk ook dat dit kan, omdat dit heel erg </w:t>
      </w:r>
      <w:r>
        <w:rPr>
          <w:rFonts w:ascii="Arial" w:hAnsi="Arial" w:eastAsia="Times New Roman" w:cs="Arial"/>
          <w:sz w:val="22"/>
          <w:szCs w:val="22"/>
        </w:rPr>
        <w:lastRenderedPageBreak/>
        <w:t>hand in hand gaat met bosrevitalisatie. Maar dat gaat niet om structurele middelen. Dat wil ik hier gezegd hebben, omdat de motie het over structurele middelen heeft.</w:t>
      </w:r>
    </w:p>
    <w:p w:rsidR="009F1D2D" w:rsidP="009F1D2D" w:rsidRDefault="009F1D2D" w14:paraId="77DE2B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mevrouw Den Hollander.</w:t>
      </w:r>
    </w:p>
    <w:p w:rsidR="009F1D2D" w:rsidP="009F1D2D" w:rsidRDefault="009F1D2D" w14:paraId="21378C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snap wat de minister zegt, maar er zijn uiteindelijk wel structurele middelen nodig om die natuurbrandbeheersing te doen. Er zijn ook structurele middelen nodig voor natuuronderhoud en natuurherstel. Waarom kan daar dan geen koppeling mee gemaakt worden?</w:t>
      </w:r>
    </w:p>
    <w:p w:rsidR="009F1D2D" w:rsidP="009F1D2D" w:rsidRDefault="009F1D2D" w14:paraId="6B1F14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komt naar mijn idee doordat de middelen die we in het regeerakkoord hebben aangemerkt voor beheer, ook de middelen zijn die al nodig zijn. Als je daar structureel 45 miljoen voor natuurbrandbeheersing afhaalt, blijft er natuurlijk een significant kleiner bedrag over. Dat laat onverlet dat we ook het pleidooi van met name de provincies zien om hier structureel iets in te doen. Ik wil u in het najaar gerust verder informeren over hoe we daar invulling aan kunnen geven.</w:t>
      </w:r>
    </w:p>
    <w:p w:rsidR="009F1D2D" w:rsidP="009F1D2D" w:rsidRDefault="009F1D2D" w14:paraId="225654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dus of mevrouw Den Hollander akkoord gaat met de interpretatie van het kabinet. Anders wordt de motie ontraden.</w:t>
      </w:r>
    </w:p>
    <w:p w:rsidR="009F1D2D" w:rsidP="009F1D2D" w:rsidRDefault="009F1D2D" w14:paraId="64E140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de minister een bedrag noemen dat ik niet in de motie heb genoemd. Ik vraag in de motie alleen om te kijken hoe je binnen de structurele natuurgelden ook structureel geld oormerkt voor natuurbrandbeheersing. Ik wil het niet koppelen aan bedragen die ik niet genoemd heb. Ik wil de minister dus toch vragen of hij dat dan niet kan toezeggen.</w:t>
      </w:r>
    </w:p>
    <w:p w:rsidR="009F1D2D" w:rsidP="009F1D2D" w:rsidRDefault="009F1D2D" w14:paraId="307305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het gaat om koppelkansen, ben ik daar wel toe bereid, maar ik wil er hier echt op gewezen hebben dat die structurele middelen niet heel ruim zijn. Maar het klopt dat mevrouw Den Hollander geen bedrag heeft genoemd. De provincies hebben in de correspondentie met ons en ook met uw Kamer wel een bedrag van 45 miljoen genoemd.</w:t>
      </w:r>
    </w:p>
    <w:p w:rsidR="009F1D2D" w:rsidP="009F1D2D" w:rsidRDefault="009F1D2D" w14:paraId="47A5D0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mevrouw Den Hollander akkoord met de interpretatie? Ze knikt. Dan krijgt de motie dus oordeel Kamer.</w:t>
      </w:r>
    </w:p>
    <w:p w:rsidR="009F1D2D" w:rsidP="009F1D2D" w:rsidRDefault="009F1D2D" w14:paraId="3F3E39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Dan de motie op stuk nr. 504 over beverbeheer. Ook die kan ik oordeel Kamer geven.</w:t>
      </w:r>
    </w:p>
    <w:p w:rsidR="009F1D2D" w:rsidP="009F1D2D" w:rsidRDefault="009F1D2D" w14:paraId="5129A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504: oordeel Kamer.</w:t>
      </w:r>
    </w:p>
    <w:p w:rsidR="009F1D2D" w:rsidP="009F1D2D" w:rsidRDefault="009F1D2D" w14:paraId="457545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Ook de motie op stuk nr. 505 over beheerplannen Natura 2000 kan ik oordeel Kamer geven.</w:t>
      </w:r>
    </w:p>
    <w:p w:rsidR="009F1D2D" w:rsidP="009F1D2D" w:rsidRDefault="009F1D2D" w14:paraId="3F00A5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505: oordeel Kamer.</w:t>
      </w:r>
    </w:p>
    <w:p w:rsidR="009F1D2D" w:rsidP="009F1D2D" w:rsidRDefault="009F1D2D" w14:paraId="16E16F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kom ik bij de vragen.</w:t>
      </w:r>
    </w:p>
    <w:p w:rsidR="009F1D2D" w:rsidP="009F1D2D" w:rsidRDefault="009F1D2D" w14:paraId="61734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een motie, de motie op stuk nr. 506. Er zijn twee moties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9F1D2D" w:rsidP="009F1D2D" w:rsidRDefault="009F1D2D" w14:paraId="1FCCB4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 ja, dat is een motie. Die heb ik in het mapje met vragen gelegd. Die motie zou ik oordeel Kamer willen geven met de volgende interpretatie. Het definitieve natuurplan wordt naar de Tweede Kamer gestuurd, zoals toegezegd. De MER-toets op het maatregelenpakket via de taskforce en het ontwerpplan volgt gewoon. Daar willen we dus graag de route volgen die we hebben voorzien. Het MER-advies zal dus niet alleen toezien op het ontwerpplan, maar ook op alles wat daar vanuit de taskforce aan wordt gehangen.</w:t>
      </w:r>
    </w:p>
    <w:p w:rsidR="009F1D2D" w:rsidP="009F1D2D" w:rsidRDefault="009F1D2D" w14:paraId="0B2D92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zo zullen de laatsten toch de eersten zijn en de eersten de laatsten. Het woord is aan u.</w:t>
      </w:r>
    </w:p>
    <w:p w:rsidR="009F1D2D" w:rsidP="009F1D2D" w:rsidRDefault="009F1D2D" w14:paraId="6E5E6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Even voor de duidelijkheid: de minister zegt eigenlijk dat de motie op dat onderdeel gewoon niet klopt en dat er wel degelijk een MER op de concrete maatregelen komt. Dan blijft nog wel staan dat de zienswijzeprocedure alleen over het concept gaat en niet over de concrete maatregelen.</w:t>
      </w:r>
    </w:p>
    <w:p w:rsidR="009F1D2D" w:rsidP="009F1D2D" w:rsidRDefault="009F1D2D" w14:paraId="363150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 hebben we in ieder geval met onze medeoverheden een apart traject over afgesproken. Ik zal schriftelijk terugkomen op hoe dat geldt voor anderen.</w:t>
      </w:r>
    </w:p>
    <w:p w:rsidR="009F1D2D" w:rsidP="009F1D2D" w:rsidRDefault="009F1D2D" w14:paraId="1CF63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de vraag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of hij akkoord gaat met deze interpretatie. Dat is het geval. Dan krijgt ook de motie op stuk nr. 506 oordeel Kamer. De minister heeft nog een losse vraag te beantwoorden.</w:t>
      </w:r>
    </w:p>
    <w:p w:rsidR="009F1D2D" w:rsidP="009F1D2D" w:rsidRDefault="009F1D2D" w14:paraId="2C06AF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een vraag over het Waddenbeleidskader. Ik heb, zoals in het commissiedebat ook besproken met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in het bestuurlijk overleg inderdaad het belang benadrukt dat het kabinet hecht aan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Ik zag toen knikkende hoofden, al was de videoverbinding soms wat haperend, maar bij het verkennen van maatregelen kijken wij dus ook naar die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effecten. Voordat we het besluit over de maatregelen nemen, wegen we die dus mee. De beoordeling van die effecten zullen we door een onafhankelijke externe partij laten uitvoeren. Ik wil de Kamer daar gerust over informeren.</w:t>
      </w:r>
    </w:p>
    <w:p w:rsidR="009F1D2D" w:rsidP="009F1D2D" w:rsidRDefault="009F1D2D" w14:paraId="17838A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constateer dat dat een toezegging is van de minister.</w:t>
      </w:r>
    </w:p>
    <w:p w:rsidR="009F1D2D" w:rsidP="009F1D2D" w:rsidRDefault="009F1D2D" w14:paraId="2C73EE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Jazeker.</w:t>
      </w:r>
    </w:p>
    <w:p w:rsidR="009F1D2D" w:rsidP="009F1D2D" w:rsidRDefault="009F1D2D" w14:paraId="76820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toezegging.</w:t>
      </w:r>
      <w:r>
        <w:rPr>
          <w:rFonts w:ascii="Arial" w:hAnsi="Arial" w:eastAsia="Times New Roman" w:cs="Arial"/>
          <w:sz w:val="22"/>
          <w:szCs w:val="22"/>
        </w:rPr>
        <w:br/>
      </w:r>
      <w:r>
        <w:rPr>
          <w:rFonts w:ascii="Arial" w:hAnsi="Arial" w:eastAsia="Times New Roman" w:cs="Arial"/>
          <w:sz w:val="22"/>
          <w:szCs w:val="22"/>
        </w:rPr>
        <w:br/>
        <w:t>Daarmee is de minister gekomen aan het einde van de appreciaties.</w:t>
      </w:r>
    </w:p>
    <w:p w:rsidR="009F1D2D" w:rsidP="009F1D2D" w:rsidRDefault="009F1D2D" w14:paraId="747DDCA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F1D2D" w:rsidP="009F1D2D" w:rsidRDefault="009F1D2D" w14:paraId="1B880C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attendeer de leden van de commissie voor LVVN erop dat zij vanavond nog terugkeren in deze plenaire zaal, want om 22.00 uur is onder voorbehoud het tweeminutendebat Visserij en Landbouw- en Visserijraad geagendeerd. Dan weten jullie dat. Jullie staan nu weer om 22.00 uur vanavond ingepland, hier in de plenaire zaal. Nu kunnen jullie naar beneden om een commissiedebat te voeren.</w:t>
      </w:r>
      <w:r>
        <w:rPr>
          <w:rFonts w:ascii="Arial" w:hAnsi="Arial" w:eastAsia="Times New Roman" w:cs="Arial"/>
          <w:sz w:val="22"/>
          <w:szCs w:val="22"/>
        </w:rPr>
        <w:br/>
      </w:r>
      <w:r>
        <w:rPr>
          <w:rFonts w:ascii="Arial" w:hAnsi="Arial" w:eastAsia="Times New Roman" w:cs="Arial"/>
          <w:sz w:val="22"/>
          <w:szCs w:val="22"/>
        </w:rPr>
        <w:br/>
        <w:t>Ik schors de vergadering voor een ogenblik. Dan gaan we verder met het plenaire debat over de Europese top.</w:t>
      </w:r>
    </w:p>
    <w:p w:rsidR="002C3023" w:rsidP="009F1D2D" w:rsidRDefault="009F1D2D" w14:paraId="3AFF4D9A" w14:textId="67F4510B">
      <w:r>
        <w:rPr>
          <w:rFonts w:ascii="Arial" w:hAnsi="Arial" w:eastAsia="Times New Roman" w:cs="Arial"/>
          <w:sz w:val="22"/>
          <w:szCs w:val="22"/>
        </w:rPr>
        <w:t>De vergadering wordt van 17.33 uur tot 17.37 uur geschorst</w:t>
      </w:r>
      <w:r>
        <w:rPr>
          <w:rFonts w:ascii="Arial" w:hAnsi="Arial" w:eastAsia="Times New Roman" w:cs="Arial"/>
          <w:sz w:val="22"/>
          <w:szCs w:val="22"/>
        </w:rPr>
        <w:t>.</w:t>
      </w:r>
    </w:p>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2D"/>
    <w:rsid w:val="00115ABC"/>
    <w:rsid w:val="002C3023"/>
    <w:rsid w:val="009F1D2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13CB"/>
  <w15:chartTrackingRefBased/>
  <w15:docId w15:val="{C7C22695-B2FD-47BA-89F6-573E6DD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F1D2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F1D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F1D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F1D2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F1D2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F1D2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F1D2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F1D2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F1D2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F1D2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D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D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D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D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D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D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D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D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D2D"/>
    <w:rPr>
      <w:rFonts w:eastAsiaTheme="majorEastAsia" w:cstheme="majorBidi"/>
      <w:color w:val="272727" w:themeColor="text1" w:themeTint="D8"/>
    </w:rPr>
  </w:style>
  <w:style w:type="paragraph" w:styleId="Titel">
    <w:name w:val="Title"/>
    <w:basedOn w:val="Standaard"/>
    <w:next w:val="Standaard"/>
    <w:link w:val="TitelChar"/>
    <w:uiPriority w:val="10"/>
    <w:qFormat/>
    <w:rsid w:val="009F1D2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F1D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D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F1D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D2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F1D2D"/>
    <w:rPr>
      <w:i/>
      <w:iCs/>
      <w:color w:val="404040" w:themeColor="text1" w:themeTint="BF"/>
    </w:rPr>
  </w:style>
  <w:style w:type="paragraph" w:styleId="Lijstalinea">
    <w:name w:val="List Paragraph"/>
    <w:basedOn w:val="Standaard"/>
    <w:uiPriority w:val="34"/>
    <w:qFormat/>
    <w:rsid w:val="009F1D2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F1D2D"/>
    <w:rPr>
      <w:i/>
      <w:iCs/>
      <w:color w:val="0F4761" w:themeColor="accent1" w:themeShade="BF"/>
    </w:rPr>
  </w:style>
  <w:style w:type="paragraph" w:styleId="Duidelijkcitaat">
    <w:name w:val="Intense Quote"/>
    <w:basedOn w:val="Standaard"/>
    <w:next w:val="Standaard"/>
    <w:link w:val="DuidelijkcitaatChar"/>
    <w:uiPriority w:val="30"/>
    <w:qFormat/>
    <w:rsid w:val="009F1D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F1D2D"/>
    <w:rPr>
      <w:i/>
      <w:iCs/>
      <w:color w:val="0F4761" w:themeColor="accent1" w:themeShade="BF"/>
    </w:rPr>
  </w:style>
  <w:style w:type="character" w:styleId="Intensieveverwijzing">
    <w:name w:val="Intense Reference"/>
    <w:basedOn w:val="Standaardalinea-lettertype"/>
    <w:uiPriority w:val="32"/>
    <w:qFormat/>
    <w:rsid w:val="009F1D2D"/>
    <w:rPr>
      <w:b/>
      <w:bCs/>
      <w:smallCaps/>
      <w:color w:val="0F4761" w:themeColor="accent1" w:themeShade="BF"/>
      <w:spacing w:val="5"/>
    </w:rPr>
  </w:style>
  <w:style w:type="character" w:styleId="Zwaar">
    <w:name w:val="Strong"/>
    <w:basedOn w:val="Standaardalinea-lettertype"/>
    <w:uiPriority w:val="22"/>
    <w:qFormat/>
    <w:rsid w:val="009F1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7502</ap:Words>
  <ap:Characters>41267</ap:Characters>
  <ap:DocSecurity>0</ap:DocSecurity>
  <ap:Lines>343</ap:Lines>
  <ap:Paragraphs>97</ap:Paragraphs>
  <ap:ScaleCrop>false</ap:ScaleCrop>
  <ap:LinksUpToDate>false</ap:LinksUpToDate>
  <ap:CharactersWithSpaces>48672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2026-06-17T07:30:00.0000000Z</dcterms:created>
  <dcterms:modified xsi:type="dcterms:W3CDTF">2026-06-17T07:30:00.0000000Z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