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2FECD11" w14:textId="77777777">
        <w:tc>
          <w:tcPr>
            <w:tcW w:w="6379" w:type="dxa"/>
            <w:gridSpan w:val="2"/>
            <w:tcBorders>
              <w:top w:val="nil"/>
              <w:left w:val="nil"/>
              <w:bottom w:val="nil"/>
              <w:right w:val="nil"/>
            </w:tcBorders>
            <w:vAlign w:val="center"/>
          </w:tcPr>
          <w:p w:rsidR="004330ED" w:rsidP="00EA1CE4" w:rsidRDefault="004330ED" w14:paraId="4E1EFA4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574F5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3794AE4" w14:textId="77777777">
        <w:trPr>
          <w:cantSplit/>
        </w:trPr>
        <w:tc>
          <w:tcPr>
            <w:tcW w:w="10348" w:type="dxa"/>
            <w:gridSpan w:val="3"/>
            <w:tcBorders>
              <w:top w:val="single" w:color="auto" w:sz="4" w:space="0"/>
              <w:left w:val="nil"/>
              <w:bottom w:val="nil"/>
              <w:right w:val="nil"/>
            </w:tcBorders>
          </w:tcPr>
          <w:p w:rsidR="004330ED" w:rsidP="004A1E29" w:rsidRDefault="004330ED" w14:paraId="440DE0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6D8BBF" w14:textId="77777777">
        <w:trPr>
          <w:cantSplit/>
        </w:trPr>
        <w:tc>
          <w:tcPr>
            <w:tcW w:w="10348" w:type="dxa"/>
            <w:gridSpan w:val="3"/>
            <w:tcBorders>
              <w:top w:val="nil"/>
              <w:left w:val="nil"/>
              <w:bottom w:val="nil"/>
              <w:right w:val="nil"/>
            </w:tcBorders>
          </w:tcPr>
          <w:p w:rsidR="004330ED" w:rsidP="00BF623B" w:rsidRDefault="004330ED" w14:paraId="3F3AF248" w14:textId="77777777">
            <w:pPr>
              <w:pStyle w:val="Amendement"/>
              <w:tabs>
                <w:tab w:val="clear" w:pos="3310"/>
                <w:tab w:val="clear" w:pos="3600"/>
              </w:tabs>
              <w:rPr>
                <w:rFonts w:ascii="Times New Roman" w:hAnsi="Times New Roman"/>
                <w:b w:val="0"/>
              </w:rPr>
            </w:pPr>
          </w:p>
        </w:tc>
      </w:tr>
      <w:tr w:rsidR="004330ED" w:rsidTr="00EA1CE4" w14:paraId="38AEE45F" w14:textId="77777777">
        <w:trPr>
          <w:cantSplit/>
        </w:trPr>
        <w:tc>
          <w:tcPr>
            <w:tcW w:w="10348" w:type="dxa"/>
            <w:gridSpan w:val="3"/>
            <w:tcBorders>
              <w:top w:val="nil"/>
              <w:left w:val="nil"/>
              <w:bottom w:val="single" w:color="auto" w:sz="4" w:space="0"/>
              <w:right w:val="nil"/>
            </w:tcBorders>
          </w:tcPr>
          <w:p w:rsidR="004330ED" w:rsidP="00BF623B" w:rsidRDefault="004330ED" w14:paraId="2C970531" w14:textId="77777777">
            <w:pPr>
              <w:pStyle w:val="Amendement"/>
              <w:tabs>
                <w:tab w:val="clear" w:pos="3310"/>
                <w:tab w:val="clear" w:pos="3600"/>
              </w:tabs>
              <w:rPr>
                <w:rFonts w:ascii="Times New Roman" w:hAnsi="Times New Roman"/>
              </w:rPr>
            </w:pPr>
          </w:p>
        </w:tc>
      </w:tr>
      <w:tr w:rsidR="004330ED" w:rsidTr="00EA1CE4" w14:paraId="5465D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87BD3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D97D0" w14:textId="77777777">
            <w:pPr>
              <w:suppressAutoHyphens/>
              <w:ind w:left="-70"/>
              <w:rPr>
                <w:b/>
              </w:rPr>
            </w:pPr>
          </w:p>
        </w:tc>
      </w:tr>
      <w:tr w:rsidR="003C21AC" w:rsidTr="00EA1CE4" w14:paraId="39844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15A83" w14:paraId="61F19183" w14:textId="53EBB81F">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215A83" w:rsidR="003C21AC" w:rsidP="00215A83" w:rsidRDefault="00215A83" w14:paraId="0B6840A2" w14:textId="70F72B0B">
            <w:pPr>
              <w:rPr>
                <w:b/>
                <w:bCs/>
                <w:szCs w:val="24"/>
              </w:rPr>
            </w:pPr>
            <w:r w:rsidRPr="00215A83">
              <w:rPr>
                <w:b/>
                <w:bCs/>
                <w:szCs w:val="24"/>
              </w:rPr>
              <w:t>Regels met betrekking tot de handhaving in de sociale zekerheid om meer passend handhaven mogelijk te maken (Wet handhaving sociale zekerheid)</w:t>
            </w:r>
          </w:p>
        </w:tc>
      </w:tr>
      <w:tr w:rsidR="003C21AC" w:rsidTr="00EA1CE4" w14:paraId="4A514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5F1BE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2BF273F" w14:textId="77777777">
            <w:pPr>
              <w:pStyle w:val="Amendement"/>
              <w:tabs>
                <w:tab w:val="clear" w:pos="3310"/>
                <w:tab w:val="clear" w:pos="3600"/>
              </w:tabs>
              <w:ind w:left="-70"/>
              <w:rPr>
                <w:rFonts w:ascii="Times New Roman" w:hAnsi="Times New Roman"/>
              </w:rPr>
            </w:pPr>
          </w:p>
        </w:tc>
      </w:tr>
      <w:tr w:rsidR="003C21AC" w:rsidTr="00EA1CE4" w14:paraId="77BC9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44959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2CCCE0" w14:textId="77777777">
            <w:pPr>
              <w:pStyle w:val="Amendement"/>
              <w:tabs>
                <w:tab w:val="clear" w:pos="3310"/>
                <w:tab w:val="clear" w:pos="3600"/>
              </w:tabs>
              <w:ind w:left="-70"/>
              <w:rPr>
                <w:rFonts w:ascii="Times New Roman" w:hAnsi="Times New Roman"/>
              </w:rPr>
            </w:pPr>
          </w:p>
        </w:tc>
      </w:tr>
      <w:tr w:rsidR="003C21AC" w:rsidTr="00EA1CE4" w14:paraId="01DB5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A1CF24E" w14:textId="49033611">
            <w:pPr>
              <w:pStyle w:val="Amendement"/>
              <w:tabs>
                <w:tab w:val="clear" w:pos="3310"/>
                <w:tab w:val="clear" w:pos="3600"/>
              </w:tabs>
              <w:rPr>
                <w:rFonts w:ascii="Times New Roman" w:hAnsi="Times New Roman"/>
              </w:rPr>
            </w:pPr>
            <w:r w:rsidRPr="00C035D4">
              <w:rPr>
                <w:rFonts w:ascii="Times New Roman" w:hAnsi="Times New Roman"/>
              </w:rPr>
              <w:t xml:space="preserve">Nr. </w:t>
            </w:r>
            <w:r w:rsidR="00681B0B">
              <w:rPr>
                <w:rFonts w:ascii="Times New Roman" w:hAnsi="Times New Roman"/>
                <w:caps/>
              </w:rPr>
              <w:t>11</w:t>
            </w:r>
          </w:p>
        </w:tc>
        <w:tc>
          <w:tcPr>
            <w:tcW w:w="7371" w:type="dxa"/>
            <w:gridSpan w:val="2"/>
          </w:tcPr>
          <w:p w:rsidRPr="00C035D4" w:rsidR="003C21AC" w:rsidP="006E0971" w:rsidRDefault="003C21AC" w14:paraId="63886018" w14:textId="0F45A8A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15A83">
              <w:rPr>
                <w:rFonts w:ascii="Times New Roman" w:hAnsi="Times New Roman"/>
                <w:caps/>
              </w:rPr>
              <w:t>heutink</w:t>
            </w:r>
          </w:p>
        </w:tc>
      </w:tr>
      <w:tr w:rsidR="003C21AC" w:rsidTr="00EA1CE4" w14:paraId="2D37E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9228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CDB224" w14:textId="366BF0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81B0B">
              <w:rPr>
                <w:rFonts w:ascii="Times New Roman" w:hAnsi="Times New Roman"/>
                <w:b w:val="0"/>
              </w:rPr>
              <w:t>16 juni 2026</w:t>
            </w:r>
          </w:p>
        </w:tc>
      </w:tr>
      <w:tr w:rsidR="00B01BA6" w:rsidTr="00EA1CE4" w14:paraId="4B96B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FAFC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A3C3AD" w14:textId="77777777">
            <w:pPr>
              <w:pStyle w:val="Amendement"/>
              <w:tabs>
                <w:tab w:val="clear" w:pos="3310"/>
                <w:tab w:val="clear" w:pos="3600"/>
              </w:tabs>
              <w:ind w:left="-70"/>
              <w:rPr>
                <w:rFonts w:ascii="Times New Roman" w:hAnsi="Times New Roman"/>
                <w:b w:val="0"/>
              </w:rPr>
            </w:pPr>
          </w:p>
        </w:tc>
      </w:tr>
      <w:tr w:rsidRPr="00EA69AC" w:rsidR="00B01BA6" w:rsidTr="00EA1CE4" w14:paraId="39F0F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288130" w14:textId="77777777">
            <w:pPr>
              <w:ind w:firstLine="284"/>
            </w:pPr>
            <w:r w:rsidRPr="00EA69AC">
              <w:t>De ondergetekende stelt het volgende amendement voor:</w:t>
            </w:r>
          </w:p>
        </w:tc>
      </w:tr>
    </w:tbl>
    <w:p w:rsidRPr="00EA69AC" w:rsidR="004330ED" w:rsidP="00D774B3" w:rsidRDefault="004330ED" w14:paraId="6BBAEA23" w14:textId="77777777"/>
    <w:p w:rsidR="00A30911" w:rsidP="0088452C" w:rsidRDefault="00A30911" w14:paraId="02F9D9E9" w14:textId="2D54186D">
      <w:pPr>
        <w:ind w:firstLine="284"/>
      </w:pPr>
      <w:r>
        <w:t>A</w:t>
      </w:r>
      <w:r w:rsidR="00B14F30">
        <w:t>rtikel XVIII wordt</w:t>
      </w:r>
      <w:r>
        <w:t xml:space="preserve"> als volgt gewijzigd:</w:t>
      </w:r>
    </w:p>
    <w:p w:rsidR="00A30911" w:rsidP="0088452C" w:rsidRDefault="00A30911" w14:paraId="0852B4E2" w14:textId="77777777">
      <w:pPr>
        <w:ind w:firstLine="284"/>
      </w:pPr>
    </w:p>
    <w:p w:rsidR="00A30911" w:rsidP="0088452C" w:rsidRDefault="00A30911" w14:paraId="23C04DA7" w14:textId="77777777">
      <w:pPr>
        <w:ind w:firstLine="284"/>
      </w:pPr>
      <w:r>
        <w:t>1. Voor de tekst wordt de aanduiding “1.” geplaatst.</w:t>
      </w:r>
    </w:p>
    <w:p w:rsidR="00A30911" w:rsidP="0088452C" w:rsidRDefault="00A30911" w14:paraId="37A94454" w14:textId="77777777">
      <w:pPr>
        <w:ind w:firstLine="284"/>
      </w:pPr>
    </w:p>
    <w:p w:rsidR="00A30911" w:rsidP="0088452C" w:rsidRDefault="00A30911" w14:paraId="77C1F5D0" w14:textId="77777777">
      <w:pPr>
        <w:ind w:firstLine="284"/>
      </w:pPr>
      <w:r>
        <w:t>2. Er wordt een lid toegevoegd, luidende:</w:t>
      </w:r>
    </w:p>
    <w:p w:rsidRPr="00EA69AC" w:rsidR="005B1DCC" w:rsidP="0088452C" w:rsidRDefault="00A30911" w14:paraId="1561034B" w14:textId="509ED2A3">
      <w:pPr>
        <w:ind w:firstLine="284"/>
      </w:pPr>
      <w:r>
        <w:t>2.</w:t>
      </w:r>
      <w:r w:rsidR="00B14F30">
        <w:t xml:space="preserve"> </w:t>
      </w:r>
      <w:r w:rsidR="005F7D07">
        <w:t xml:space="preserve">Onze Minister van Sociale Zaken en Werkgelegenheid zendt binnen twee jaar en vervolgens telkens na twee </w:t>
      </w:r>
      <w:r w:rsidR="0007034E">
        <w:t xml:space="preserve">jaar </w:t>
      </w:r>
      <w:r w:rsidR="00291ADA">
        <w:t xml:space="preserve">na de inwerkingtreding van deze wet aan de Staten-Generaal een verslag over de </w:t>
      </w:r>
      <w:r w:rsidR="00215A83">
        <w:t xml:space="preserve">verschillen </w:t>
      </w:r>
      <w:r w:rsidR="00A0594D">
        <w:t>tussen bestuursorganen</w:t>
      </w:r>
      <w:r w:rsidDel="00626927" w:rsidR="00A0594D">
        <w:t xml:space="preserve"> </w:t>
      </w:r>
      <w:r w:rsidR="00626927">
        <w:t xml:space="preserve">in </w:t>
      </w:r>
      <w:r w:rsidR="00A0594D">
        <w:t>het gebruik van waarschuwingen, maatregelen, boetes en terugvorderingen</w:t>
      </w:r>
      <w:r w:rsidR="002935E8">
        <w:t xml:space="preserve"> op grond van deze wet</w:t>
      </w:r>
      <w:r w:rsidR="00215A83">
        <w:t>.</w:t>
      </w:r>
    </w:p>
    <w:p w:rsidR="00EA1CE4" w:rsidP="00EA1CE4" w:rsidRDefault="00EA1CE4" w14:paraId="45C80DF1" w14:textId="77777777"/>
    <w:p w:rsidRPr="00EA69AC" w:rsidR="003C21AC" w:rsidP="00EA1CE4" w:rsidRDefault="003C21AC" w14:paraId="26CBAB26" w14:textId="77777777">
      <w:pPr>
        <w:rPr>
          <w:b/>
        </w:rPr>
      </w:pPr>
      <w:r w:rsidRPr="00EA69AC">
        <w:rPr>
          <w:b/>
        </w:rPr>
        <w:t>Toelichting</w:t>
      </w:r>
    </w:p>
    <w:p w:rsidRPr="00EA69AC" w:rsidR="003C21AC" w:rsidP="00BF623B" w:rsidRDefault="003C21AC" w14:paraId="6E71870D" w14:textId="77777777"/>
    <w:p w:rsidR="007C5AEE" w:rsidP="007C5AEE" w:rsidRDefault="007C5AEE" w14:paraId="31E8B11F" w14:textId="53A157C2">
      <w:r w:rsidRPr="007C5AEE">
        <w:t>Indiener beoogt met dit amendement inzichtelijk te maken of</w:t>
      </w:r>
      <w:r>
        <w:t xml:space="preserve"> de</w:t>
      </w:r>
      <w:r w:rsidRPr="007C5AEE">
        <w:t xml:space="preserve"> verruimde beoordelingsruimte, die met dit wetsvoorstel wordt geïntroduceerd, in de praktijk leidt tot effecten ten aanzien van de rechtsgelijkheid in de uitvoering. </w:t>
      </w:r>
    </w:p>
    <w:p w:rsidRPr="007C5AEE" w:rsidR="007C5AEE" w:rsidP="007C5AEE" w:rsidRDefault="007C5AEE" w14:paraId="6501E41D" w14:textId="77777777"/>
    <w:p w:rsidR="007C5AEE" w:rsidP="007C5AEE" w:rsidRDefault="007C5AEE" w14:paraId="46DFC32F" w14:textId="77777777">
      <w:r w:rsidRPr="007C5AEE">
        <w:t>Het wetsvoorstel ziet toe op verruiming van de discretionaire bevoegdheid van bestuursorganen bij de toepassing van handhavingsinstrumenten. Daarbij worden diverse open normen geïntroduceerd, waaronder aard en ernst van de overtreding, mate van verwijtbaarheid en de persoonlijke omstandigheden van een belanghebbende. De toepassing van dergelijke open normen vergt een belangenafweging en laat per geval ruimte voor interpretatie. Het risico hier is dat vergelijkbare situaties onterecht verschillend worden beoordeeld. Dit wordt door de uitvoeringsinstanties zelf ook onderschreven.</w:t>
      </w:r>
    </w:p>
    <w:p w:rsidRPr="007C5AEE" w:rsidR="007C5AEE" w:rsidP="007C5AEE" w:rsidRDefault="007C5AEE" w14:paraId="4F6DCD56" w14:textId="77777777"/>
    <w:p w:rsidR="007C5AEE" w:rsidP="007C5AEE" w:rsidRDefault="007C5AEE" w14:paraId="114FC283" w14:textId="77777777">
      <w:r w:rsidRPr="007C5AEE">
        <w:t xml:space="preserve">Gelet op het gelijkheidsbeginsel, het rechtszekerheidsbeginsel en het daaruit voortkomende vereiste van consistente toepassing van wettelijke voorschriften, acht de indiener het wenselijk dat periodiek wordt beoordeeld in hoeverre de toepassing van deze wet leidt tot verschillen tussen bestuursorganen bij de inzet van waarschuwingen, maatregelen, boetes en terugvorderingen. </w:t>
      </w:r>
    </w:p>
    <w:p w:rsidRPr="007C5AEE" w:rsidR="007C5AEE" w:rsidP="007C5AEE" w:rsidRDefault="007C5AEE" w14:paraId="2828BCBB" w14:textId="77777777"/>
    <w:p w:rsidRPr="007C5AEE" w:rsidR="007C5AEE" w:rsidP="007C5AEE" w:rsidRDefault="007C5AEE" w14:paraId="3BE5C64D" w14:textId="77777777">
      <w:r w:rsidRPr="007C5AEE">
        <w:t>Dit amendement strekt ertoe om de regering eens in de twee jaar te verplichten gegevens te publiceren, aan de Staten-Generaal, inhoudende gegevens waaruit blijkt dat gelijke gevallen op gelijke wijze wordt behandeld. Daarmee wordt voldaan aan een instrument voor parlementaire controle op de feitelijke werking en de instandhouding van bestuursrechtelijke beginselen van behoorlijk bestuur.</w:t>
      </w:r>
    </w:p>
    <w:p w:rsidRPr="00EA69AC" w:rsidR="005B1DCC" w:rsidP="00BF623B" w:rsidRDefault="005B1DCC" w14:paraId="6583DF6F" w14:textId="77777777"/>
    <w:p w:rsidRPr="00EA69AC" w:rsidR="00B4708A" w:rsidP="00EA1CE4" w:rsidRDefault="00215A83" w14:paraId="0F1F8862" w14:textId="45A96B79">
      <w:r>
        <w:t>Heutink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25E6" w14:textId="77777777" w:rsidR="00FC06BE" w:rsidRDefault="00FC06BE">
      <w:pPr>
        <w:spacing w:line="20" w:lineRule="exact"/>
      </w:pPr>
    </w:p>
  </w:endnote>
  <w:endnote w:type="continuationSeparator" w:id="0">
    <w:p w14:paraId="2EDD354B" w14:textId="77777777" w:rsidR="00FC06BE" w:rsidRDefault="00FC06BE">
      <w:pPr>
        <w:pStyle w:val="Amendement"/>
      </w:pPr>
      <w:r>
        <w:rPr>
          <w:b w:val="0"/>
        </w:rPr>
        <w:t xml:space="preserve"> </w:t>
      </w:r>
    </w:p>
  </w:endnote>
  <w:endnote w:type="continuationNotice" w:id="1">
    <w:p w14:paraId="2924A28B" w14:textId="77777777" w:rsidR="00FC06BE" w:rsidRDefault="00FC06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5199" w14:textId="77777777" w:rsidR="00FC06BE" w:rsidRDefault="00FC06BE">
      <w:pPr>
        <w:pStyle w:val="Amendement"/>
      </w:pPr>
      <w:r>
        <w:rPr>
          <w:b w:val="0"/>
        </w:rPr>
        <w:separator/>
      </w:r>
    </w:p>
  </w:footnote>
  <w:footnote w:type="continuationSeparator" w:id="0">
    <w:p w14:paraId="754C4C89" w14:textId="77777777" w:rsidR="00FC06BE" w:rsidRDefault="00FC0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0"/>
    <w:rsid w:val="00046AF4"/>
    <w:rsid w:val="00052244"/>
    <w:rsid w:val="0007034E"/>
    <w:rsid w:val="0007471A"/>
    <w:rsid w:val="000D17BF"/>
    <w:rsid w:val="00146D9F"/>
    <w:rsid w:val="00157CAF"/>
    <w:rsid w:val="001656EE"/>
    <w:rsid w:val="0016653D"/>
    <w:rsid w:val="001821B8"/>
    <w:rsid w:val="001D56AF"/>
    <w:rsid w:val="001E0E21"/>
    <w:rsid w:val="00212E0A"/>
    <w:rsid w:val="002153B0"/>
    <w:rsid w:val="00215A83"/>
    <w:rsid w:val="0021777F"/>
    <w:rsid w:val="00241DD0"/>
    <w:rsid w:val="00291ADA"/>
    <w:rsid w:val="002935E8"/>
    <w:rsid w:val="002A0713"/>
    <w:rsid w:val="003C21AC"/>
    <w:rsid w:val="003C5218"/>
    <w:rsid w:val="003C7876"/>
    <w:rsid w:val="003E2308"/>
    <w:rsid w:val="003E2F98"/>
    <w:rsid w:val="00413B00"/>
    <w:rsid w:val="0042574B"/>
    <w:rsid w:val="004330ED"/>
    <w:rsid w:val="004530ED"/>
    <w:rsid w:val="00473498"/>
    <w:rsid w:val="00481C91"/>
    <w:rsid w:val="004911E3"/>
    <w:rsid w:val="00497D57"/>
    <w:rsid w:val="004A1E29"/>
    <w:rsid w:val="004A7DD4"/>
    <w:rsid w:val="004B50D8"/>
    <w:rsid w:val="004B5B90"/>
    <w:rsid w:val="00501109"/>
    <w:rsid w:val="00513A22"/>
    <w:rsid w:val="005703C9"/>
    <w:rsid w:val="00587C1E"/>
    <w:rsid w:val="00597703"/>
    <w:rsid w:val="005A6097"/>
    <w:rsid w:val="005B1DCC"/>
    <w:rsid w:val="005B7323"/>
    <w:rsid w:val="005C25B9"/>
    <w:rsid w:val="005F7D07"/>
    <w:rsid w:val="006267E6"/>
    <w:rsid w:val="00626927"/>
    <w:rsid w:val="006476E7"/>
    <w:rsid w:val="006558D2"/>
    <w:rsid w:val="00672D25"/>
    <w:rsid w:val="006738BC"/>
    <w:rsid w:val="00681B0B"/>
    <w:rsid w:val="006D3E69"/>
    <w:rsid w:val="006E0971"/>
    <w:rsid w:val="00721F78"/>
    <w:rsid w:val="007709F6"/>
    <w:rsid w:val="00783215"/>
    <w:rsid w:val="007965FC"/>
    <w:rsid w:val="007C5467"/>
    <w:rsid w:val="007C5AEE"/>
    <w:rsid w:val="007D2608"/>
    <w:rsid w:val="007F7483"/>
    <w:rsid w:val="008164E5"/>
    <w:rsid w:val="00830081"/>
    <w:rsid w:val="008467D7"/>
    <w:rsid w:val="00852541"/>
    <w:rsid w:val="00865D47"/>
    <w:rsid w:val="0088452C"/>
    <w:rsid w:val="008D7DCB"/>
    <w:rsid w:val="009055DB"/>
    <w:rsid w:val="00905ECB"/>
    <w:rsid w:val="00933712"/>
    <w:rsid w:val="0096165D"/>
    <w:rsid w:val="00993E91"/>
    <w:rsid w:val="009A1063"/>
    <w:rsid w:val="009A409F"/>
    <w:rsid w:val="009B5845"/>
    <w:rsid w:val="009B5C25"/>
    <w:rsid w:val="009C0C1F"/>
    <w:rsid w:val="00A0594D"/>
    <w:rsid w:val="00A10505"/>
    <w:rsid w:val="00A1288B"/>
    <w:rsid w:val="00A30911"/>
    <w:rsid w:val="00A43A5E"/>
    <w:rsid w:val="00A53203"/>
    <w:rsid w:val="00A772EB"/>
    <w:rsid w:val="00A94EA0"/>
    <w:rsid w:val="00B01BA6"/>
    <w:rsid w:val="00B14F30"/>
    <w:rsid w:val="00B4708A"/>
    <w:rsid w:val="00BF623B"/>
    <w:rsid w:val="00C035D4"/>
    <w:rsid w:val="00C679BF"/>
    <w:rsid w:val="00C81BBD"/>
    <w:rsid w:val="00CC08E3"/>
    <w:rsid w:val="00CD3132"/>
    <w:rsid w:val="00CE27CD"/>
    <w:rsid w:val="00CE3E96"/>
    <w:rsid w:val="00D134F3"/>
    <w:rsid w:val="00D47D01"/>
    <w:rsid w:val="00D774B3"/>
    <w:rsid w:val="00DD35A5"/>
    <w:rsid w:val="00DE2948"/>
    <w:rsid w:val="00DF68BE"/>
    <w:rsid w:val="00DF712A"/>
    <w:rsid w:val="00E25DF4"/>
    <w:rsid w:val="00E343E0"/>
    <w:rsid w:val="00E3485D"/>
    <w:rsid w:val="00E6619B"/>
    <w:rsid w:val="00E908D7"/>
    <w:rsid w:val="00EA1CE4"/>
    <w:rsid w:val="00EA2FFD"/>
    <w:rsid w:val="00EA69AC"/>
    <w:rsid w:val="00EB40A1"/>
    <w:rsid w:val="00EC3112"/>
    <w:rsid w:val="00ED5E57"/>
    <w:rsid w:val="00ED7C99"/>
    <w:rsid w:val="00EE1BD8"/>
    <w:rsid w:val="00FA5BBE"/>
    <w:rsid w:val="00FC0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90265"/>
  <w15:docId w15:val="{587CCC20-E1EC-47A9-9EE7-1885186B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14F30"/>
    <w:rPr>
      <w:sz w:val="16"/>
      <w:szCs w:val="16"/>
    </w:rPr>
  </w:style>
  <w:style w:type="paragraph" w:styleId="Tekstopmerking">
    <w:name w:val="annotation text"/>
    <w:basedOn w:val="Standaard"/>
    <w:link w:val="TekstopmerkingChar"/>
    <w:semiHidden/>
    <w:unhideWhenUsed/>
    <w:rsid w:val="00B14F30"/>
    <w:rPr>
      <w:sz w:val="20"/>
    </w:rPr>
  </w:style>
  <w:style w:type="character" w:customStyle="1" w:styleId="TekstopmerkingChar">
    <w:name w:val="Tekst opmerking Char"/>
    <w:basedOn w:val="Standaardalinea-lettertype"/>
    <w:link w:val="Tekstopmerking"/>
    <w:semiHidden/>
    <w:rsid w:val="00B14F30"/>
  </w:style>
  <w:style w:type="paragraph" w:styleId="Onderwerpvanopmerking">
    <w:name w:val="annotation subject"/>
    <w:basedOn w:val="Tekstopmerking"/>
    <w:next w:val="Tekstopmerking"/>
    <w:link w:val="OnderwerpvanopmerkingChar"/>
    <w:semiHidden/>
    <w:unhideWhenUsed/>
    <w:rsid w:val="00B14F30"/>
    <w:rPr>
      <w:b/>
      <w:bCs/>
    </w:rPr>
  </w:style>
  <w:style w:type="character" w:customStyle="1" w:styleId="OnderwerpvanopmerkingChar">
    <w:name w:val="Onderwerp van opmerking Char"/>
    <w:basedOn w:val="TekstopmerkingChar"/>
    <w:link w:val="Onderwerpvanopmerking"/>
    <w:semiHidden/>
    <w:rsid w:val="00B14F30"/>
    <w:rPr>
      <w:b/>
      <w:bCs/>
    </w:rPr>
  </w:style>
  <w:style w:type="paragraph" w:styleId="Revisie">
    <w:name w:val="Revision"/>
    <w:hidden/>
    <w:uiPriority w:val="99"/>
    <w:semiHidden/>
    <w:rsid w:val="007C54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372</ap:Words>
  <ap:Characters>2046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2026-06-16T09:46:00.0000000Z</dcterms:created>
  <dcterms:modified xsi:type="dcterms:W3CDTF">2026-06-16T10:00:00.0000000Z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