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795D" w:rsidP="0011795D" w:rsidRDefault="0011795D" w14:paraId="2B55C946" w14:textId="5CE573D2">
      <w:r>
        <w:t>Graag informeer ik uw Kamer</w:t>
      </w:r>
      <w:r w:rsidR="00E84B41">
        <w:t>, mede namens de minister van Buitenlandse Zaken,</w:t>
      </w:r>
      <w:r>
        <w:t xml:space="preserve"> over het </w:t>
      </w:r>
      <w:r w:rsidR="00AD673C">
        <w:t>besluit van de Raad van de EU om de</w:t>
      </w:r>
      <w:r>
        <w:t xml:space="preserve"> beperkende visummaatregelen </w:t>
      </w:r>
      <w:r w:rsidR="00883692">
        <w:t>voor</w:t>
      </w:r>
      <w:r>
        <w:t xml:space="preserve"> Ethiopië</w:t>
      </w:r>
      <w:r w:rsidR="003E57DF">
        <w:t xml:space="preserve"> in te trekken</w:t>
      </w:r>
      <w:r>
        <w:t>.</w:t>
      </w:r>
    </w:p>
    <w:p w:rsidR="0011795D" w:rsidP="0011795D" w:rsidRDefault="0011795D" w14:paraId="7DBE64E6" w14:textId="77777777"/>
    <w:p w:rsidR="0011795D" w:rsidP="0011795D" w:rsidRDefault="003E57DF" w14:paraId="15173F0D" w14:textId="366CE34A">
      <w:r>
        <w:rPr>
          <w:color w:val="auto"/>
        </w:rPr>
        <w:t>Jaarlijks brengt</w:t>
      </w:r>
      <w:r w:rsidRPr="00F2799A" w:rsidR="0011795D">
        <w:rPr>
          <w:color w:val="auto"/>
        </w:rPr>
        <w:t xml:space="preserve"> de Europese Commissie het vertrouwelijke rapport </w:t>
      </w:r>
      <w:r w:rsidR="0015526E">
        <w:rPr>
          <w:color w:val="auto"/>
        </w:rPr>
        <w:t xml:space="preserve">uit </w:t>
      </w:r>
      <w:r w:rsidRPr="00F2799A" w:rsidR="0011795D">
        <w:rPr>
          <w:color w:val="auto"/>
        </w:rPr>
        <w:t>met de beoordeling van de EU-brede terugkeersamenwerking met derde landen in het kader van art</w:t>
      </w:r>
      <w:r w:rsidR="0011795D">
        <w:t xml:space="preserve">ikel </w:t>
      </w:r>
      <w:r w:rsidRPr="00F2799A" w:rsidR="0011795D">
        <w:rPr>
          <w:color w:val="auto"/>
        </w:rPr>
        <w:t xml:space="preserve">25bis van de Visumcode </w:t>
      </w:r>
      <w:r>
        <w:rPr>
          <w:color w:val="auto"/>
        </w:rPr>
        <w:t>en verspreid</w:t>
      </w:r>
      <w:r w:rsidR="00031B5A">
        <w:rPr>
          <w:color w:val="auto"/>
        </w:rPr>
        <w:t>t</w:t>
      </w:r>
      <w:r>
        <w:rPr>
          <w:color w:val="auto"/>
        </w:rPr>
        <w:t xml:space="preserve"> dit rapport </w:t>
      </w:r>
      <w:r w:rsidRPr="00F2799A" w:rsidR="0011795D">
        <w:rPr>
          <w:color w:val="auto"/>
        </w:rPr>
        <w:t xml:space="preserve">onder de EU-lidstaten. Op basis van </w:t>
      </w:r>
      <w:r>
        <w:rPr>
          <w:color w:val="auto"/>
        </w:rPr>
        <w:t>de</w:t>
      </w:r>
      <w:r w:rsidRPr="00F2799A" w:rsidR="0011795D">
        <w:rPr>
          <w:color w:val="auto"/>
        </w:rPr>
        <w:t xml:space="preserve"> beoordeling</w:t>
      </w:r>
      <w:r>
        <w:rPr>
          <w:color w:val="auto"/>
        </w:rPr>
        <w:t xml:space="preserve"> in dit rapport</w:t>
      </w:r>
      <w:r w:rsidRPr="00F2799A" w:rsidR="0011795D">
        <w:rPr>
          <w:color w:val="auto"/>
        </w:rPr>
        <w:t xml:space="preserve"> heeft de Commissie in september 2023 een voorstel gedaan voor </w:t>
      </w:r>
      <w:r w:rsidR="0011795D">
        <w:t>beperkende</w:t>
      </w:r>
      <w:r w:rsidRPr="00F2799A" w:rsidR="0011795D">
        <w:rPr>
          <w:color w:val="auto"/>
        </w:rPr>
        <w:t xml:space="preserve"> visummaatregelen voor Ethiopië</w:t>
      </w:r>
      <w:r w:rsidRPr="00E95CE6" w:rsidR="0011795D">
        <w:t xml:space="preserve"> </w:t>
      </w:r>
      <w:r w:rsidRPr="00D911A1" w:rsidR="0011795D">
        <w:t>vanwege het onvoldoende meewerken aan terugkeer</w:t>
      </w:r>
      <w:r w:rsidRPr="00F2799A" w:rsidR="0011795D">
        <w:rPr>
          <w:color w:val="auto"/>
        </w:rPr>
        <w:t xml:space="preserve">. Op 29 april </w:t>
      </w:r>
      <w:r>
        <w:t>2024</w:t>
      </w:r>
      <w:r w:rsidRPr="00F2799A" w:rsidR="0011795D">
        <w:rPr>
          <w:color w:val="auto"/>
        </w:rPr>
        <w:t xml:space="preserve"> werd het voorstel tot het nemen van </w:t>
      </w:r>
      <w:r w:rsidR="0011795D">
        <w:t xml:space="preserve">beperkende </w:t>
      </w:r>
      <w:r w:rsidRPr="00F2799A" w:rsidR="0011795D">
        <w:rPr>
          <w:color w:val="auto"/>
        </w:rPr>
        <w:t xml:space="preserve">visummaatregelen voor </w:t>
      </w:r>
      <w:r w:rsidRPr="00E95CE6" w:rsidR="0011795D">
        <w:t>Ethiopië</w:t>
      </w:r>
      <w:r w:rsidR="00D84E78">
        <w:t xml:space="preserve"> – </w:t>
      </w:r>
      <w:r w:rsidR="002E0D22">
        <w:t>met steun van onder andere</w:t>
      </w:r>
      <w:r w:rsidR="00D84E78">
        <w:t xml:space="preserve"> Nederland –</w:t>
      </w:r>
      <w:r w:rsidRPr="00F2799A" w:rsidR="0011795D">
        <w:rPr>
          <w:color w:val="auto"/>
        </w:rPr>
        <w:t xml:space="preserve"> aangenomen in</w:t>
      </w:r>
      <w:r w:rsidR="0011795D">
        <w:t xml:space="preserve"> </w:t>
      </w:r>
      <w:r w:rsidRPr="00F2799A" w:rsidR="0011795D">
        <w:rPr>
          <w:color w:val="auto"/>
        </w:rPr>
        <w:t>de Raad</w:t>
      </w:r>
      <w:r w:rsidR="0011795D">
        <w:t xml:space="preserve">. </w:t>
      </w:r>
    </w:p>
    <w:p w:rsidRPr="00816E1C" w:rsidR="0011795D" w:rsidP="0011795D" w:rsidRDefault="0011795D" w14:paraId="66E0F4EE" w14:textId="77777777"/>
    <w:p w:rsidR="008E5502" w:rsidP="0011795D" w:rsidRDefault="00D02937" w14:paraId="12D3951E" w14:textId="7CEEFE82">
      <w:r>
        <w:t>Daarnaast is het belangrijk te benoemen dat Nederland de</w:t>
      </w:r>
      <w:r w:rsidR="008E5502">
        <w:t xml:space="preserve"> laatste jaren</w:t>
      </w:r>
      <w:r w:rsidR="00C304F8">
        <w:t xml:space="preserve"> tevens</w:t>
      </w:r>
      <w:r w:rsidR="008E5502">
        <w:t xml:space="preserve"> </w:t>
      </w:r>
      <w:r>
        <w:t xml:space="preserve">op bilateraal niveau heeft ingezet op het verbeteren van de </w:t>
      </w:r>
      <w:r w:rsidR="008E5502">
        <w:t>terugkeersamenwerking met Ethiopië. Zo hebben er diverse</w:t>
      </w:r>
      <w:r w:rsidRPr="00CD06D3" w:rsidR="008E5502">
        <w:t xml:space="preserve"> hoog-ambtelijke bezoeken van en naar </w:t>
      </w:r>
      <w:r w:rsidR="008E5502">
        <w:t>Ethiopië plaatsgevonden en is er</w:t>
      </w:r>
      <w:r w:rsidRPr="00CD06D3" w:rsidR="008E5502">
        <w:t xml:space="preserve"> </w:t>
      </w:r>
      <w:r w:rsidR="008E5502">
        <w:t>een</w:t>
      </w:r>
      <w:r w:rsidRPr="00CD06D3" w:rsidR="008E5502">
        <w:t xml:space="preserve"> migratiedialoog</w:t>
      </w:r>
      <w:r w:rsidRPr="00816E1C" w:rsidR="008E5502">
        <w:t xml:space="preserve"> </w:t>
      </w:r>
      <w:r>
        <w:t xml:space="preserve">met Ethiopië </w:t>
      </w:r>
      <w:r w:rsidR="008E5502">
        <w:t>opgezet.</w:t>
      </w:r>
    </w:p>
    <w:p w:rsidR="008E5502" w:rsidP="0011795D" w:rsidRDefault="008E5502" w14:paraId="24914AF0" w14:textId="77777777"/>
    <w:p w:rsidR="0011795D" w:rsidP="0011795D" w:rsidRDefault="0011795D" w14:paraId="4254C1DE" w14:textId="25068968">
      <w:r w:rsidRPr="00816E1C">
        <w:t xml:space="preserve">Nadat deze </w:t>
      </w:r>
      <w:r w:rsidR="003E57DF">
        <w:t>beperkende visum</w:t>
      </w:r>
      <w:r w:rsidRPr="00816E1C">
        <w:t>maatregelen waren genomen</w:t>
      </w:r>
      <w:r>
        <w:t>,</w:t>
      </w:r>
      <w:r w:rsidRPr="00816E1C">
        <w:t xml:space="preserve"> </w:t>
      </w:r>
      <w:r w:rsidR="003E57DF">
        <w:t>is er</w:t>
      </w:r>
      <w:r w:rsidR="003E6537">
        <w:t xml:space="preserve"> EU-breed</w:t>
      </w:r>
      <w:r w:rsidR="003E57DF">
        <w:t xml:space="preserve"> sprake geweest van een </w:t>
      </w:r>
      <w:r w:rsidR="00E92AC3">
        <w:t xml:space="preserve">aanzienlijke en </w:t>
      </w:r>
      <w:r w:rsidR="003E57DF">
        <w:t>duurzame verbetering van</w:t>
      </w:r>
      <w:r w:rsidRPr="00816E1C">
        <w:t xml:space="preserve"> de</w:t>
      </w:r>
      <w:r w:rsidR="003E6537">
        <w:t xml:space="preserve"> </w:t>
      </w:r>
      <w:r w:rsidRPr="00816E1C">
        <w:t xml:space="preserve">terugkeersamenwerking met </w:t>
      </w:r>
      <w:r w:rsidR="003E57DF">
        <w:t>Ethiopië</w:t>
      </w:r>
      <w:r w:rsidR="00CD06D3">
        <w:t xml:space="preserve">. </w:t>
      </w:r>
      <w:r w:rsidRPr="00816E1C">
        <w:t xml:space="preserve">Vanwege het succes van deze maatregelen </w:t>
      </w:r>
      <w:r w:rsidR="005A6B80">
        <w:t>werd in de</w:t>
      </w:r>
      <w:r w:rsidRPr="00816E1C">
        <w:t xml:space="preserve"> Raad</w:t>
      </w:r>
      <w:r w:rsidR="00CD06D3">
        <w:t xml:space="preserve"> – </w:t>
      </w:r>
      <w:r w:rsidR="002E0D22">
        <w:t xml:space="preserve">met steun van onder andere Nederland </w:t>
      </w:r>
      <w:r w:rsidR="00CD06D3">
        <w:t>–</w:t>
      </w:r>
      <w:r w:rsidRPr="00816E1C">
        <w:t xml:space="preserve"> op </w:t>
      </w:r>
      <w:r w:rsidR="003E57DF">
        <w:t>18 mei 2026</w:t>
      </w:r>
      <w:r w:rsidRPr="00816E1C">
        <w:t xml:space="preserve"> </w:t>
      </w:r>
      <w:r w:rsidR="005A6B80">
        <w:t xml:space="preserve">besloten </w:t>
      </w:r>
      <w:r w:rsidRPr="00816E1C">
        <w:t xml:space="preserve">om de visummaatregelen voor </w:t>
      </w:r>
      <w:r w:rsidR="003E57DF">
        <w:t xml:space="preserve">Ethiopië </w:t>
      </w:r>
      <w:r w:rsidRPr="00816E1C">
        <w:t xml:space="preserve">in te trekken. </w:t>
      </w:r>
    </w:p>
    <w:p w:rsidRPr="00816E1C" w:rsidR="0011795D" w:rsidP="0011795D" w:rsidRDefault="0011795D" w14:paraId="16DFFA77" w14:textId="77777777"/>
    <w:p w:rsidRPr="00816E1C" w:rsidR="0011795D" w:rsidP="0011795D" w:rsidRDefault="0011795D" w14:paraId="489E4C1F" w14:textId="77777777">
      <w:r w:rsidRPr="2487F6D9">
        <w:t>Zoals eerder aan uw Kamer gecommuniceerd</w:t>
      </w:r>
      <w:r>
        <w:t>,</w:t>
      </w:r>
      <w:r w:rsidRPr="2487F6D9">
        <w:t xml:space="preserve"> acht Nederland artikel 25bis van de Visumcode een belangrijk instrument om terugkeersamenwerking te verbeteren en zal het zich voor de </w:t>
      </w:r>
      <w:r>
        <w:t xml:space="preserve">toepassing </w:t>
      </w:r>
      <w:r w:rsidRPr="2487F6D9">
        <w:t>hiervan blijven inzetten</w:t>
      </w:r>
      <w:r>
        <w:t xml:space="preserve"> in gevallen waar daar aanleiding toe is</w:t>
      </w:r>
      <w:r w:rsidRPr="2487F6D9">
        <w:t>.</w:t>
      </w:r>
      <w:r>
        <w:t xml:space="preserve"> Het kabinet zal uw Kamer op de hoogte houden over de inzet van het instrument. </w:t>
      </w:r>
      <w:r w:rsidRPr="2487F6D9">
        <w:t xml:space="preserve"> </w:t>
      </w:r>
    </w:p>
    <w:p w:rsidRPr="00FE5E94" w:rsidR="00E84B41" w:rsidP="00E84B41" w:rsidRDefault="00E84B41" w14:paraId="3390C7FC" w14:textId="77777777">
      <w:pPr>
        <w:pStyle w:val="broodtekst"/>
      </w:pPr>
    </w:p>
    <w:p w:rsidRPr="00FE5E94" w:rsidR="00E84B41" w:rsidP="00E84B41" w:rsidRDefault="00E84B41" w14:paraId="5454CE89" w14:textId="77777777">
      <w:pPr>
        <w:pStyle w:val="broodtekst"/>
      </w:pPr>
    </w:p>
    <w:p w:rsidR="00AD673C" w:rsidRDefault="00AD673C" w14:paraId="272A3906" w14:textId="77777777">
      <w:pPr>
        <w:rPr>
          <w:rFonts w:eastAsia="Times New Roman" w:cs="Times New Roman"/>
          <w:color w:val="auto"/>
        </w:rPr>
      </w:pPr>
      <w:r w:rsidRPr="00AD673C">
        <w:rPr>
          <w:rFonts w:eastAsia="Times New Roman" w:cs="Times New Roman"/>
          <w:color w:val="auto"/>
        </w:rPr>
        <w:t xml:space="preserve">De Minister van Asiel en Migratie, </w:t>
      </w:r>
    </w:p>
    <w:p w:rsidR="00AD673C" w:rsidRDefault="00AD673C" w14:paraId="6969B949" w14:textId="77777777">
      <w:pPr>
        <w:rPr>
          <w:rFonts w:eastAsia="Times New Roman" w:cs="Times New Roman"/>
          <w:color w:val="auto"/>
        </w:rPr>
      </w:pPr>
    </w:p>
    <w:p w:rsidR="00AD673C" w:rsidRDefault="00AD673C" w14:paraId="548E6FDE" w14:textId="77777777">
      <w:pPr>
        <w:rPr>
          <w:rFonts w:eastAsia="Times New Roman" w:cs="Times New Roman"/>
          <w:color w:val="auto"/>
        </w:rPr>
      </w:pPr>
    </w:p>
    <w:p w:rsidR="000153A4" w:rsidRDefault="000153A4" w14:paraId="3FD6DED4" w14:textId="77777777">
      <w:pPr>
        <w:rPr>
          <w:rFonts w:eastAsia="Times New Roman" w:cs="Times New Roman"/>
          <w:color w:val="auto"/>
        </w:rPr>
      </w:pPr>
    </w:p>
    <w:p w:rsidR="00AD673C" w:rsidRDefault="00AD673C" w14:paraId="31198EB4" w14:textId="77777777">
      <w:pPr>
        <w:rPr>
          <w:rFonts w:eastAsia="Times New Roman" w:cs="Times New Roman"/>
          <w:color w:val="auto"/>
        </w:rPr>
      </w:pPr>
    </w:p>
    <w:p w:rsidR="00507BD0" w:rsidRDefault="00AD673C" w14:paraId="2600FFB5" w14:textId="77667814">
      <w:r w:rsidRPr="00AD673C">
        <w:rPr>
          <w:rFonts w:eastAsia="Times New Roman" w:cs="Times New Roman"/>
          <w:color w:val="auto"/>
        </w:rPr>
        <w:t>Bart van den Brink</w:t>
      </w:r>
    </w:p>
    <w:sectPr w:rsidR="00507BD0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7C3F2" w14:textId="77777777" w:rsidR="00111A8B" w:rsidRDefault="00111A8B">
      <w:pPr>
        <w:spacing w:line="240" w:lineRule="auto"/>
      </w:pPr>
      <w:r>
        <w:separator/>
      </w:r>
    </w:p>
  </w:endnote>
  <w:endnote w:type="continuationSeparator" w:id="0">
    <w:p w14:paraId="21F17792" w14:textId="77777777" w:rsidR="00111A8B" w:rsidRDefault="00111A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9FDB2" w14:textId="77777777" w:rsidR="00507BD0" w:rsidRDefault="00507BD0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8D426" w14:textId="77777777" w:rsidR="00111A8B" w:rsidRDefault="00111A8B">
      <w:pPr>
        <w:spacing w:line="240" w:lineRule="auto"/>
      </w:pPr>
      <w:r>
        <w:separator/>
      </w:r>
    </w:p>
  </w:footnote>
  <w:footnote w:type="continuationSeparator" w:id="0">
    <w:p w14:paraId="71290BB6" w14:textId="77777777" w:rsidR="00111A8B" w:rsidRDefault="00111A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BF3E6" w14:textId="77777777" w:rsidR="00507BD0" w:rsidRDefault="00DC2842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19948B0A" wp14:editId="72A6AE49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450264" w14:textId="77777777" w:rsidR="00507BD0" w:rsidRDefault="00DC2842">
                          <w:pPr>
                            <w:pStyle w:val="Referentiegegevensbold"/>
                          </w:pPr>
                          <w:r>
                            <w:t>Directoraat-Generaal Migratie</w:t>
                          </w:r>
                        </w:p>
                        <w:p w14:paraId="7093F853" w14:textId="77777777" w:rsidR="00AD673C" w:rsidRPr="00AD673C" w:rsidRDefault="00AD673C" w:rsidP="00AD673C">
                          <w:pPr>
                            <w:pStyle w:val="Referentiegegevens"/>
                          </w:pPr>
                          <w:r w:rsidRPr="00AD673C">
                            <w:t>Directie Migratiebeleid</w:t>
                          </w:r>
                        </w:p>
                        <w:p w14:paraId="77AA703A" w14:textId="77777777" w:rsidR="00AD673C" w:rsidRPr="00AD673C" w:rsidRDefault="00AD673C" w:rsidP="00AD673C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AD673C">
                            <w:rPr>
                              <w:sz w:val="13"/>
                              <w:szCs w:val="13"/>
                            </w:rPr>
                            <w:t>Asiel, Opvang en Terugkeer</w:t>
                          </w:r>
                        </w:p>
                        <w:p w14:paraId="595C6D13" w14:textId="77777777" w:rsidR="00507BD0" w:rsidRDefault="00507BD0">
                          <w:pPr>
                            <w:pStyle w:val="WitregelW2"/>
                          </w:pPr>
                        </w:p>
                        <w:p w14:paraId="49D14F43" w14:textId="77777777" w:rsidR="00507BD0" w:rsidRDefault="00DC2842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7DDAA39D" w14:textId="5C83392F" w:rsidR="00507BD0" w:rsidRDefault="00111A8B">
                          <w:pPr>
                            <w:pStyle w:val="Referentiegegevens"/>
                          </w:pPr>
                          <w:sdt>
                            <w:sdtPr>
                              <w:id w:val="419067955"/>
                              <w:date w:fullDate="2026-06-01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AD673C">
                                <w:t>1 juni 2026</w:t>
                              </w:r>
                            </w:sdtContent>
                          </w:sdt>
                        </w:p>
                        <w:p w14:paraId="47C3BBEA" w14:textId="77777777" w:rsidR="00507BD0" w:rsidRDefault="00507BD0">
                          <w:pPr>
                            <w:pStyle w:val="WitregelW1"/>
                          </w:pPr>
                        </w:p>
                        <w:p w14:paraId="3B0CDFD7" w14:textId="77777777" w:rsidR="00507BD0" w:rsidRDefault="00DC2842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77F42128" w14:textId="77777777" w:rsidR="00507BD0" w:rsidRDefault="00DC2842">
                          <w:pPr>
                            <w:pStyle w:val="Referentiegegevens"/>
                          </w:pPr>
                          <w:r>
                            <w:t>7654820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9948B0A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75450264" w14:textId="77777777" w:rsidR="00507BD0" w:rsidRDefault="00DC2842">
                    <w:pPr>
                      <w:pStyle w:val="Referentiegegevensbold"/>
                    </w:pPr>
                    <w:r>
                      <w:t>Directoraat-Generaal Migratie</w:t>
                    </w:r>
                  </w:p>
                  <w:p w14:paraId="7093F853" w14:textId="77777777" w:rsidR="00AD673C" w:rsidRPr="00AD673C" w:rsidRDefault="00AD673C" w:rsidP="00AD673C">
                    <w:pPr>
                      <w:pStyle w:val="Referentiegegevens"/>
                    </w:pPr>
                    <w:r w:rsidRPr="00AD673C">
                      <w:t>Directie Migratiebeleid</w:t>
                    </w:r>
                  </w:p>
                  <w:p w14:paraId="77AA703A" w14:textId="77777777" w:rsidR="00AD673C" w:rsidRPr="00AD673C" w:rsidRDefault="00AD673C" w:rsidP="00AD673C">
                    <w:pPr>
                      <w:rPr>
                        <w:sz w:val="13"/>
                        <w:szCs w:val="13"/>
                      </w:rPr>
                    </w:pPr>
                    <w:r w:rsidRPr="00AD673C">
                      <w:rPr>
                        <w:sz w:val="13"/>
                        <w:szCs w:val="13"/>
                      </w:rPr>
                      <w:t>Asiel, Opvang en Terugkeer</w:t>
                    </w:r>
                  </w:p>
                  <w:p w14:paraId="595C6D13" w14:textId="77777777" w:rsidR="00507BD0" w:rsidRDefault="00507BD0">
                    <w:pPr>
                      <w:pStyle w:val="WitregelW2"/>
                    </w:pPr>
                  </w:p>
                  <w:p w14:paraId="49D14F43" w14:textId="77777777" w:rsidR="00507BD0" w:rsidRDefault="00DC2842">
                    <w:pPr>
                      <w:pStyle w:val="Referentiegegevensbold"/>
                    </w:pPr>
                    <w:r>
                      <w:t>Datum</w:t>
                    </w:r>
                  </w:p>
                  <w:p w14:paraId="7DDAA39D" w14:textId="5C83392F" w:rsidR="00507BD0" w:rsidRDefault="00111A8B">
                    <w:pPr>
                      <w:pStyle w:val="Referentiegegevens"/>
                    </w:pPr>
                    <w:sdt>
                      <w:sdtPr>
                        <w:id w:val="419067955"/>
                        <w:date w:fullDate="2026-06-01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AD673C">
                          <w:t>1 juni 2026</w:t>
                        </w:r>
                      </w:sdtContent>
                    </w:sdt>
                  </w:p>
                  <w:p w14:paraId="47C3BBEA" w14:textId="77777777" w:rsidR="00507BD0" w:rsidRDefault="00507BD0">
                    <w:pPr>
                      <w:pStyle w:val="WitregelW1"/>
                    </w:pPr>
                  </w:p>
                  <w:p w14:paraId="3B0CDFD7" w14:textId="77777777" w:rsidR="00507BD0" w:rsidRDefault="00DC2842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77F42128" w14:textId="77777777" w:rsidR="00507BD0" w:rsidRDefault="00DC2842">
                    <w:pPr>
                      <w:pStyle w:val="Referentiegegevens"/>
                    </w:pPr>
                    <w:r>
                      <w:t>7654820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7F791470" wp14:editId="6311F882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531522" w14:textId="77777777" w:rsidR="00DC2842" w:rsidRDefault="00DC284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791470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49531522" w14:textId="77777777" w:rsidR="00DC2842" w:rsidRDefault="00DC284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43777BC0" wp14:editId="59D35D80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F9312D" w14:textId="5AD5EE0C" w:rsidR="00507BD0" w:rsidRDefault="00DC284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22B1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7654820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777BC0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30F9312D" w14:textId="5AD5EE0C" w:rsidR="00507BD0" w:rsidRDefault="00DC284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22B1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7654820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42266" w14:textId="77777777" w:rsidR="00507BD0" w:rsidRDefault="00DC2842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CB6CECB" wp14:editId="2C280CAD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610CCE" w14:textId="77777777" w:rsidR="000153A4" w:rsidRDefault="00DC2842">
                          <w:r>
                            <w:t xml:space="preserve">Aan de Voorzitter van de Tweede Kamer </w:t>
                          </w:r>
                        </w:p>
                        <w:p w14:paraId="558B34A0" w14:textId="70B3B62F" w:rsidR="00507BD0" w:rsidRDefault="00DC2842">
                          <w:r>
                            <w:t>der Staten-Generaal</w:t>
                          </w:r>
                        </w:p>
                        <w:p w14:paraId="586EC7FF" w14:textId="77777777" w:rsidR="00507BD0" w:rsidRDefault="00DC2842">
                          <w:r>
                            <w:t xml:space="preserve">Postbus 20018 </w:t>
                          </w:r>
                        </w:p>
                        <w:p w14:paraId="2CFB74BA" w14:textId="77777777" w:rsidR="00507BD0" w:rsidRDefault="00DC2842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CB6CECB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39610CCE" w14:textId="77777777" w:rsidR="000153A4" w:rsidRDefault="00DC2842">
                    <w:r>
                      <w:t xml:space="preserve">Aan de Voorzitter van de Tweede Kamer </w:t>
                    </w:r>
                  </w:p>
                  <w:p w14:paraId="558B34A0" w14:textId="70B3B62F" w:rsidR="00507BD0" w:rsidRDefault="00DC2842">
                    <w:r>
                      <w:t>der Staten-Generaal</w:t>
                    </w:r>
                  </w:p>
                  <w:p w14:paraId="586EC7FF" w14:textId="77777777" w:rsidR="00507BD0" w:rsidRDefault="00DC2842">
                    <w:r>
                      <w:t xml:space="preserve">Postbus 20018 </w:t>
                    </w:r>
                  </w:p>
                  <w:p w14:paraId="2CFB74BA" w14:textId="77777777" w:rsidR="00507BD0" w:rsidRDefault="00DC2842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77B14E7" wp14:editId="67DDA367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507BD0" w14:paraId="515396A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66FD6D2" w14:textId="77777777" w:rsidR="00507BD0" w:rsidRDefault="00DC284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B90E952" w14:textId="5B350BAF" w:rsidR="00507BD0" w:rsidRDefault="00AD673C">
                                <w:r>
                                  <w:t>1</w:t>
                                </w:r>
                                <w:r w:rsidR="000153A4">
                                  <w:t>6</w:t>
                                </w:r>
                                <w:r>
                                  <w:t xml:space="preserve"> juni 2026</w:t>
                                </w:r>
                              </w:p>
                            </w:tc>
                          </w:tr>
                          <w:tr w:rsidR="00507BD0" w14:paraId="326BF78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EC7506C" w14:textId="77777777" w:rsidR="00507BD0" w:rsidRDefault="00DC284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F650B37" w14:textId="77777777" w:rsidR="00507BD0" w:rsidRDefault="00DC2842">
                                <w:r>
                                  <w:t xml:space="preserve">Artikel 25bis Ethiopië </w:t>
                                </w:r>
                              </w:p>
                            </w:tc>
                          </w:tr>
                        </w:tbl>
                        <w:p w14:paraId="7302BE04" w14:textId="77777777" w:rsidR="00DC2842" w:rsidRDefault="00DC284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7B14E7" id="46feebd0-aa3c-11ea-a756-beb5f67e67be" o:spid="_x0000_s1030" type="#_x0000_t202" style="position:absolute;margin-left:79.45pt;margin-top:264.15pt;width:377pt;height:25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jXFeEp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507BD0" w14:paraId="515396A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66FD6D2" w14:textId="77777777" w:rsidR="00507BD0" w:rsidRDefault="00DC2842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B90E952" w14:textId="5B350BAF" w:rsidR="00507BD0" w:rsidRDefault="00AD673C">
                          <w:r>
                            <w:t>1</w:t>
                          </w:r>
                          <w:r w:rsidR="000153A4">
                            <w:t>6</w:t>
                          </w:r>
                          <w:r>
                            <w:t xml:space="preserve"> juni 2026</w:t>
                          </w:r>
                        </w:p>
                      </w:tc>
                    </w:tr>
                    <w:tr w:rsidR="00507BD0" w14:paraId="326BF78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EC7506C" w14:textId="77777777" w:rsidR="00507BD0" w:rsidRDefault="00DC2842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F650B37" w14:textId="77777777" w:rsidR="00507BD0" w:rsidRDefault="00DC2842">
                          <w:r>
                            <w:t xml:space="preserve">Artikel 25bis Ethiopië </w:t>
                          </w:r>
                        </w:p>
                      </w:tc>
                    </w:tr>
                  </w:tbl>
                  <w:p w14:paraId="7302BE04" w14:textId="77777777" w:rsidR="00DC2842" w:rsidRDefault="00DC284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CD29D2E" wp14:editId="76E4C3BA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98C906" w14:textId="77777777" w:rsidR="00507BD0" w:rsidRPr="00AD673C" w:rsidRDefault="00DC2842">
                          <w:pPr>
                            <w:pStyle w:val="Referentiegegevensbold"/>
                          </w:pPr>
                          <w:r w:rsidRPr="00AD673C">
                            <w:t>Directoraat-Generaal Migratie</w:t>
                          </w:r>
                        </w:p>
                        <w:p w14:paraId="7838786A" w14:textId="7AE88DCE" w:rsidR="00507BD0" w:rsidRPr="00AD673C" w:rsidRDefault="00AD673C">
                          <w:pPr>
                            <w:pStyle w:val="Referentiegegevens"/>
                          </w:pPr>
                          <w:r w:rsidRPr="00AD673C">
                            <w:t>Directie Migratiebeleid</w:t>
                          </w:r>
                        </w:p>
                        <w:p w14:paraId="61662257" w14:textId="6724E884" w:rsidR="00AD673C" w:rsidRPr="00AD673C" w:rsidRDefault="00AD673C" w:rsidP="00AD673C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AD673C">
                            <w:rPr>
                              <w:sz w:val="13"/>
                              <w:szCs w:val="13"/>
                            </w:rPr>
                            <w:t>Asiel, Opvang en Terugkeer</w:t>
                          </w:r>
                        </w:p>
                        <w:p w14:paraId="29707265" w14:textId="77777777" w:rsidR="00507BD0" w:rsidRDefault="00507BD0">
                          <w:pPr>
                            <w:pStyle w:val="WitregelW1"/>
                          </w:pPr>
                        </w:p>
                        <w:p w14:paraId="59E15825" w14:textId="77777777" w:rsidR="00507BD0" w:rsidRPr="000153A4" w:rsidRDefault="00DC2842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0153A4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0153A4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34FF59E9" w14:textId="77777777" w:rsidR="00507BD0" w:rsidRPr="000153A4" w:rsidRDefault="00DC2842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153A4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43290AA6" w14:textId="77777777" w:rsidR="00507BD0" w:rsidRPr="000153A4" w:rsidRDefault="00DC2842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153A4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188A5554" w14:textId="77777777" w:rsidR="00507BD0" w:rsidRPr="000153A4" w:rsidRDefault="00DC2842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153A4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0DF834E3" w14:textId="77777777" w:rsidR="00507BD0" w:rsidRPr="000153A4" w:rsidRDefault="00DC2842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153A4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061192E1" w14:textId="77777777" w:rsidR="00507BD0" w:rsidRPr="000153A4" w:rsidRDefault="00507BD0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B3C6DDE" w14:textId="77777777" w:rsidR="00507BD0" w:rsidRDefault="00DC2842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084FDD54" w14:textId="77777777" w:rsidR="00507BD0" w:rsidRDefault="00DC2842">
                          <w:pPr>
                            <w:pStyle w:val="Referentiegegevens"/>
                          </w:pPr>
                          <w:r>
                            <w:t>7654820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D29D2E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0898C906" w14:textId="77777777" w:rsidR="00507BD0" w:rsidRPr="00AD673C" w:rsidRDefault="00DC2842">
                    <w:pPr>
                      <w:pStyle w:val="Referentiegegevensbold"/>
                    </w:pPr>
                    <w:r w:rsidRPr="00AD673C">
                      <w:t>Directoraat-Generaal Migratie</w:t>
                    </w:r>
                  </w:p>
                  <w:p w14:paraId="7838786A" w14:textId="7AE88DCE" w:rsidR="00507BD0" w:rsidRPr="00AD673C" w:rsidRDefault="00AD673C">
                    <w:pPr>
                      <w:pStyle w:val="Referentiegegevens"/>
                    </w:pPr>
                    <w:r w:rsidRPr="00AD673C">
                      <w:t>Directie Migratiebeleid</w:t>
                    </w:r>
                  </w:p>
                  <w:p w14:paraId="61662257" w14:textId="6724E884" w:rsidR="00AD673C" w:rsidRPr="00AD673C" w:rsidRDefault="00AD673C" w:rsidP="00AD673C">
                    <w:pPr>
                      <w:rPr>
                        <w:sz w:val="13"/>
                        <w:szCs w:val="13"/>
                      </w:rPr>
                    </w:pPr>
                    <w:r w:rsidRPr="00AD673C">
                      <w:rPr>
                        <w:sz w:val="13"/>
                        <w:szCs w:val="13"/>
                      </w:rPr>
                      <w:t>Asiel, Opvang en Terugkeer</w:t>
                    </w:r>
                  </w:p>
                  <w:p w14:paraId="29707265" w14:textId="77777777" w:rsidR="00507BD0" w:rsidRDefault="00507BD0">
                    <w:pPr>
                      <w:pStyle w:val="WitregelW1"/>
                    </w:pPr>
                  </w:p>
                  <w:p w14:paraId="59E15825" w14:textId="77777777" w:rsidR="00507BD0" w:rsidRPr="000153A4" w:rsidRDefault="00DC2842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0153A4">
                      <w:rPr>
                        <w:lang w:val="de-DE"/>
                      </w:rPr>
                      <w:t>Turfmarkt</w:t>
                    </w:r>
                    <w:proofErr w:type="spellEnd"/>
                    <w:r w:rsidRPr="000153A4">
                      <w:rPr>
                        <w:lang w:val="de-DE"/>
                      </w:rPr>
                      <w:t xml:space="preserve"> 147</w:t>
                    </w:r>
                  </w:p>
                  <w:p w14:paraId="34FF59E9" w14:textId="77777777" w:rsidR="00507BD0" w:rsidRPr="000153A4" w:rsidRDefault="00DC2842">
                    <w:pPr>
                      <w:pStyle w:val="Referentiegegevens"/>
                      <w:rPr>
                        <w:lang w:val="de-DE"/>
                      </w:rPr>
                    </w:pPr>
                    <w:r w:rsidRPr="000153A4">
                      <w:rPr>
                        <w:lang w:val="de-DE"/>
                      </w:rPr>
                      <w:t>2511 DP   Den Haag</w:t>
                    </w:r>
                  </w:p>
                  <w:p w14:paraId="43290AA6" w14:textId="77777777" w:rsidR="00507BD0" w:rsidRPr="000153A4" w:rsidRDefault="00DC2842">
                    <w:pPr>
                      <w:pStyle w:val="Referentiegegevens"/>
                      <w:rPr>
                        <w:lang w:val="de-DE"/>
                      </w:rPr>
                    </w:pPr>
                    <w:r w:rsidRPr="000153A4">
                      <w:rPr>
                        <w:lang w:val="de-DE"/>
                      </w:rPr>
                      <w:t>Postbus 20011</w:t>
                    </w:r>
                  </w:p>
                  <w:p w14:paraId="188A5554" w14:textId="77777777" w:rsidR="00507BD0" w:rsidRPr="000153A4" w:rsidRDefault="00DC2842">
                    <w:pPr>
                      <w:pStyle w:val="Referentiegegevens"/>
                      <w:rPr>
                        <w:lang w:val="de-DE"/>
                      </w:rPr>
                    </w:pPr>
                    <w:r w:rsidRPr="000153A4">
                      <w:rPr>
                        <w:lang w:val="de-DE"/>
                      </w:rPr>
                      <w:t>2500 EH   Den Haag</w:t>
                    </w:r>
                  </w:p>
                  <w:p w14:paraId="0DF834E3" w14:textId="77777777" w:rsidR="00507BD0" w:rsidRPr="000153A4" w:rsidRDefault="00DC2842">
                    <w:pPr>
                      <w:pStyle w:val="Referentiegegevens"/>
                      <w:rPr>
                        <w:lang w:val="de-DE"/>
                      </w:rPr>
                    </w:pPr>
                    <w:r w:rsidRPr="000153A4">
                      <w:rPr>
                        <w:lang w:val="de-DE"/>
                      </w:rPr>
                      <w:t>www.rijksoverheid.nl/jenv</w:t>
                    </w:r>
                  </w:p>
                  <w:p w14:paraId="061192E1" w14:textId="77777777" w:rsidR="00507BD0" w:rsidRPr="000153A4" w:rsidRDefault="00507BD0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B3C6DDE" w14:textId="77777777" w:rsidR="00507BD0" w:rsidRDefault="00DC2842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084FDD54" w14:textId="77777777" w:rsidR="00507BD0" w:rsidRDefault="00DC2842">
                    <w:pPr>
                      <w:pStyle w:val="Referentiegegevens"/>
                    </w:pPr>
                    <w:r>
                      <w:t>7654820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135A47E" wp14:editId="41F43B3B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0CC9CE" w14:textId="77777777" w:rsidR="00DC2842" w:rsidRDefault="00DC284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35A47E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170CC9CE" w14:textId="77777777" w:rsidR="00DC2842" w:rsidRDefault="00DC284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1912EE2" wp14:editId="49C075E2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AAFFD4" w14:textId="62DDC25C" w:rsidR="00507BD0" w:rsidRDefault="00DC284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7654820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7654820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912EE2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75AAFFD4" w14:textId="62DDC25C" w:rsidR="00507BD0" w:rsidRDefault="00DC284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7654820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7654820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7773A83" wp14:editId="340CA482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2A31F0" w14:textId="77777777" w:rsidR="00507BD0" w:rsidRDefault="00DC284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F62AD9" wp14:editId="28D695BC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773A83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32A31F0" w14:textId="77777777" w:rsidR="00507BD0" w:rsidRDefault="00DC284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2F62AD9" wp14:editId="28D695BC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40FDEE0" wp14:editId="4FE6146F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C7E1A5" w14:textId="77777777" w:rsidR="00507BD0" w:rsidRDefault="00DC284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3B0B0A" wp14:editId="33234BE3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0FDEE0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66C7E1A5" w14:textId="77777777" w:rsidR="00507BD0" w:rsidRDefault="00DC284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B3B0B0A" wp14:editId="33234BE3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8AAD717" wp14:editId="5D0A755B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3615B6" w14:textId="77777777" w:rsidR="00507BD0" w:rsidRDefault="00DC2842">
                          <w:pPr>
                            <w:pStyle w:val="Referentiegegevens"/>
                          </w:pPr>
                          <w:r>
                            <w:t>&gt; Retouradres Postbus 20011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AAD717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323615B6" w14:textId="77777777" w:rsidR="00507BD0" w:rsidRDefault="00DC2842">
                    <w:pPr>
                      <w:pStyle w:val="Referentiegegevens"/>
                    </w:pPr>
                    <w:r>
                      <w:t>&gt; Retouradres Postbus 20011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6A9C48"/>
    <w:multiLevelType w:val="multilevel"/>
    <w:tmpl w:val="977A182B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98CC8F65"/>
    <w:multiLevelType w:val="multilevel"/>
    <w:tmpl w:val="B0889E43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ACE050E5"/>
    <w:multiLevelType w:val="multilevel"/>
    <w:tmpl w:val="0EF0F8AB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1D504B27"/>
    <w:multiLevelType w:val="multilevel"/>
    <w:tmpl w:val="DBFA984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5887165"/>
    <w:multiLevelType w:val="multilevel"/>
    <w:tmpl w:val="2464545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2A41FD1D"/>
    <w:multiLevelType w:val="multilevel"/>
    <w:tmpl w:val="A2614017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25907554">
    <w:abstractNumId w:val="1"/>
  </w:num>
  <w:num w:numId="2" w16cid:durableId="1854953517">
    <w:abstractNumId w:val="2"/>
  </w:num>
  <w:num w:numId="3" w16cid:durableId="1135215889">
    <w:abstractNumId w:val="5"/>
  </w:num>
  <w:num w:numId="4" w16cid:durableId="441649314">
    <w:abstractNumId w:val="4"/>
  </w:num>
  <w:num w:numId="5" w16cid:durableId="1501195022">
    <w:abstractNumId w:val="0"/>
  </w:num>
  <w:num w:numId="6" w16cid:durableId="1399747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842"/>
    <w:rsid w:val="00011742"/>
    <w:rsid w:val="000153A4"/>
    <w:rsid w:val="00031B5A"/>
    <w:rsid w:val="0006319D"/>
    <w:rsid w:val="00073768"/>
    <w:rsid w:val="000C0BE3"/>
    <w:rsid w:val="00111A8B"/>
    <w:rsid w:val="0011795D"/>
    <w:rsid w:val="001351B7"/>
    <w:rsid w:val="0015526E"/>
    <w:rsid w:val="00183395"/>
    <w:rsid w:val="001E40BD"/>
    <w:rsid w:val="002147EF"/>
    <w:rsid w:val="002363FF"/>
    <w:rsid w:val="002E0D22"/>
    <w:rsid w:val="00322B13"/>
    <w:rsid w:val="003B37CE"/>
    <w:rsid w:val="003D4BA3"/>
    <w:rsid w:val="003E57DF"/>
    <w:rsid w:val="003E6537"/>
    <w:rsid w:val="00416B47"/>
    <w:rsid w:val="00446E5C"/>
    <w:rsid w:val="00507BD0"/>
    <w:rsid w:val="005A6B80"/>
    <w:rsid w:val="005F43B1"/>
    <w:rsid w:val="00611DBA"/>
    <w:rsid w:val="0063703B"/>
    <w:rsid w:val="00674182"/>
    <w:rsid w:val="006C3390"/>
    <w:rsid w:val="006C65A0"/>
    <w:rsid w:val="007143B6"/>
    <w:rsid w:val="00722CDD"/>
    <w:rsid w:val="007A48F5"/>
    <w:rsid w:val="007F5C7F"/>
    <w:rsid w:val="008269E7"/>
    <w:rsid w:val="0087505D"/>
    <w:rsid w:val="00883692"/>
    <w:rsid w:val="008E5502"/>
    <w:rsid w:val="00A701DA"/>
    <w:rsid w:val="00AB0DB5"/>
    <w:rsid w:val="00AD673C"/>
    <w:rsid w:val="00B04AC3"/>
    <w:rsid w:val="00B33A51"/>
    <w:rsid w:val="00B36DF8"/>
    <w:rsid w:val="00C032F4"/>
    <w:rsid w:val="00C036A9"/>
    <w:rsid w:val="00C304F8"/>
    <w:rsid w:val="00C62486"/>
    <w:rsid w:val="00C91F31"/>
    <w:rsid w:val="00CD06D3"/>
    <w:rsid w:val="00CE23E5"/>
    <w:rsid w:val="00CE5AC8"/>
    <w:rsid w:val="00D02937"/>
    <w:rsid w:val="00D678E2"/>
    <w:rsid w:val="00D84E78"/>
    <w:rsid w:val="00D9089A"/>
    <w:rsid w:val="00DC2842"/>
    <w:rsid w:val="00E84B41"/>
    <w:rsid w:val="00E92AC3"/>
    <w:rsid w:val="00EA0C3E"/>
    <w:rsid w:val="00ED50CF"/>
    <w:rsid w:val="00F04BF1"/>
    <w:rsid w:val="00F82B44"/>
    <w:rsid w:val="00F94E63"/>
    <w:rsid w:val="00FA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7DB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DC2842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C2842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22B1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22B13"/>
    <w:pPr>
      <w:autoSpaceDN/>
      <w:spacing w:after="160" w:line="240" w:lineRule="auto"/>
      <w:textAlignment w:val="auto"/>
    </w:pPr>
    <w:rPr>
      <w:rFonts w:asciiTheme="minorHAnsi" w:eastAsiaTheme="minorHAnsi" w:hAnsiTheme="minorHAnsi" w:cstheme="minorBidi"/>
      <w:color w:val="auto"/>
      <w:kern w:val="2"/>
      <w:sz w:val="20"/>
      <w:szCs w:val="20"/>
      <w:lang w:val="en-US" w:eastAsia="en-US"/>
      <w14:ligatures w14:val="standardContextua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22B13"/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paragraph" w:customStyle="1" w:styleId="broodtekst">
    <w:name w:val="broodtekst"/>
    <w:basedOn w:val="Standaard"/>
    <w:qFormat/>
    <w:rsid w:val="00E84B41"/>
    <w:pPr>
      <w:tabs>
        <w:tab w:val="left" w:pos="227"/>
        <w:tab w:val="left" w:pos="454"/>
        <w:tab w:val="left" w:pos="680"/>
      </w:tabs>
      <w:autoSpaceDE w:val="0"/>
      <w:adjustRightInd w:val="0"/>
      <w:textAlignment w:val="auto"/>
    </w:pPr>
    <w:rPr>
      <w:rFonts w:eastAsia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281</ap:Words>
  <ap:Characters>1548</ap:Characters>
  <ap:DocSecurity>0</ap:DocSecurity>
  <ap:Lines>12</ap:Lines>
  <ap:Paragraphs>3</ap:Paragraphs>
  <ap:ScaleCrop>false</ap:ScaleCrop>
  <ap:LinksUpToDate>false</ap:LinksUpToDate>
  <ap:CharactersWithSpaces>1826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2026-06-16T08:12:00.0000000Z</dcterms:created>
  <dcterms:modified xsi:type="dcterms:W3CDTF">2026-06-16T08:12:00.0000000Z</dcterms:modified>
  <dc:description>------------------------</dc:description>
  <dc:subject/>
  <keywords/>
  <version/>
  <category/>
</coreProperties>
</file>