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CA97D02" w14:textId="77777777">
        <w:tc>
          <w:tcPr>
            <w:tcW w:w="6733" w:type="dxa"/>
            <w:gridSpan w:val="2"/>
            <w:tcBorders>
              <w:top w:val="nil"/>
              <w:left w:val="nil"/>
              <w:bottom w:val="nil"/>
              <w:right w:val="nil"/>
            </w:tcBorders>
            <w:vAlign w:val="center"/>
          </w:tcPr>
          <w:p w:rsidR="0028220F" w:rsidP="0065630E" w:rsidRDefault="0028220F" w14:paraId="59A1BC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D4D98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CE0064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D2DB0B0" w14:textId="77777777">
            <w:r w:rsidRPr="00E41C7D">
              <w:t xml:space="preserve">Vergaderjaar </w:t>
            </w:r>
            <w:r w:rsidR="00852843">
              <w:t>202</w:t>
            </w:r>
            <w:r w:rsidR="00F43E95">
              <w:t>5</w:t>
            </w:r>
            <w:r w:rsidR="00852843">
              <w:t>-202</w:t>
            </w:r>
            <w:r w:rsidR="00F43E95">
              <w:t>6</w:t>
            </w:r>
          </w:p>
        </w:tc>
      </w:tr>
      <w:tr w:rsidR="0028220F" w:rsidTr="0065630E" w14:paraId="70C634F1" w14:textId="77777777">
        <w:trPr>
          <w:cantSplit/>
        </w:trPr>
        <w:tc>
          <w:tcPr>
            <w:tcW w:w="10985" w:type="dxa"/>
            <w:gridSpan w:val="3"/>
            <w:tcBorders>
              <w:top w:val="nil"/>
              <w:left w:val="nil"/>
              <w:bottom w:val="nil"/>
              <w:right w:val="nil"/>
            </w:tcBorders>
            <w:vAlign w:val="center"/>
          </w:tcPr>
          <w:p w:rsidRPr="00E41C7D" w:rsidR="0028220F" w:rsidP="0065630E" w:rsidRDefault="0028220F" w14:paraId="295D0644" w14:textId="77777777"/>
        </w:tc>
      </w:tr>
      <w:tr w:rsidR="0028220F" w:rsidTr="0065630E" w14:paraId="72B6B66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EEA045F" w14:textId="77777777"/>
        </w:tc>
      </w:tr>
      <w:tr w:rsidR="0028220F" w:rsidTr="0065630E" w14:paraId="7193C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680A465" w14:textId="77777777"/>
        </w:tc>
        <w:tc>
          <w:tcPr>
            <w:tcW w:w="8647" w:type="dxa"/>
            <w:gridSpan w:val="2"/>
            <w:tcBorders>
              <w:top w:val="single" w:color="auto" w:sz="4" w:space="0"/>
            </w:tcBorders>
          </w:tcPr>
          <w:p w:rsidRPr="002C5138" w:rsidR="0028220F" w:rsidP="0065630E" w:rsidRDefault="0028220F" w14:paraId="702FB731" w14:textId="77777777">
            <w:pPr>
              <w:rPr>
                <w:b/>
              </w:rPr>
            </w:pPr>
          </w:p>
        </w:tc>
      </w:tr>
      <w:tr w:rsidR="0028220F" w:rsidTr="0065630E" w14:paraId="2811D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E5700" w14:paraId="4C46DF63" w14:textId="1DE7C928">
            <w:pPr>
              <w:rPr>
                <w:b/>
              </w:rPr>
            </w:pPr>
            <w:r>
              <w:rPr>
                <w:b/>
              </w:rPr>
              <w:t>36 866</w:t>
            </w:r>
          </w:p>
        </w:tc>
        <w:tc>
          <w:tcPr>
            <w:tcW w:w="8647" w:type="dxa"/>
            <w:gridSpan w:val="2"/>
          </w:tcPr>
          <w:p w:rsidRPr="009E5700" w:rsidR="0028220F" w:rsidP="0065630E" w:rsidRDefault="009E5700" w14:paraId="55F4B6B3" w14:textId="74432CDA">
            <w:pPr>
              <w:rPr>
                <w:szCs w:val="24"/>
              </w:rPr>
            </w:pPr>
            <w:r w:rsidRPr="0008111B">
              <w:rPr>
                <w:b/>
                <w:bCs/>
              </w:rPr>
              <w:t>Staat van de Unie 2026</w:t>
            </w:r>
          </w:p>
        </w:tc>
      </w:tr>
      <w:tr w:rsidR="0028220F" w:rsidTr="0065630E" w14:paraId="2A76E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F688EE" w14:textId="77777777"/>
        </w:tc>
        <w:tc>
          <w:tcPr>
            <w:tcW w:w="8647" w:type="dxa"/>
            <w:gridSpan w:val="2"/>
          </w:tcPr>
          <w:p w:rsidR="0028220F" w:rsidP="0065630E" w:rsidRDefault="0028220F" w14:paraId="62EFF42A" w14:textId="77777777"/>
        </w:tc>
      </w:tr>
      <w:tr w:rsidR="0028220F" w:rsidTr="0065630E" w14:paraId="0E5F8A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FE5CDA" w14:textId="77777777"/>
        </w:tc>
        <w:tc>
          <w:tcPr>
            <w:tcW w:w="8647" w:type="dxa"/>
            <w:gridSpan w:val="2"/>
          </w:tcPr>
          <w:p w:rsidR="0028220F" w:rsidP="0065630E" w:rsidRDefault="0028220F" w14:paraId="6F3CE664" w14:textId="77777777"/>
        </w:tc>
      </w:tr>
      <w:tr w:rsidR="0028220F" w:rsidTr="0065630E" w14:paraId="0E2EB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49B578" w14:textId="77777777">
            <w:pPr>
              <w:rPr>
                <w:b/>
              </w:rPr>
            </w:pPr>
            <w:r>
              <w:rPr>
                <w:b/>
              </w:rPr>
              <w:t xml:space="preserve">Nr. </w:t>
            </w:r>
          </w:p>
        </w:tc>
        <w:tc>
          <w:tcPr>
            <w:tcW w:w="8647" w:type="dxa"/>
            <w:gridSpan w:val="2"/>
          </w:tcPr>
          <w:p w:rsidR="0028220F" w:rsidP="0065630E" w:rsidRDefault="0028220F" w14:paraId="60C37BFB" w14:textId="13BEDA6E">
            <w:pPr>
              <w:rPr>
                <w:b/>
              </w:rPr>
            </w:pPr>
            <w:r>
              <w:rPr>
                <w:b/>
              </w:rPr>
              <w:t xml:space="preserve">GEWIJZIGDE MOTIE VAN </w:t>
            </w:r>
            <w:r w:rsidR="009E5700">
              <w:rPr>
                <w:b/>
              </w:rPr>
              <w:t>HET LID DIEDERIK VAN DIJK C.S.</w:t>
            </w:r>
          </w:p>
          <w:p w:rsidR="0028220F" w:rsidP="0065630E" w:rsidRDefault="0028220F" w14:paraId="46783FA6" w14:textId="58D01399">
            <w:pPr>
              <w:rPr>
                <w:b/>
              </w:rPr>
            </w:pPr>
            <w:r>
              <w:t xml:space="preserve">Ter vervanging van die gedrukt onder nr. </w:t>
            </w:r>
            <w:r w:rsidR="009E5700">
              <w:t>17</w:t>
            </w:r>
          </w:p>
        </w:tc>
      </w:tr>
      <w:tr w:rsidR="0028220F" w:rsidTr="0065630E" w14:paraId="22DBA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3AC47D" w14:textId="77777777"/>
        </w:tc>
        <w:tc>
          <w:tcPr>
            <w:tcW w:w="8647" w:type="dxa"/>
            <w:gridSpan w:val="2"/>
          </w:tcPr>
          <w:p w:rsidR="0028220F" w:rsidP="0065630E" w:rsidRDefault="0028220F" w14:paraId="5990CB7F" w14:textId="77777777">
            <w:r>
              <w:t xml:space="preserve">Voorgesteld </w:t>
            </w:r>
          </w:p>
        </w:tc>
      </w:tr>
      <w:tr w:rsidR="0028220F" w:rsidTr="0065630E" w14:paraId="0F5A9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1738D8" w14:textId="77777777"/>
        </w:tc>
        <w:tc>
          <w:tcPr>
            <w:tcW w:w="8647" w:type="dxa"/>
            <w:gridSpan w:val="2"/>
          </w:tcPr>
          <w:p w:rsidR="0028220F" w:rsidP="0065630E" w:rsidRDefault="0028220F" w14:paraId="75EC8FEE" w14:textId="77777777"/>
        </w:tc>
      </w:tr>
      <w:tr w:rsidR="0028220F" w:rsidTr="0065630E" w14:paraId="7B081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AD1C86" w14:textId="77777777"/>
        </w:tc>
        <w:tc>
          <w:tcPr>
            <w:tcW w:w="8647" w:type="dxa"/>
            <w:gridSpan w:val="2"/>
          </w:tcPr>
          <w:p w:rsidR="0028220F" w:rsidP="0065630E" w:rsidRDefault="0028220F" w14:paraId="092C1401" w14:textId="77777777">
            <w:r>
              <w:t>De Kamer,</w:t>
            </w:r>
          </w:p>
        </w:tc>
      </w:tr>
      <w:tr w:rsidR="0028220F" w:rsidTr="0065630E" w14:paraId="267E0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5693D1" w14:textId="77777777"/>
        </w:tc>
        <w:tc>
          <w:tcPr>
            <w:tcW w:w="8647" w:type="dxa"/>
            <w:gridSpan w:val="2"/>
          </w:tcPr>
          <w:p w:rsidR="0028220F" w:rsidP="0065630E" w:rsidRDefault="0028220F" w14:paraId="717166B4" w14:textId="77777777"/>
        </w:tc>
      </w:tr>
      <w:tr w:rsidR="0028220F" w:rsidTr="0065630E" w14:paraId="27870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DC5098" w14:textId="77777777"/>
        </w:tc>
        <w:tc>
          <w:tcPr>
            <w:tcW w:w="8647" w:type="dxa"/>
            <w:gridSpan w:val="2"/>
          </w:tcPr>
          <w:p w:rsidR="0028220F" w:rsidP="0065630E" w:rsidRDefault="0028220F" w14:paraId="5E0CAE49" w14:textId="77777777">
            <w:r>
              <w:t>gehoord de beraadslaging,</w:t>
            </w:r>
          </w:p>
        </w:tc>
      </w:tr>
      <w:tr w:rsidR="0028220F" w:rsidTr="0065630E" w14:paraId="200EC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8756B3" w14:textId="77777777"/>
        </w:tc>
        <w:tc>
          <w:tcPr>
            <w:tcW w:w="8647" w:type="dxa"/>
            <w:gridSpan w:val="2"/>
          </w:tcPr>
          <w:p w:rsidR="0028220F" w:rsidP="0065630E" w:rsidRDefault="0028220F" w14:paraId="4015D164" w14:textId="77777777"/>
        </w:tc>
      </w:tr>
      <w:tr w:rsidR="0028220F" w:rsidTr="0065630E" w14:paraId="78EF9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8D43D0" w14:textId="77777777"/>
        </w:tc>
        <w:tc>
          <w:tcPr>
            <w:tcW w:w="8647" w:type="dxa"/>
            <w:gridSpan w:val="2"/>
          </w:tcPr>
          <w:p w:rsidR="009E5700" w:rsidP="009E5700" w:rsidRDefault="009E5700" w14:paraId="7670D37B" w14:textId="77777777">
            <w:r>
              <w:t>constaterende dat de Europese Commissie dit jaar een stresstest uitvoert voor de Vogel- en Habitatrichtlijn;</w:t>
            </w:r>
          </w:p>
          <w:p w:rsidR="009E5700" w:rsidP="009E5700" w:rsidRDefault="009E5700" w14:paraId="616E15CF" w14:textId="77777777"/>
          <w:p w:rsidR="009E5700" w:rsidP="009E5700" w:rsidRDefault="009E5700" w14:paraId="5747976A" w14:textId="77777777">
            <w:r>
              <w:t>overwegende dat er aanzienlijke verschillen bestaan tussen lidstaten in de uitwerking van de Vogel- en Habitatrichtlijn, onder meer wat betreft de beoordeling van de stikstofdepositie van projecten;</w:t>
            </w:r>
          </w:p>
          <w:p w:rsidR="009E5700" w:rsidP="009E5700" w:rsidRDefault="009E5700" w14:paraId="7088A8F4" w14:textId="77777777"/>
          <w:p w:rsidR="009E5700" w:rsidP="009E5700" w:rsidRDefault="009E5700" w14:paraId="45C6849D" w14:textId="77777777">
            <w:r>
              <w:t>overwegende dat het vereiste dat toestemmingverlening alleen gedaan kan worden als met (wetenschappelijke) zekerheid vastgesteld is dat geen sprake is van negatieve effecten op de natuur, moeilijk werkbaar blijkt te zijn bij een stapeling van minimale projectbijdragen en dynamische ecosystemen;</w:t>
            </w:r>
          </w:p>
          <w:p w:rsidR="009E5700" w:rsidP="009E5700" w:rsidRDefault="009E5700" w14:paraId="6BDA4B22" w14:textId="77777777"/>
          <w:p w:rsidR="009E5700" w:rsidP="009E5700" w:rsidRDefault="009E5700" w14:paraId="308137DC" w14:textId="77777777">
            <w:r>
              <w:t>overwegende dat er onduidelijkheid is over de positie van bestaand gebruik;</w:t>
            </w:r>
          </w:p>
          <w:p w:rsidR="009E5700" w:rsidP="009E5700" w:rsidRDefault="009E5700" w14:paraId="6848CAF6" w14:textId="77777777"/>
          <w:p w:rsidR="009E5700" w:rsidP="009E5700" w:rsidRDefault="009E5700" w14:paraId="4B9F299D" w14:textId="77777777">
            <w:r>
              <w:t>verzoekt de regering proactief inbreng te leveren voor de genoemde stresstest, inclusief de genoemde knelpunten en voorstellen voor verbetering, en daarnaast waar mogelijk en gepast aan te dringen op daadwerkelijke herziening van de Vogel- en Habitatrichtlijn,</w:t>
            </w:r>
          </w:p>
          <w:p w:rsidR="009E5700" w:rsidP="009E5700" w:rsidRDefault="009E5700" w14:paraId="340C5B9B" w14:textId="77777777"/>
          <w:p w:rsidR="009E5700" w:rsidP="009E5700" w:rsidRDefault="009E5700" w14:paraId="59230E8B" w14:textId="77777777">
            <w:r>
              <w:t>en gaat over tot de orde van de dag.</w:t>
            </w:r>
          </w:p>
          <w:p w:rsidR="009E5700" w:rsidP="009E5700" w:rsidRDefault="009E5700" w14:paraId="30F1BE0B" w14:textId="77777777"/>
          <w:p w:rsidR="009E5700" w:rsidP="009E5700" w:rsidRDefault="009E5700" w14:paraId="451473C7" w14:textId="77777777">
            <w:r>
              <w:t>Diederik van Dijk</w:t>
            </w:r>
          </w:p>
          <w:p w:rsidR="009E5700" w:rsidP="009E5700" w:rsidRDefault="009E5700" w14:paraId="3CAA7395" w14:textId="77777777">
            <w:proofErr w:type="spellStart"/>
            <w:r>
              <w:t>Flach</w:t>
            </w:r>
            <w:proofErr w:type="spellEnd"/>
          </w:p>
          <w:p w:rsidR="009E5700" w:rsidP="009E5700" w:rsidRDefault="009E5700" w14:paraId="7220F03F" w14:textId="77777777">
            <w:r>
              <w:t>Vermeer</w:t>
            </w:r>
          </w:p>
          <w:p w:rsidR="0028220F" w:rsidP="009E5700" w:rsidRDefault="009E5700" w14:paraId="536F8935" w14:textId="74AD87E9">
            <w:r>
              <w:t>Hoogeveen</w:t>
            </w:r>
          </w:p>
        </w:tc>
      </w:tr>
    </w:tbl>
    <w:p w:rsidRPr="0028220F" w:rsidR="004A4819" w:rsidP="0028220F" w:rsidRDefault="004A4819" w14:paraId="1BD35F3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C86A" w14:textId="77777777" w:rsidR="0087342F" w:rsidRDefault="0087342F">
      <w:pPr>
        <w:spacing w:line="20" w:lineRule="exact"/>
      </w:pPr>
    </w:p>
  </w:endnote>
  <w:endnote w:type="continuationSeparator" w:id="0">
    <w:p w14:paraId="1BB156A6" w14:textId="77777777" w:rsidR="0087342F" w:rsidRDefault="0087342F">
      <w:pPr>
        <w:pStyle w:val="Amendement"/>
      </w:pPr>
      <w:r>
        <w:rPr>
          <w:b w:val="0"/>
        </w:rPr>
        <w:t xml:space="preserve"> </w:t>
      </w:r>
    </w:p>
  </w:endnote>
  <w:endnote w:type="continuationNotice" w:id="1">
    <w:p w14:paraId="610A2F91" w14:textId="77777777" w:rsidR="0087342F" w:rsidRDefault="008734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0E8A" w14:textId="77777777" w:rsidR="0087342F" w:rsidRDefault="0087342F">
      <w:pPr>
        <w:pStyle w:val="Amendement"/>
      </w:pPr>
      <w:r>
        <w:rPr>
          <w:b w:val="0"/>
        </w:rPr>
        <w:separator/>
      </w:r>
    </w:p>
  </w:footnote>
  <w:footnote w:type="continuationSeparator" w:id="0">
    <w:p w14:paraId="54C0A035" w14:textId="77777777" w:rsidR="0087342F" w:rsidRDefault="00873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0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7342F"/>
    <w:rsid w:val="008D2B7A"/>
    <w:rsid w:val="008E48CB"/>
    <w:rsid w:val="0093683D"/>
    <w:rsid w:val="009B6CFE"/>
    <w:rsid w:val="009C06C9"/>
    <w:rsid w:val="009E5700"/>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F3ED1"/>
  <w15:docId w15:val="{F6B8E450-175E-47D1-BC69-97E92609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1100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2026-06-16T08:02:00.0000000Z</dcterms:created>
  <dcterms:modified xsi:type="dcterms:W3CDTF">2026-06-16T08:03:00.0000000Z</dcterms:modified>
  <dc:description>------------------------</dc:description>
  <dc:subject/>
  <keywords/>
  <version/>
  <category/>
</coreProperties>
</file>