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78634E9" w14:textId="77777777">
        <w:tc>
          <w:tcPr>
            <w:tcW w:w="6733" w:type="dxa"/>
            <w:gridSpan w:val="2"/>
            <w:tcBorders>
              <w:top w:val="nil"/>
              <w:left w:val="nil"/>
              <w:bottom w:val="nil"/>
              <w:right w:val="nil"/>
            </w:tcBorders>
            <w:vAlign w:val="center"/>
          </w:tcPr>
          <w:p w:rsidR="0028220F" w:rsidP="0065630E" w:rsidRDefault="0028220F" w14:paraId="3767C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7E2CB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7271ED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A88C9D" w14:textId="77777777">
            <w:r w:rsidRPr="00E41C7D">
              <w:t xml:space="preserve">Vergaderjaar </w:t>
            </w:r>
            <w:r w:rsidR="00852843">
              <w:t>202</w:t>
            </w:r>
            <w:r w:rsidR="00F43E95">
              <w:t>5</w:t>
            </w:r>
            <w:r w:rsidR="00852843">
              <w:t>-202</w:t>
            </w:r>
            <w:r w:rsidR="00F43E95">
              <w:t>6</w:t>
            </w:r>
          </w:p>
        </w:tc>
      </w:tr>
      <w:tr w:rsidR="0028220F" w:rsidTr="0065630E" w14:paraId="5A68DA97" w14:textId="77777777">
        <w:trPr>
          <w:cantSplit/>
        </w:trPr>
        <w:tc>
          <w:tcPr>
            <w:tcW w:w="10985" w:type="dxa"/>
            <w:gridSpan w:val="3"/>
            <w:tcBorders>
              <w:top w:val="nil"/>
              <w:left w:val="nil"/>
              <w:bottom w:val="nil"/>
              <w:right w:val="nil"/>
            </w:tcBorders>
            <w:vAlign w:val="center"/>
          </w:tcPr>
          <w:p w:rsidRPr="00E41C7D" w:rsidR="0028220F" w:rsidP="0065630E" w:rsidRDefault="0028220F" w14:paraId="62D682E8" w14:textId="77777777"/>
        </w:tc>
      </w:tr>
      <w:tr w:rsidR="0028220F" w:rsidTr="0065630E" w14:paraId="4AE9C69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396CAAB" w14:textId="77777777"/>
        </w:tc>
      </w:tr>
      <w:tr w:rsidR="0028220F" w:rsidTr="0065630E" w14:paraId="28636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57502E7" w14:textId="77777777"/>
        </w:tc>
        <w:tc>
          <w:tcPr>
            <w:tcW w:w="8647" w:type="dxa"/>
            <w:gridSpan w:val="2"/>
            <w:tcBorders>
              <w:top w:val="single" w:color="auto" w:sz="4" w:space="0"/>
            </w:tcBorders>
          </w:tcPr>
          <w:p w:rsidRPr="002C5138" w:rsidR="0028220F" w:rsidP="0065630E" w:rsidRDefault="0028220F" w14:paraId="74FCFC2E" w14:textId="77777777">
            <w:pPr>
              <w:rPr>
                <w:b/>
              </w:rPr>
            </w:pPr>
          </w:p>
        </w:tc>
      </w:tr>
      <w:tr w:rsidR="0028220F" w:rsidTr="0065630E" w14:paraId="365BE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C4D3F" w14:paraId="09711873" w14:textId="2EB89E24">
            <w:pPr>
              <w:rPr>
                <w:b/>
              </w:rPr>
            </w:pPr>
            <w:r>
              <w:rPr>
                <w:b/>
              </w:rPr>
              <w:t>36 866</w:t>
            </w:r>
          </w:p>
        </w:tc>
        <w:tc>
          <w:tcPr>
            <w:tcW w:w="8647" w:type="dxa"/>
            <w:gridSpan w:val="2"/>
          </w:tcPr>
          <w:p w:rsidRPr="007C4D3F" w:rsidR="0028220F" w:rsidP="0065630E" w:rsidRDefault="007C4D3F" w14:paraId="52C3A348" w14:textId="23028A0D">
            <w:pPr>
              <w:rPr>
                <w:szCs w:val="24"/>
              </w:rPr>
            </w:pPr>
            <w:r w:rsidRPr="0008111B">
              <w:rPr>
                <w:b/>
                <w:bCs/>
              </w:rPr>
              <w:t>Staat van de Unie 2026</w:t>
            </w:r>
          </w:p>
        </w:tc>
      </w:tr>
      <w:tr w:rsidR="0028220F" w:rsidTr="0065630E" w14:paraId="2BAE6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D8EFB3" w14:textId="77777777"/>
        </w:tc>
        <w:tc>
          <w:tcPr>
            <w:tcW w:w="8647" w:type="dxa"/>
            <w:gridSpan w:val="2"/>
          </w:tcPr>
          <w:p w:rsidR="0028220F" w:rsidP="0065630E" w:rsidRDefault="0028220F" w14:paraId="0670AD20" w14:textId="77777777"/>
        </w:tc>
      </w:tr>
      <w:tr w:rsidR="0028220F" w:rsidTr="0065630E" w14:paraId="072778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568E02" w14:textId="77777777"/>
        </w:tc>
        <w:tc>
          <w:tcPr>
            <w:tcW w:w="8647" w:type="dxa"/>
            <w:gridSpan w:val="2"/>
          </w:tcPr>
          <w:p w:rsidR="0028220F" w:rsidP="0065630E" w:rsidRDefault="0028220F" w14:paraId="5C92CF4C" w14:textId="77777777"/>
        </w:tc>
      </w:tr>
      <w:tr w:rsidR="0028220F" w:rsidTr="0065630E" w14:paraId="031A5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41064" w14:textId="77777777">
            <w:pPr>
              <w:rPr>
                <w:b/>
              </w:rPr>
            </w:pPr>
            <w:r>
              <w:rPr>
                <w:b/>
              </w:rPr>
              <w:t xml:space="preserve">Nr. </w:t>
            </w:r>
          </w:p>
        </w:tc>
        <w:tc>
          <w:tcPr>
            <w:tcW w:w="8647" w:type="dxa"/>
            <w:gridSpan w:val="2"/>
          </w:tcPr>
          <w:p w:rsidR="0028220F" w:rsidP="0065630E" w:rsidRDefault="0028220F" w14:paraId="38658520" w14:textId="259EA010">
            <w:pPr>
              <w:rPr>
                <w:b/>
              </w:rPr>
            </w:pPr>
            <w:r>
              <w:rPr>
                <w:b/>
              </w:rPr>
              <w:t xml:space="preserve">GEWIJZIGDE MOTIE VAN </w:t>
            </w:r>
            <w:r w:rsidR="007C4D3F">
              <w:rPr>
                <w:b/>
              </w:rPr>
              <w:t>HET LID BECKER C.S.</w:t>
            </w:r>
          </w:p>
          <w:p w:rsidR="0028220F" w:rsidP="0065630E" w:rsidRDefault="0028220F" w14:paraId="29B0EA54" w14:textId="516F4773">
            <w:pPr>
              <w:rPr>
                <w:b/>
              </w:rPr>
            </w:pPr>
            <w:r>
              <w:t xml:space="preserve">Ter vervanging van die gedrukt onder nr. </w:t>
            </w:r>
            <w:r w:rsidR="007C4D3F">
              <w:t>4</w:t>
            </w:r>
          </w:p>
        </w:tc>
      </w:tr>
      <w:tr w:rsidR="0028220F" w:rsidTr="0065630E" w14:paraId="5D8F3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F5E906" w14:textId="77777777"/>
        </w:tc>
        <w:tc>
          <w:tcPr>
            <w:tcW w:w="8647" w:type="dxa"/>
            <w:gridSpan w:val="2"/>
          </w:tcPr>
          <w:p w:rsidR="0028220F" w:rsidP="0065630E" w:rsidRDefault="0028220F" w14:paraId="08F94315" w14:textId="77777777">
            <w:r>
              <w:t xml:space="preserve">Voorgesteld </w:t>
            </w:r>
          </w:p>
        </w:tc>
      </w:tr>
      <w:tr w:rsidR="0028220F" w:rsidTr="0065630E" w14:paraId="209BD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CDA6A0" w14:textId="77777777"/>
        </w:tc>
        <w:tc>
          <w:tcPr>
            <w:tcW w:w="8647" w:type="dxa"/>
            <w:gridSpan w:val="2"/>
          </w:tcPr>
          <w:p w:rsidR="0028220F" w:rsidP="0065630E" w:rsidRDefault="0028220F" w14:paraId="417E2D47" w14:textId="77777777"/>
        </w:tc>
      </w:tr>
      <w:tr w:rsidR="0028220F" w:rsidTr="0065630E" w14:paraId="23377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C2084D" w14:textId="77777777"/>
        </w:tc>
        <w:tc>
          <w:tcPr>
            <w:tcW w:w="8647" w:type="dxa"/>
            <w:gridSpan w:val="2"/>
          </w:tcPr>
          <w:p w:rsidR="0028220F" w:rsidP="0065630E" w:rsidRDefault="0028220F" w14:paraId="2CC52C0B" w14:textId="77777777">
            <w:r>
              <w:t>De Kamer,</w:t>
            </w:r>
          </w:p>
        </w:tc>
      </w:tr>
      <w:tr w:rsidR="0028220F" w:rsidTr="0065630E" w14:paraId="76832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46418C" w14:textId="77777777"/>
        </w:tc>
        <w:tc>
          <w:tcPr>
            <w:tcW w:w="8647" w:type="dxa"/>
            <w:gridSpan w:val="2"/>
          </w:tcPr>
          <w:p w:rsidR="0028220F" w:rsidP="0065630E" w:rsidRDefault="0028220F" w14:paraId="1F4D60B1" w14:textId="77777777"/>
        </w:tc>
      </w:tr>
      <w:tr w:rsidR="0028220F" w:rsidTr="0065630E" w14:paraId="4E93E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B1143D" w14:textId="77777777"/>
        </w:tc>
        <w:tc>
          <w:tcPr>
            <w:tcW w:w="8647" w:type="dxa"/>
            <w:gridSpan w:val="2"/>
          </w:tcPr>
          <w:p w:rsidR="0028220F" w:rsidP="0065630E" w:rsidRDefault="0028220F" w14:paraId="21622E38" w14:textId="77777777">
            <w:r>
              <w:t>gehoord de beraadslaging,</w:t>
            </w:r>
          </w:p>
        </w:tc>
      </w:tr>
      <w:tr w:rsidR="0028220F" w:rsidTr="0065630E" w14:paraId="543C1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172BBE" w14:textId="77777777"/>
        </w:tc>
        <w:tc>
          <w:tcPr>
            <w:tcW w:w="8647" w:type="dxa"/>
            <w:gridSpan w:val="2"/>
          </w:tcPr>
          <w:p w:rsidR="0028220F" w:rsidP="0065630E" w:rsidRDefault="0028220F" w14:paraId="3FF5D012" w14:textId="77777777"/>
        </w:tc>
      </w:tr>
      <w:tr w:rsidR="0028220F" w:rsidTr="0065630E" w14:paraId="01334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560FB5" w14:textId="77777777"/>
        </w:tc>
        <w:tc>
          <w:tcPr>
            <w:tcW w:w="8647" w:type="dxa"/>
            <w:gridSpan w:val="2"/>
          </w:tcPr>
          <w:p w:rsidR="007C4D3F" w:rsidP="007C4D3F" w:rsidRDefault="007C4D3F" w14:paraId="61347F47" w14:textId="77777777">
            <w:r>
              <w:t xml:space="preserve">constaterende dat de Europese Rekenkamer in een recent rapport kritisch is geweest over de traceerbaarheid en transparantie van de Recovery </w:t>
            </w:r>
            <w:proofErr w:type="spellStart"/>
            <w:r>
              <w:t>and</w:t>
            </w:r>
            <w:proofErr w:type="spellEnd"/>
            <w:r>
              <w:t xml:space="preserve"> </w:t>
            </w:r>
            <w:proofErr w:type="spellStart"/>
            <w:r>
              <w:t>Resilience</w:t>
            </w:r>
            <w:proofErr w:type="spellEnd"/>
            <w:r>
              <w:t xml:space="preserve"> Facility-middelen (RRF);</w:t>
            </w:r>
          </w:p>
          <w:p w:rsidR="007C4D3F" w:rsidP="007C4D3F" w:rsidRDefault="007C4D3F" w14:paraId="4B90883E" w14:textId="77777777"/>
          <w:p w:rsidR="007C4D3F" w:rsidP="007C4D3F" w:rsidRDefault="007C4D3F" w14:paraId="3603C160" w14:textId="77777777">
            <w:r>
              <w:t>overwegende dat het in het kader van gedegen begrotingsbeleid van belang is dat achteraf vast kan worden gesteld of Europese gelden effectief en doelmatig zijn ingezet;</w:t>
            </w:r>
          </w:p>
          <w:p w:rsidR="007C4D3F" w:rsidP="007C4D3F" w:rsidRDefault="007C4D3F" w14:paraId="3A7AD350" w14:textId="77777777"/>
          <w:p w:rsidR="007C4D3F" w:rsidP="007C4D3F" w:rsidRDefault="007C4D3F" w14:paraId="491E6002" w14:textId="77777777">
            <w:r>
              <w:t>verzoekt de minister om er in Europees verband voor te pleiten dat de bevindingen en aanbevelingen van de Europese Rekenkamer in het kader van de RRF inzake traceerbaarheid en transparantie onderdeel zullen vormen van het nieuwe Meerjarig Financieel Kader,</w:t>
            </w:r>
          </w:p>
          <w:p w:rsidR="007C4D3F" w:rsidP="007C4D3F" w:rsidRDefault="007C4D3F" w14:paraId="2901C627" w14:textId="77777777"/>
          <w:p w:rsidR="007C4D3F" w:rsidP="007C4D3F" w:rsidRDefault="007C4D3F" w14:paraId="2D56084A" w14:textId="77777777">
            <w:r>
              <w:t>en gaat over tot de orde van de dag.</w:t>
            </w:r>
          </w:p>
          <w:p w:rsidR="007C4D3F" w:rsidP="007C4D3F" w:rsidRDefault="007C4D3F" w14:paraId="72520458" w14:textId="77777777"/>
          <w:p w:rsidR="007C4D3F" w:rsidP="007C4D3F" w:rsidRDefault="007C4D3F" w14:paraId="56B31273" w14:textId="77777777">
            <w:r>
              <w:t>Becker</w:t>
            </w:r>
          </w:p>
          <w:p w:rsidR="007C4D3F" w:rsidP="007C4D3F" w:rsidRDefault="007C4D3F" w14:paraId="68EEDD26" w14:textId="77777777">
            <w:r>
              <w:t>Krul</w:t>
            </w:r>
          </w:p>
          <w:p w:rsidR="007C4D3F" w:rsidP="007C4D3F" w:rsidRDefault="007C4D3F" w14:paraId="7EC2DFFB" w14:textId="77777777">
            <w:r>
              <w:t xml:space="preserve">Hoogeveen </w:t>
            </w:r>
          </w:p>
          <w:p w:rsidR="007C4D3F" w:rsidP="007C4D3F" w:rsidRDefault="007C4D3F" w14:paraId="6C740B7B" w14:textId="77777777">
            <w:r>
              <w:t>Diederik van Dijk</w:t>
            </w:r>
          </w:p>
          <w:p w:rsidR="0028220F" w:rsidP="007C4D3F" w:rsidRDefault="007C4D3F" w14:paraId="20A55179" w14:textId="540A72F8">
            <w:r>
              <w:t>Van der Lee</w:t>
            </w:r>
          </w:p>
        </w:tc>
      </w:tr>
    </w:tbl>
    <w:p w:rsidRPr="0028220F" w:rsidR="004A4819" w:rsidP="0028220F" w:rsidRDefault="004A4819" w14:paraId="26B94BC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D928" w14:textId="77777777" w:rsidR="00EB3952" w:rsidRDefault="00EB3952">
      <w:pPr>
        <w:spacing w:line="20" w:lineRule="exact"/>
      </w:pPr>
    </w:p>
  </w:endnote>
  <w:endnote w:type="continuationSeparator" w:id="0">
    <w:p w14:paraId="3F92A6FB" w14:textId="77777777" w:rsidR="00EB3952" w:rsidRDefault="00EB3952">
      <w:pPr>
        <w:pStyle w:val="Amendement"/>
      </w:pPr>
      <w:r>
        <w:rPr>
          <w:b w:val="0"/>
        </w:rPr>
        <w:t xml:space="preserve"> </w:t>
      </w:r>
    </w:p>
  </w:endnote>
  <w:endnote w:type="continuationNotice" w:id="1">
    <w:p w14:paraId="0420D8F3" w14:textId="77777777" w:rsidR="00EB3952" w:rsidRDefault="00EB39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E5B6" w14:textId="77777777" w:rsidR="00EB3952" w:rsidRDefault="00EB3952">
      <w:pPr>
        <w:pStyle w:val="Amendement"/>
      </w:pPr>
      <w:r>
        <w:rPr>
          <w:b w:val="0"/>
        </w:rPr>
        <w:separator/>
      </w:r>
    </w:p>
  </w:footnote>
  <w:footnote w:type="continuationSeparator" w:id="0">
    <w:p w14:paraId="6505BE08" w14:textId="77777777" w:rsidR="00EB3952" w:rsidRDefault="00EB3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3F"/>
    <w:rsid w:val="00027E9C"/>
    <w:rsid w:val="00062708"/>
    <w:rsid w:val="00063162"/>
    <w:rsid w:val="00095EFA"/>
    <w:rsid w:val="000C1E41"/>
    <w:rsid w:val="000C619A"/>
    <w:rsid w:val="00115147"/>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C4D3F"/>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3952"/>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CF168"/>
  <w15:docId w15:val="{250D2503-800C-4DFC-9B89-7B40550D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2026-06-12T08:23:00.0000000Z</dcterms:created>
  <dcterms:modified xsi:type="dcterms:W3CDTF">2026-06-12T08:25:00.0000000Z</dcterms:modified>
  <dc:description>------------------------</dc:description>
  <dc:subject/>
  <keywords/>
  <version/>
  <category/>
</coreProperties>
</file>