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2026Z12773</w:t>
        <w:br/>
      </w:r>
      <w:proofErr w:type="spellEnd"/>
    </w:p>
    <w:p>
      <w:pPr>
        <w:pStyle w:val="Normal"/>
        <w:rPr>
          <w:b w:val="1"/>
          <w:bCs w:val="1"/>
        </w:rPr>
      </w:pPr>
      <w:r w:rsidR="250AE766">
        <w:rPr>
          <w:b w:val="0"/>
          <w:bCs w:val="0"/>
        </w:rPr>
        <w:t>(ingezonden 11 juni 2026)</w:t>
        <w:br/>
      </w:r>
    </w:p>
    <w:p>
      <w:r>
        <w:t xml:space="preserve">Vragen van het lid Kops (PVV) aan de minister van Klimaat en Groene Groei over de extreem lage gasvoorraden</w:t>
      </w:r>
      <w:r>
        <w:br/>
      </w:r>
    </w:p>
    <w:p>
      <w:r>
        <w:t xml:space="preserve"> </w:t>
      </w:r>
      <w:r>
        <w:br/>
      </w:r>
    </w:p>
    <w:p>
      <w:r>
        <w:t xml:space="preserve">1.        Bent u bekend met het bericht 'Energietekort dreigt komende winter door extreem lage gasvoorraad: huishoudens staan voor hogere energierekening'? 1)</w:t>
      </w:r>
      <w:r>
        <w:br/>
      </w:r>
    </w:p>
    <w:p>
      <w:r>
        <w:t xml:space="preserve"> </w:t>
      </w:r>
      <w:r>
        <w:br/>
      </w:r>
    </w:p>
    <w:p>
      <w:r>
        <w:t xml:space="preserve">2.        Hoe reageert u op de waarschuwingen van de Gasunie dat het vultempo van de gasvoorraden zorgelijk laag is om voor komende winter huishoudens en bedrijven genoeg buffer te bieden, dat het besluit over de aanleg van een strategische gasvoorraad te lang duurt en dat er, kortom, meer urgentie moet komen om energietekorten en nog hogere energierekeningen te voorkomen?</w:t>
      </w:r>
      <w:r>
        <w:br/>
      </w:r>
    </w:p>
    <w:p>
      <w:r>
        <w:t xml:space="preserve">3.        Bent u ervan op de hoogte dat de Gasunie al in maart jl. waarschuwde “dat Nederland onvoldoende is voorbereid op grote gastekorten” en opriep om een strategische gasvoorraad op te bouwen? 2) Wat hebt u sindsdien gedaan om het vullen van de voorraden en het aanleggen van een strategische voorraad te versnellen?</w:t>
      </w:r>
      <w:r>
        <w:br/>
      </w:r>
    </w:p>
    <w:p>
      <w:r>
        <w:t xml:space="preserve"> </w:t>
      </w:r>
      <w:r>
        <w:br/>
      </w:r>
    </w:p>
    <w:p>
      <w:r>
        <w:t xml:space="preserve">4.        Op welke vulgraad verwacht u, met het huidige te lage tempo, in oktober uit te komen, en wat zal dat doen met de leveringszekerheid en energieprijzen? Wat gaat u doen om op een vulgraad van minimaal 80% uit te komen?</w:t>
      </w:r>
      <w:r>
        <w:br/>
      </w:r>
    </w:p>
    <w:p>
      <w:r>
        <w:t xml:space="preserve"> </w:t>
      </w:r>
      <w:r>
        <w:br/>
      </w:r>
    </w:p>
    <w:p>
      <w:r>
        <w:t xml:space="preserve">5.        Klopt het dat inkopers (commerciële bedrijven) weten dat Nederland vroeg of laat moet vullen en daarom zo lang mogelijk wachten zodat het Rijk hen met een bonus verleidt om de bergingen toch te vullen? Wat gaat u doen om deze opportunistische prikkel weg te nemen en ervoor te zorgen dat de voorraden alsnog tijdig en voldoende worden gevuld?</w:t>
      </w:r>
      <w:r>
        <w:br/>
      </w:r>
    </w:p>
    <w:p>
      <w:r>
        <w:t xml:space="preserve"> </w:t>
      </w:r>
      <w:r>
        <w:br/>
      </w:r>
    </w:p>
    <w:p>
      <w:r>
        <w:t xml:space="preserve">6.        Hoe reflecteert u op uw uitspraak om “samen met EBN te zoeken naar de balans tussen leveringszekerheid voor volgende winter, het beperken van marktverstoring en kosten zo laag mogelijk houden”? Deelt u de conclusie dat dit, tot dusverre, niet is gelukt?</w:t>
      </w:r>
      <w:r>
        <w:br/>
      </w:r>
    </w:p>
    <w:p>
      <w:r>
        <w:t xml:space="preserve"> </w:t>
      </w:r>
      <w:r>
        <w:br/>
      </w:r>
    </w:p>
    <w:p>
      <w:r>
        <w:t xml:space="preserve">7.        Hoe reageert u op het advies van hoogleraar Martien Visser om ondanks het prijsopdrukkende effect de voorraden te vullen, omdat “de prijsgevolgen van te lege bergingen aan het begin van de winter veel groter zijn”?</w:t>
      </w:r>
      <w:r>
        <w:br/>
      </w:r>
    </w:p>
    <w:p>
      <w:r>
        <w:t xml:space="preserve"> </w:t>
      </w:r>
      <w:r>
        <w:br/>
      </w:r>
    </w:p>
    <w:p>
      <w:r>
        <w:t xml:space="preserve">8.        Wat gaat u doen om verdere stijging van de energieprijzen te voorkomen? Sterker nog, bent u bereid de btw op energie van 21% naar 9% én de energiebelasting te verlagen?</w:t>
      </w:r>
      <w:r>
        <w:br/>
      </w:r>
    </w:p>
    <w:p>
      <w:r>
        <w:t xml:space="preserve"> </w:t>
      </w:r>
      <w:r>
        <w:br/>
      </w:r>
    </w:p>
    <w:p>
      <w:r>
        <w:t xml:space="preserve">1) De Telegraaf, 10 juni 2026</w:t>
      </w:r>
      <w:r>
        <w:br/>
      </w:r>
    </w:p>
    <w:p>
      <w:r>
        <w:t xml:space="preserve">2) AD, 19 maart 2026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540">
    <w:abstractNumId w:val="100510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