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E7030" w:rsidR="00DE7030" w:rsidP="00DE7030" w:rsidRDefault="00B71C2F" w14:paraId="4AB6BC78" w14:textId="32391C64">
      <w:pPr>
        <w:spacing w:line="240" w:lineRule="auto"/>
        <w:rPr>
          <w:rFonts w:ascii="Calibri" w:hAnsi="Calibri" w:cs="Calibri"/>
          <w:sz w:val="22"/>
          <w:szCs w:val="22"/>
        </w:rPr>
      </w:pPr>
      <w:r w:rsidRPr="00DE7030">
        <w:rPr>
          <w:rFonts w:ascii="Calibri" w:hAnsi="Calibri" w:cs="Calibri"/>
          <w:sz w:val="22"/>
          <w:szCs w:val="22"/>
        </w:rPr>
        <w:t>21</w:t>
      </w:r>
      <w:r w:rsidRPr="00DE7030" w:rsidR="00DE7030">
        <w:rPr>
          <w:rFonts w:ascii="Calibri" w:hAnsi="Calibri" w:cs="Calibri"/>
          <w:sz w:val="22"/>
          <w:szCs w:val="22"/>
        </w:rPr>
        <w:t xml:space="preserve"> </w:t>
      </w:r>
      <w:r w:rsidRPr="00DE7030">
        <w:rPr>
          <w:rFonts w:ascii="Calibri" w:hAnsi="Calibri" w:cs="Calibri"/>
          <w:sz w:val="22"/>
          <w:szCs w:val="22"/>
        </w:rPr>
        <w:t>501-03</w:t>
      </w:r>
      <w:r w:rsidRPr="00DE7030" w:rsidR="00DE7030">
        <w:rPr>
          <w:rFonts w:ascii="Calibri" w:hAnsi="Calibri" w:cs="Calibri"/>
          <w:sz w:val="22"/>
          <w:szCs w:val="22"/>
        </w:rPr>
        <w:tab/>
        <w:t>Begrotingsraad</w:t>
      </w:r>
    </w:p>
    <w:p w:rsidRPr="00DE7030" w:rsidR="00DE7030" w:rsidP="00DE7030" w:rsidRDefault="00DE7030" w14:paraId="26D86CC4" w14:textId="6C280FCF">
      <w:pPr>
        <w:spacing w:line="240" w:lineRule="auto"/>
        <w:rPr>
          <w:rFonts w:ascii="Calibri" w:hAnsi="Calibri" w:cs="Calibri"/>
          <w:sz w:val="22"/>
          <w:szCs w:val="22"/>
        </w:rPr>
      </w:pPr>
      <w:r w:rsidRPr="00DE7030">
        <w:rPr>
          <w:rFonts w:ascii="Calibri" w:hAnsi="Calibri" w:cs="Calibri"/>
          <w:sz w:val="22"/>
          <w:szCs w:val="22"/>
        </w:rPr>
        <w:t xml:space="preserve">Nr.  </w:t>
      </w:r>
      <w:r w:rsidRPr="00DE7030" w:rsidR="00B71C2F">
        <w:rPr>
          <w:rFonts w:ascii="Calibri" w:hAnsi="Calibri" w:cs="Calibri"/>
          <w:sz w:val="22"/>
          <w:szCs w:val="22"/>
        </w:rPr>
        <w:t>203</w:t>
      </w:r>
      <w:r w:rsidRPr="00DE703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DE7030">
        <w:rPr>
          <w:rFonts w:ascii="Calibri" w:hAnsi="Calibri" w:cs="Calibri"/>
          <w:sz w:val="22"/>
          <w:szCs w:val="22"/>
        </w:rPr>
        <w:t>Brief van de minister van Financiën</w:t>
      </w:r>
    </w:p>
    <w:p w:rsidRPr="00DE7030" w:rsidR="00DE7030" w:rsidP="00DE7030" w:rsidRDefault="00DE7030" w14:paraId="721E9EC0" w14:textId="77777777">
      <w:pPr>
        <w:spacing w:line="240" w:lineRule="auto"/>
        <w:rPr>
          <w:rFonts w:ascii="Calibri" w:hAnsi="Calibri" w:cs="Calibri"/>
          <w:sz w:val="22"/>
          <w:szCs w:val="22"/>
        </w:rPr>
      </w:pPr>
      <w:r w:rsidRPr="00DE7030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DE7030" w:rsidR="00B71C2F" w:rsidP="00DE7030" w:rsidRDefault="00DE7030" w14:paraId="272346A0" w14:textId="16D00877">
      <w:pPr>
        <w:spacing w:line="240" w:lineRule="auto"/>
        <w:rPr>
          <w:rFonts w:ascii="Calibri" w:hAnsi="Calibri" w:cs="Calibri"/>
          <w:sz w:val="22"/>
          <w:szCs w:val="22"/>
        </w:rPr>
      </w:pPr>
      <w:r w:rsidRPr="00DE7030">
        <w:rPr>
          <w:rFonts w:ascii="Calibri" w:hAnsi="Calibri" w:cs="Calibri"/>
          <w:sz w:val="22"/>
          <w:szCs w:val="22"/>
        </w:rPr>
        <w:t>Den Haag, 11 juni 2026</w:t>
      </w:r>
      <w:r w:rsidRPr="00DE7030" w:rsidR="00B71C2F">
        <w:rPr>
          <w:rFonts w:ascii="Calibri" w:hAnsi="Calibri" w:cs="Calibri"/>
          <w:sz w:val="22"/>
          <w:szCs w:val="22"/>
        </w:rPr>
        <w:br/>
      </w:r>
      <w:r w:rsidRPr="00DE7030" w:rsidR="00B71C2F">
        <w:rPr>
          <w:rFonts w:ascii="Calibri" w:hAnsi="Calibri" w:cs="Calibri"/>
          <w:sz w:val="22"/>
          <w:szCs w:val="22"/>
        </w:rPr>
        <w:br/>
        <w:t>De vaste commissie voor Financiën heeft mij op 4 juni 2026 verzocht om een nadere toelichting op de voorbereiding en de indiening van het Nederlandse budgettair-structureel plan (fiscal structural plan, FSP). Met deze brief, en de bijgevoegde beantwoording, geef ik invulling aan dit verzoek.</w:t>
      </w:r>
    </w:p>
    <w:p w:rsidRPr="00DE7030" w:rsidR="00B71C2F" w:rsidP="00DE7030" w:rsidRDefault="00B71C2F" w14:paraId="0F592C8A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DE7030" w:rsidR="00B71C2F" w:rsidP="00DE7030" w:rsidRDefault="00B71C2F" w14:paraId="6B0E5763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DE7030">
        <w:rPr>
          <w:rFonts w:ascii="Calibri" w:hAnsi="Calibri" w:cs="Calibri"/>
          <w:sz w:val="22"/>
          <w:szCs w:val="22"/>
        </w:rPr>
        <w:t>Ik vertrouw erop hiermee de vragen van de commissie adequaat te hebben beantwoord.</w:t>
      </w:r>
    </w:p>
    <w:p w:rsidRPr="00DE7030" w:rsidR="00DE7030" w:rsidP="00DE7030" w:rsidRDefault="00DE7030" w14:paraId="545BA9C5" w14:textId="77777777">
      <w:pPr>
        <w:pStyle w:val="Geenafstand"/>
        <w:rPr>
          <w:rFonts w:ascii="Calibri" w:hAnsi="Calibri" w:cs="Calibri"/>
          <w:sz w:val="22"/>
          <w:szCs w:val="22"/>
        </w:rPr>
      </w:pPr>
    </w:p>
    <w:p w:rsidRPr="00DE7030" w:rsidR="00B71C2F" w:rsidP="00DE7030" w:rsidRDefault="00DE7030" w14:paraId="203B6614" w14:textId="48E11830">
      <w:pPr>
        <w:pStyle w:val="Geenafstand"/>
        <w:rPr>
          <w:rFonts w:ascii="Calibri" w:hAnsi="Calibri" w:cs="Calibri"/>
          <w:sz w:val="22"/>
          <w:szCs w:val="22"/>
        </w:rPr>
      </w:pPr>
      <w:r w:rsidRPr="00DE7030">
        <w:rPr>
          <w:rFonts w:ascii="Calibri" w:hAnsi="Calibri" w:cs="Calibri"/>
          <w:sz w:val="22"/>
          <w:szCs w:val="22"/>
        </w:rPr>
        <w:t>De minister van Financiën</w:t>
      </w:r>
      <w:r w:rsidRPr="00DE7030" w:rsidR="00B71C2F">
        <w:rPr>
          <w:rFonts w:ascii="Calibri" w:hAnsi="Calibri" w:cs="Calibri"/>
          <w:sz w:val="22"/>
          <w:szCs w:val="22"/>
        </w:rPr>
        <w:t>,</w:t>
      </w:r>
    </w:p>
    <w:p w:rsidRPr="00DE7030" w:rsidR="00DE7030" w:rsidP="00DE7030" w:rsidRDefault="00DE7030" w14:paraId="3BB73DFB" w14:textId="1AE3048D">
      <w:pPr>
        <w:pStyle w:val="Geenafstand"/>
        <w:rPr>
          <w:rFonts w:ascii="Calibri" w:hAnsi="Calibri" w:cs="Calibri"/>
          <w:sz w:val="22"/>
          <w:szCs w:val="22"/>
        </w:rPr>
      </w:pPr>
      <w:r w:rsidRPr="00DE7030">
        <w:rPr>
          <w:rFonts w:ascii="Calibri" w:hAnsi="Calibri" w:cs="Calibri"/>
          <w:sz w:val="22"/>
          <w:szCs w:val="22"/>
        </w:rPr>
        <w:t>E. Heinen</w:t>
      </w:r>
    </w:p>
    <w:p w:rsidRPr="00DE7030" w:rsidR="00DE7030" w:rsidP="00DE7030" w:rsidRDefault="00DE7030" w14:paraId="32CA76C5" w14:textId="77777777">
      <w:pPr>
        <w:pStyle w:val="Geenafstand"/>
        <w:rPr>
          <w:rFonts w:ascii="Calibri" w:hAnsi="Calibri" w:cs="Calibri"/>
          <w:sz w:val="22"/>
          <w:szCs w:val="22"/>
        </w:rPr>
      </w:pPr>
    </w:p>
    <w:sectPr w:rsidRPr="00DE7030" w:rsidR="00DE7030" w:rsidSect="00951C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834" w:bottom="1020" w:left="1587" w:header="0" w:footer="0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676E4" w14:textId="77777777" w:rsidR="0008303A" w:rsidRDefault="0008303A" w:rsidP="00B71C2F">
      <w:pPr>
        <w:spacing w:after="0" w:line="240" w:lineRule="auto"/>
      </w:pPr>
      <w:r>
        <w:separator/>
      </w:r>
    </w:p>
  </w:endnote>
  <w:endnote w:type="continuationSeparator" w:id="0">
    <w:p w14:paraId="479F7119" w14:textId="77777777" w:rsidR="0008303A" w:rsidRDefault="0008303A" w:rsidP="00B71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65D2D" w14:textId="77777777" w:rsidR="00B71C2F" w:rsidRPr="00B71C2F" w:rsidRDefault="00B71C2F" w:rsidP="00B71C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EEC23" w14:textId="77777777" w:rsidR="00B71C2F" w:rsidRPr="00B71C2F" w:rsidRDefault="00B71C2F" w:rsidP="00B71C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BE024" w14:textId="77777777" w:rsidR="00B71C2F" w:rsidRPr="00B71C2F" w:rsidRDefault="00B71C2F" w:rsidP="00B71C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857DE" w14:textId="77777777" w:rsidR="0008303A" w:rsidRDefault="0008303A" w:rsidP="00B71C2F">
      <w:pPr>
        <w:spacing w:after="0" w:line="240" w:lineRule="auto"/>
      </w:pPr>
      <w:r>
        <w:separator/>
      </w:r>
    </w:p>
  </w:footnote>
  <w:footnote w:type="continuationSeparator" w:id="0">
    <w:p w14:paraId="03725FA1" w14:textId="77777777" w:rsidR="0008303A" w:rsidRDefault="0008303A" w:rsidP="00B71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F7F1" w14:textId="77777777" w:rsidR="00B71C2F" w:rsidRPr="00B71C2F" w:rsidRDefault="00B71C2F" w:rsidP="00B71C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0B308" w14:textId="77777777" w:rsidR="00F3424C" w:rsidRPr="00B71C2F" w:rsidRDefault="00F3424C" w:rsidP="00B71C2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7EAF" w14:textId="77777777" w:rsidR="00F3424C" w:rsidRPr="00B71C2F" w:rsidRDefault="00F3424C" w:rsidP="00B71C2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F"/>
    <w:rsid w:val="0008303A"/>
    <w:rsid w:val="00095CE6"/>
    <w:rsid w:val="004E5D09"/>
    <w:rsid w:val="005B53BC"/>
    <w:rsid w:val="007477D2"/>
    <w:rsid w:val="00951C82"/>
    <w:rsid w:val="00B71C2F"/>
    <w:rsid w:val="00DE7030"/>
    <w:rsid w:val="00F3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1AC6"/>
  <w15:chartTrackingRefBased/>
  <w15:docId w15:val="{5C80C8E0-3AAB-4F51-8085-42917FBC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1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1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1C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1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1C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1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1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1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1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1C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1C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1C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1C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1C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1C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1C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1C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1C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1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1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1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1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1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1C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1C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1C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1C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1C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1C2F"/>
    <w:rPr>
      <w:b/>
      <w:bCs/>
      <w:smallCaps/>
      <w:color w:val="0F4761" w:themeColor="accent1" w:themeShade="BF"/>
      <w:spacing w:val="5"/>
    </w:rPr>
  </w:style>
  <w:style w:type="paragraph" w:customStyle="1" w:styleId="Rubricering">
    <w:name w:val="Rubricering"/>
    <w:basedOn w:val="Standaard"/>
    <w:next w:val="Standaard"/>
    <w:rsid w:val="00B71C2F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b/>
      <w:smallCaps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Referentiegegevens">
    <w:name w:val="Standaard_Referentiegegevens"/>
    <w:basedOn w:val="Standaard"/>
    <w:next w:val="Standaard"/>
    <w:rsid w:val="00B71C2F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ReferentiegegevensKop">
    <w:name w:val="Standaard_Referentiegegevens_Kop"/>
    <w:basedOn w:val="Standaard"/>
    <w:next w:val="Standaard"/>
    <w:rsid w:val="00B71C2F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Slotzin">
    <w:name w:val="Standaard_Slotzin"/>
    <w:basedOn w:val="Standaard"/>
    <w:next w:val="Standaard"/>
    <w:rsid w:val="00B71C2F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table" w:customStyle="1" w:styleId="Tabelzonderranden">
    <w:name w:val="Tabel zonder randen"/>
    <w:rsid w:val="00B71C2F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7">
    <w:name w:val="Verdana 7"/>
    <w:basedOn w:val="Standaard"/>
    <w:next w:val="Standaard"/>
    <w:rsid w:val="00B71C2F"/>
    <w:pPr>
      <w:autoSpaceDN w:val="0"/>
      <w:spacing w:after="0" w:line="140" w:lineRule="atLeast"/>
      <w:textAlignment w:val="baseline"/>
    </w:pPr>
    <w:rPr>
      <w:rFonts w:ascii="Verdana" w:eastAsia="DejaVu Sans" w:hAnsi="Verdana" w:cs="Lohit Hindi"/>
      <w:color w:val="000000"/>
      <w:kern w:val="0"/>
      <w:sz w:val="14"/>
      <w:szCs w:val="14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B71C2F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basedOn w:val="Standaard"/>
    <w:next w:val="Standaard"/>
    <w:rsid w:val="00B71C2F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B71C2F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7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1C2F"/>
  </w:style>
  <w:style w:type="paragraph" w:styleId="Voettekst">
    <w:name w:val="footer"/>
    <w:basedOn w:val="Standaard"/>
    <w:link w:val="VoettekstChar"/>
    <w:uiPriority w:val="99"/>
    <w:unhideWhenUsed/>
    <w:rsid w:val="00B71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1C2F"/>
  </w:style>
  <w:style w:type="paragraph" w:styleId="Geenafstand">
    <w:name w:val="No Spacing"/>
    <w:uiPriority w:val="1"/>
    <w:qFormat/>
    <w:rsid w:val="00DE70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482</ap:Characters>
  <ap:DocSecurity>0</ap:DocSecurity>
  <ap:Lines>4</ap:Lines>
  <ap:Paragraphs>1</ap:Paragraphs>
  <ap:ScaleCrop>false</ap:ScaleCrop>
  <ap:LinksUpToDate>false</ap:LinksUpToDate>
  <ap:CharactersWithSpaces>568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2026-06-15T13:04:00.0000000Z</dcterms:created>
  <dcterms:modified xsi:type="dcterms:W3CDTF">2026-06-15T13:04:00.0000000Z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