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054708" w14:paraId="1585908D" w14:textId="77777777">
      <w:r>
        <w:t xml:space="preserve">Hierbij bied ik u de beantwoording aan van de schriftelijke Kamervragen over het </w:t>
      </w:r>
      <w:r w:rsidR="00513159">
        <w:t>j</w:t>
      </w:r>
      <w:r>
        <w:t>aarverslag 2025</w:t>
      </w:r>
      <w:r w:rsidR="00513159">
        <w:t xml:space="preserve"> en de </w:t>
      </w:r>
      <w:r w:rsidR="00513159">
        <w:t>slotwet</w:t>
      </w:r>
      <w:r w:rsidR="00513159">
        <w:t xml:space="preserve"> 2025</w:t>
      </w:r>
      <w:r>
        <w:t xml:space="preserve"> </w:t>
      </w:r>
      <w:r w:rsidR="00513159">
        <w:t xml:space="preserve">van Volkshuisvesting en Ruimtelijke Ordening </w:t>
      </w:r>
      <w:r>
        <w:t>en</w:t>
      </w:r>
      <w:r w:rsidR="00513159">
        <w:t xml:space="preserve"> de beantwoording op de vragen over</w:t>
      </w:r>
      <w:r>
        <w:t xml:space="preserve"> het </w:t>
      </w:r>
      <w:r w:rsidR="00513159">
        <w:t>verantwoordingsonderzoek van de Algemene Rekenkamer</w:t>
      </w:r>
      <w:r>
        <w:t xml:space="preserve"> bij het </w:t>
      </w:r>
      <w:r w:rsidR="00513159">
        <w:t>j</w:t>
      </w:r>
      <w:r>
        <w:t xml:space="preserve">aarverslag 2025 </w:t>
      </w:r>
      <w:r w:rsidR="00513159">
        <w:t>van Volkshuisvesting en Ruimtelijke Ordening</w:t>
      </w:r>
      <w:r>
        <w:t>.</w:t>
      </w:r>
    </w:p>
    <w:p w:rsidR="00054708" w14:paraId="40072E37" w14:textId="77777777"/>
    <w:p w:rsidR="00054708" w14:paraId="6E84C846" w14:textId="77777777"/>
    <w:p w:rsidR="00054708" w14:paraId="77040C87" w14:textId="77777777">
      <w:r>
        <w:t xml:space="preserve">De </w:t>
      </w:r>
      <w:r w:rsidR="00513159">
        <w:t>m</w:t>
      </w:r>
      <w:r>
        <w:t>inister van Volkshuisvesting en Ruimtelijke Ordening</w:t>
      </w:r>
      <w:r>
        <w:rPr>
          <w:i/>
        </w:rPr>
        <w:t>,</w:t>
      </w:r>
    </w:p>
    <w:p w:rsidR="00054708" w14:paraId="716194D8" w14:textId="77777777"/>
    <w:p w:rsidR="00054708" w14:paraId="479821C6" w14:textId="77777777"/>
    <w:p w:rsidR="00054708" w14:paraId="325473C9" w14:textId="77777777"/>
    <w:p w:rsidR="00054708" w14:paraId="6CEAAB1A" w14:textId="77777777"/>
    <w:p w:rsidR="00873A29" w14:paraId="01B2F06C" w14:textId="77777777"/>
    <w:p w:rsidR="00054708" w14:paraId="48BE08F8" w14:textId="77777777">
      <w:r>
        <w:t>Elanor</w:t>
      </w:r>
      <w:r>
        <w:t xml:space="preserve"> </w:t>
      </w:r>
      <w:r>
        <w:t>Boekholt-O'Sullivan</w:t>
      </w:r>
    </w:p>
    <w:p w:rsidR="00054708" w14:paraId="3D6AF29B" w14:textId="77777777"/>
    <w:p w:rsidR="00054708" w14:paraId="4AE9ECFD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4708" w14:paraId="11F2D62B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4708" w14:paraId="7FE627F2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4708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054708" w14:textId="77777777">
                          <w:pPr>
                            <w:pStyle w:val="WitregelW2"/>
                          </w:pPr>
                        </w:p>
                        <w:p w:rsidR="00054708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D24FD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054708" w14:textId="77777777">
                          <w:pPr>
                            <w:pStyle w:val="WitregelW1"/>
                          </w:pPr>
                        </w:p>
                        <w:p w:rsidR="0005470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24FD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F7B2A">
                            <w:t>2026-0000260929</w:t>
                          </w:r>
                          <w:r w:rsidR="003F7B2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054708" w14:paraId="0D3EB821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054708" w14:paraId="3A2A8A94" w14:textId="77777777">
                    <w:pPr>
                      <w:pStyle w:val="WitregelW2"/>
                    </w:pPr>
                  </w:p>
                  <w:p w:rsidR="00054708" w14:paraId="0D131946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D24FDD" w14:paraId="30BD4D2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054708" w14:paraId="69467A68" w14:textId="77777777">
                    <w:pPr>
                      <w:pStyle w:val="WitregelW1"/>
                    </w:pPr>
                  </w:p>
                  <w:p w:rsidR="00054708" w14:paraId="4FD2D76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24FDD" w14:paraId="669F3CCC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F7B2A">
                      <w:t>2026-0000260929</w:t>
                    </w:r>
                    <w:r w:rsidR="003F7B2A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3A2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873A29" w14:paraId="565B66B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4FD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D24FDD" w14:paraId="4EFA06F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4708" w14:paraId="52B7E16B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4708" w14:textId="77777777">
                          <w:r>
                            <w:t>Aan de Voorzitter van de Tweede Kamer der Staten-Generaal</w:t>
                          </w:r>
                        </w:p>
                        <w:p w:rsidR="00054708" w14:textId="77777777">
                          <w:r>
                            <w:t>Postbus 20018</w:t>
                          </w:r>
                        </w:p>
                        <w:p w:rsidR="00054708" w14:textId="77777777">
                          <w:r>
                            <w:t>2500 EA Den Haag</w:t>
                          </w:r>
                        </w:p>
                        <w:p w:rsidR="00054708" w14:textId="77777777">
                          <w:pPr>
                            <w:pStyle w:val="KixBarcode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054708" w14:paraId="094BB113" w14:textId="77777777">
                    <w:r>
                      <w:t>Aan de Voorzitter van de Tweede Kamer der Staten-Generaal</w:t>
                    </w:r>
                  </w:p>
                  <w:p w:rsidR="00054708" w14:paraId="37D4E897" w14:textId="77777777">
                    <w:r>
                      <w:t>Postbus 20018</w:t>
                    </w:r>
                  </w:p>
                  <w:p w:rsidR="00054708" w14:paraId="7DEBB5A7" w14:textId="77777777">
                    <w:r>
                      <w:t>2500 EA Den Haag</w:t>
                    </w:r>
                  </w:p>
                  <w:p w:rsidR="00054708" w14:paraId="56A4CED6" w14:textId="77777777">
                    <w:pPr>
                      <w:pStyle w:val="KixBarcode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3352800</wp:posOffset>
              </wp:positionV>
              <wp:extent cx="4787900" cy="69342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934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65147213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5470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24FDD" w14:textId="055D9404">
                                <w:r>
                                  <w:t>11 juni 2026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separate"/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14:paraId="3A54358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5470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D24FDD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bookmarkStart w:id="0" w:name="_Hlk232067335"/>
                                <w:r w:rsidR="003F7B2A">
                                  <w:t xml:space="preserve">Beantwoording schriftelijke Kamervragen Jaarverslag, </w:t>
                                </w:r>
                                <w:r w:rsidR="003F7B2A">
                                  <w:t>Slotwet</w:t>
                                </w:r>
                                <w:r w:rsidR="003F7B2A">
                                  <w:t xml:space="preserve"> en ARK-rapport 2025 Volkshuisvesting en Ruimtelijke Ordening (VRO, XXII</w:t>
                                </w:r>
                                <w:bookmarkEnd w:id="0"/>
                                <w:r w:rsidR="003F7B2A">
                                  <w:t>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873A2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4.6pt;margin-top:264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65147212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54708" w14:paraId="0EBA95C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24FDD" w14:paraId="27117DD1" w14:textId="055D9404">
                          <w:r>
                            <w:t>11 juni 2026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separate"/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14:paraId="3A54358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54708" w14:paraId="5C6910C0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D24FDD" w14:paraId="45B48B63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bookmarkStart w:id="0" w:name="_Hlk232067335"/>
                          <w:r w:rsidR="003F7B2A">
                            <w:t xml:space="preserve">Beantwoording schriftelijke Kamervragen Jaarverslag, </w:t>
                          </w:r>
                          <w:r w:rsidR="003F7B2A">
                            <w:t>Slotwet</w:t>
                          </w:r>
                          <w:r w:rsidR="003F7B2A">
                            <w:t xml:space="preserve"> en ARK-rapport 2025 Volkshuisvesting en Ruimtelijke Ordening (VRO, XXII</w:t>
                          </w:r>
                          <w:bookmarkEnd w:id="0"/>
                          <w:r w:rsidR="003F7B2A">
                            <w:t>)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873A29" w14:paraId="4B971ADE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4708" w14:textId="77777777">
                          <w:pPr>
                            <w:pStyle w:val="Referentiegegevensbold"/>
                          </w:pPr>
                          <w:r>
                            <w:t>Ministerie van Binnenlandse Zaken en Koninkrijksrelaties</w:t>
                          </w:r>
                        </w:p>
                        <w:p w:rsidR="00054708" w14:textId="77777777">
                          <w:pPr>
                            <w:pStyle w:val="WitregelW1"/>
                          </w:pPr>
                        </w:p>
                        <w:p w:rsidR="00054708" w:rsidRPr="00873A2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73A29">
                            <w:rPr>
                              <w:lang w:val="de-DE"/>
                            </w:rPr>
                            <w:t>Turfmarkt</w:t>
                          </w:r>
                          <w:r w:rsidRPr="00873A29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054708" w:rsidRPr="00873A2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73A29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054708" w:rsidRPr="00873A29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73A29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054708" w14:textId="77777777">
                          <w:pPr>
                            <w:pStyle w:val="Referentiegegevens"/>
                          </w:pPr>
                          <w:r>
                            <w:t>2500 EA Den Haag</w:t>
                          </w:r>
                        </w:p>
                        <w:p w:rsidR="00054708" w14:textId="77777777">
                          <w:pPr>
                            <w:pStyle w:val="WitregelW2"/>
                          </w:pPr>
                        </w:p>
                        <w:p w:rsidR="0005470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24FDD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3F7B2A">
                            <w:t>2026-0000260929</w:t>
                          </w:r>
                          <w:r w:rsidR="003F7B2A">
                            <w:fldChar w:fldCharType="end"/>
                          </w:r>
                        </w:p>
                        <w:p w:rsidR="00054708" w14:textId="77777777">
                          <w:pPr>
                            <w:pStyle w:val="WitregelW1"/>
                          </w:pPr>
                        </w:p>
                        <w:p w:rsidR="00054708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054708" w14:textId="77777777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  <w:p w:rsidR="00054708" w14:textId="77777777">
                          <w:pPr>
                            <w:pStyle w:val="WitregelW2"/>
                          </w:pPr>
                        </w:p>
                        <w:p w:rsidR="00054708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054708" w14:paraId="230147E0" w14:textId="77777777">
                    <w:pPr>
                      <w:pStyle w:val="Referentiegegevensbold"/>
                    </w:pPr>
                    <w:r>
                      <w:t>Ministerie van Binnenlandse Zaken en Koninkrijksrelaties</w:t>
                    </w:r>
                  </w:p>
                  <w:p w:rsidR="00054708" w14:paraId="032F1E3E" w14:textId="77777777">
                    <w:pPr>
                      <w:pStyle w:val="WitregelW1"/>
                    </w:pPr>
                  </w:p>
                  <w:p w:rsidR="00054708" w:rsidRPr="00873A29" w14:paraId="41A7D70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73A29">
                      <w:rPr>
                        <w:lang w:val="de-DE"/>
                      </w:rPr>
                      <w:t>Turfmarkt</w:t>
                    </w:r>
                    <w:r w:rsidRPr="00873A29">
                      <w:rPr>
                        <w:lang w:val="de-DE"/>
                      </w:rPr>
                      <w:t xml:space="preserve"> 147</w:t>
                    </w:r>
                  </w:p>
                  <w:p w:rsidR="00054708" w:rsidRPr="00873A29" w14:paraId="5EF15C0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73A29">
                      <w:rPr>
                        <w:lang w:val="de-DE"/>
                      </w:rPr>
                      <w:t>2511 DP Den Haag</w:t>
                    </w:r>
                  </w:p>
                  <w:p w:rsidR="00054708" w:rsidRPr="00873A29" w14:paraId="6C6518CA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73A29">
                      <w:rPr>
                        <w:lang w:val="de-DE"/>
                      </w:rPr>
                      <w:t>Postbus 20011</w:t>
                    </w:r>
                  </w:p>
                  <w:p w:rsidR="00054708" w14:paraId="7D74F4D1" w14:textId="77777777">
                    <w:pPr>
                      <w:pStyle w:val="Referentiegegevens"/>
                    </w:pPr>
                    <w:r>
                      <w:t>2500 EA Den Haag</w:t>
                    </w:r>
                  </w:p>
                  <w:p w:rsidR="00054708" w14:paraId="0AE0E473" w14:textId="77777777">
                    <w:pPr>
                      <w:pStyle w:val="WitregelW2"/>
                    </w:pPr>
                  </w:p>
                  <w:p w:rsidR="00054708" w14:paraId="70A8C041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24FDD" w14:paraId="14E46B76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3F7B2A">
                      <w:t>2026-0000260929</w:t>
                    </w:r>
                    <w:r w:rsidR="003F7B2A">
                      <w:fldChar w:fldCharType="end"/>
                    </w:r>
                  </w:p>
                  <w:p w:rsidR="00054708" w14:paraId="19FB4C6F" w14:textId="77777777">
                    <w:pPr>
                      <w:pStyle w:val="WitregelW1"/>
                    </w:pPr>
                  </w:p>
                  <w:p w:rsidR="00054708" w14:paraId="58B00B80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054708" w14:paraId="74B60AC8" w14:textId="77777777">
                    <w:pPr>
                      <w:pStyle w:val="Referentiegegevens"/>
                    </w:pPr>
                    <w:r>
                      <w:t>3</w:t>
                    </w:r>
                  </w:p>
                  <w:p w:rsidR="00054708" w14:paraId="06C8A055" w14:textId="77777777">
                    <w:pPr>
                      <w:pStyle w:val="WitregelW2"/>
                    </w:pPr>
                  </w:p>
                  <w:p w:rsidR="00054708" w14:paraId="59BB922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3A29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873A29" w14:paraId="152B00B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24FD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D24FDD" w14:paraId="397DF6D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470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39000837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9000837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054708" w14:paraId="61A714D6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470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7112138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7112138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054708" w14:paraId="1C25E0C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54708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054708" w14:paraId="2470394F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F876E45"/>
    <w:multiLevelType w:val="multilevel"/>
    <w:tmpl w:val="9EA16EB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2BB3A5EC"/>
    <w:multiLevelType w:val="multilevel"/>
    <w:tmpl w:val="885241B4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4B88A6D6"/>
    <w:multiLevelType w:val="multilevel"/>
    <w:tmpl w:val="FFC5C921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5FCE8ACF"/>
    <w:multiLevelType w:val="multilevel"/>
    <w:tmpl w:val="045C5E6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607081929">
    <w:abstractNumId w:val="1"/>
  </w:num>
  <w:num w:numId="2" w16cid:durableId="1309479676">
    <w:abstractNumId w:val="2"/>
  </w:num>
  <w:num w:numId="3" w16cid:durableId="2141683329">
    <w:abstractNumId w:val="0"/>
  </w:num>
  <w:num w:numId="4" w16cid:durableId="12040522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29"/>
    <w:rsid w:val="00054708"/>
    <w:rsid w:val="00250AF3"/>
    <w:rsid w:val="00385FCA"/>
    <w:rsid w:val="003F7B2A"/>
    <w:rsid w:val="00513159"/>
    <w:rsid w:val="007C7DF3"/>
    <w:rsid w:val="00873A29"/>
    <w:rsid w:val="009E3928"/>
    <w:rsid w:val="00D24FDD"/>
    <w:rsid w:val="00D26825"/>
    <w:rsid w:val="00E93272"/>
    <w:rsid w:val="00F30209"/>
    <w:rsid w:val="00F81EAA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A58D318"/>
  <w15:docId w15:val="{BA3E8641-DF3B-4C2E-A605-8BED49BD4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873A2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873A2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873A2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873A29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513159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9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357</ap:Characters>
  <ap:DocSecurity>0</ap:DocSecurity>
  <ap:Lines>2</ap:Lines>
  <ap:Paragraphs>1</ap:Paragraphs>
  <ap:ScaleCrop>false</ap:ScaleCrop>
  <ap:LinksUpToDate>false</ap:LinksUpToDate>
  <ap:CharactersWithSpaces>420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2026-06-11T08:49:00.0000000Z</dcterms:created>
  <dcterms:modified xsi:type="dcterms:W3CDTF">2026-06-11T08:49:00.0000000Z</dcterms:modified>
  <dc:creator/>
  <lastModifiedBy/>
  <dc:description>------------------------</dc:description>
  <dc:subject/>
  <keywords/>
  <version/>
  <category/>
</coreProperties>
</file>