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118" w:rsidR="00FC7050" w:rsidP="002C6118" w:rsidRDefault="00FC7050" w14:paraId="267F48A9" w14:textId="5B042487">
      <w:pPr>
        <w:spacing w:after="0"/>
        <w:rPr>
          <w:rFonts w:ascii="Verdana" w:hAnsi="Verdana"/>
          <w:b/>
          <w:bCs/>
        </w:rPr>
      </w:pPr>
      <w:r w:rsidRPr="002C6118">
        <w:rPr>
          <w:rFonts w:ascii="Verdana" w:hAnsi="Verdana"/>
          <w:b/>
          <w:bCs/>
        </w:rPr>
        <w:t>2</w:t>
      </w:r>
      <w:r w:rsidRPr="002C6118" w:rsidR="002E3D66">
        <w:rPr>
          <w:rFonts w:ascii="Verdana" w:hAnsi="Verdana"/>
          <w:b/>
          <w:bCs/>
        </w:rPr>
        <w:t>1 501</w:t>
      </w:r>
      <w:r w:rsidRPr="002C6118" w:rsidR="002816CD">
        <w:rPr>
          <w:rFonts w:ascii="Verdana" w:hAnsi="Verdana"/>
          <w:b/>
          <w:bCs/>
        </w:rPr>
        <w:t>-32</w:t>
      </w:r>
      <w:r w:rsidRPr="002C6118">
        <w:rPr>
          <w:rFonts w:ascii="Verdana" w:hAnsi="Verdana"/>
        </w:rPr>
        <w:tab/>
      </w:r>
      <w:r w:rsidRPr="002C6118" w:rsidR="00DB48D7">
        <w:rPr>
          <w:rFonts w:ascii="Verdana" w:hAnsi="Verdana"/>
          <w:b/>
          <w:bCs/>
        </w:rPr>
        <w:t>Landbouw- en Visserijraad</w:t>
      </w:r>
    </w:p>
    <w:p w:rsidRPr="002C6118" w:rsidR="00FC7050" w:rsidP="002C6118" w:rsidRDefault="00FC7050" w14:paraId="7C1335E9" w14:textId="77777777">
      <w:pPr>
        <w:spacing w:after="0"/>
        <w:rPr>
          <w:rFonts w:ascii="Verdana" w:hAnsi="Verdana"/>
        </w:rPr>
      </w:pPr>
      <w:r w:rsidRPr="002C6118">
        <w:rPr>
          <w:rFonts w:ascii="Verdana" w:hAnsi="Verdana"/>
        </w:rPr>
        <w:t> </w:t>
      </w:r>
    </w:p>
    <w:p w:rsidR="002C6118" w:rsidP="002C6118" w:rsidRDefault="002C6118" w14:paraId="669DE152" w14:textId="77777777">
      <w:pPr>
        <w:spacing w:after="0"/>
        <w:rPr>
          <w:rFonts w:ascii="Verdana" w:hAnsi="Verdana"/>
          <w:b/>
          <w:bCs/>
        </w:rPr>
      </w:pPr>
    </w:p>
    <w:p w:rsidRPr="002C6118" w:rsidR="00FC7050" w:rsidP="002C6118" w:rsidRDefault="00AD5CCD" w14:paraId="3BBADEB0" w14:textId="4A63837D">
      <w:pPr>
        <w:spacing w:after="0"/>
        <w:rPr>
          <w:rFonts w:ascii="Verdana" w:hAnsi="Verdana"/>
          <w:sz w:val="20"/>
          <w:szCs w:val="20"/>
        </w:rPr>
      </w:pPr>
      <w:r>
        <w:rPr>
          <w:rFonts w:ascii="Verdana" w:hAnsi="Verdana"/>
          <w:b/>
          <w:bCs/>
          <w:sz w:val="20"/>
          <w:szCs w:val="20"/>
        </w:rPr>
        <w:t>Inbreng v</w:t>
      </w:r>
      <w:r w:rsidRPr="002C6118" w:rsidR="00FC7050">
        <w:rPr>
          <w:rFonts w:ascii="Verdana" w:hAnsi="Verdana"/>
          <w:b/>
          <w:bCs/>
          <w:sz w:val="20"/>
          <w:szCs w:val="20"/>
        </w:rPr>
        <w:t>erslag van een schriftelijk overleg </w:t>
      </w:r>
      <w:r w:rsidRPr="002C6118" w:rsidR="00FC7050">
        <w:rPr>
          <w:rFonts w:ascii="Verdana" w:hAnsi="Verdana"/>
          <w:sz w:val="20"/>
          <w:szCs w:val="20"/>
        </w:rPr>
        <w:t> </w:t>
      </w:r>
    </w:p>
    <w:p w:rsidRPr="002C6118" w:rsidR="00FC7050" w:rsidP="002C6118" w:rsidRDefault="46D16F90" w14:paraId="46486071" w14:textId="23E75482">
      <w:pPr>
        <w:spacing w:after="0"/>
        <w:rPr>
          <w:rFonts w:ascii="Verdana" w:hAnsi="Verdana"/>
          <w:sz w:val="20"/>
          <w:szCs w:val="20"/>
        </w:rPr>
      </w:pPr>
      <w:r w:rsidRPr="002C6118">
        <w:rPr>
          <w:rFonts w:ascii="Verdana" w:hAnsi="Verdana"/>
          <w:sz w:val="20"/>
          <w:szCs w:val="20"/>
        </w:rPr>
        <w:t>Binnen de vaste commissie voor Landbouw, Visserij, Voedselzekerheid en Natuur hebben de onderstaande fracties de behoefte vragen en opmerkingen voor te leggen aan de minister van Landbouw, Visserij, Voedselzekerheid en Natuur over haar brief van</w:t>
      </w:r>
      <w:r w:rsidRPr="002C6118" w:rsidR="17203079">
        <w:rPr>
          <w:rFonts w:ascii="Verdana" w:hAnsi="Verdana"/>
          <w:sz w:val="20"/>
          <w:szCs w:val="20"/>
        </w:rPr>
        <w:t xml:space="preserve"> 8 juni </w:t>
      </w:r>
      <w:r w:rsidRPr="002C6118">
        <w:rPr>
          <w:rFonts w:ascii="Verdana" w:hAnsi="Verdana"/>
          <w:sz w:val="20"/>
          <w:szCs w:val="20"/>
        </w:rPr>
        <w:t>2026</w:t>
      </w:r>
      <w:r w:rsidRPr="002C6118" w:rsidR="30BFD969">
        <w:rPr>
          <w:rFonts w:ascii="Verdana" w:hAnsi="Verdana"/>
          <w:sz w:val="20"/>
          <w:szCs w:val="20"/>
        </w:rPr>
        <w:t xml:space="preserve"> over </w:t>
      </w:r>
      <w:r w:rsidRPr="002C6118">
        <w:rPr>
          <w:rFonts w:ascii="Verdana" w:hAnsi="Verdana"/>
          <w:sz w:val="20"/>
          <w:szCs w:val="20"/>
        </w:rPr>
        <w:t>‘</w:t>
      </w:r>
      <w:r w:rsidRPr="002C6118" w:rsidR="30BFD969">
        <w:rPr>
          <w:rFonts w:ascii="Verdana" w:hAnsi="Verdana"/>
          <w:sz w:val="20"/>
          <w:szCs w:val="20"/>
        </w:rPr>
        <w:t>LVVN-inzet in de EU</w:t>
      </w:r>
      <w:r w:rsidRPr="002C6118">
        <w:rPr>
          <w:rFonts w:ascii="Verdana" w:hAnsi="Verdana"/>
          <w:sz w:val="20"/>
          <w:szCs w:val="20"/>
        </w:rPr>
        <w:t>’ (Kamerstuk</w:t>
      </w:r>
      <w:r w:rsidRPr="002C6118" w:rsidR="03928412">
        <w:rPr>
          <w:rFonts w:ascii="Verdana" w:hAnsi="Verdana"/>
          <w:sz w:val="20"/>
          <w:szCs w:val="20"/>
        </w:rPr>
        <w:t xml:space="preserve"> </w:t>
      </w:r>
      <w:r w:rsidRPr="002C6118" w:rsidR="57A95298">
        <w:rPr>
          <w:rFonts w:ascii="Verdana" w:hAnsi="Verdana"/>
          <w:sz w:val="20"/>
          <w:szCs w:val="20"/>
        </w:rPr>
        <w:t>2</w:t>
      </w:r>
      <w:r w:rsidRPr="002C6118" w:rsidR="0ACF03F9">
        <w:rPr>
          <w:rFonts w:ascii="Verdana" w:hAnsi="Verdana"/>
          <w:sz w:val="20"/>
          <w:szCs w:val="20"/>
        </w:rPr>
        <w:t>1501-32, nr. 1812</w:t>
      </w:r>
      <w:r w:rsidRPr="002C6118" w:rsidR="3B300963">
        <w:rPr>
          <w:rFonts w:ascii="Verdana" w:hAnsi="Verdana"/>
          <w:sz w:val="20"/>
          <w:szCs w:val="20"/>
        </w:rPr>
        <w:t>)</w:t>
      </w:r>
      <w:r w:rsidRPr="002C6118">
        <w:rPr>
          <w:rFonts w:ascii="Verdana" w:hAnsi="Verdana"/>
          <w:sz w:val="20"/>
          <w:szCs w:val="20"/>
        </w:rPr>
        <w:t>. De op </w:t>
      </w:r>
      <w:r w:rsidRPr="002C6118" w:rsidR="57A95298">
        <w:rPr>
          <w:rFonts w:ascii="Verdana" w:hAnsi="Verdana"/>
          <w:sz w:val="20"/>
          <w:szCs w:val="20"/>
        </w:rPr>
        <w:t xml:space="preserve">10 juni </w:t>
      </w:r>
      <w:r w:rsidRPr="002C6118">
        <w:rPr>
          <w:rFonts w:ascii="Verdana" w:hAnsi="Verdana"/>
          <w:sz w:val="20"/>
          <w:szCs w:val="20"/>
        </w:rPr>
        <w:t>2026 toegezonden vragen en opmerkingen zijn met de door de minister bij brief van … toegezonden antwoorden hieronder afgedrukt. </w:t>
      </w:r>
    </w:p>
    <w:p w:rsidRPr="002C6118" w:rsidR="00FC7050" w:rsidP="002C6118" w:rsidRDefault="00FC7050" w14:paraId="61A8AEA8" w14:textId="77777777">
      <w:pPr>
        <w:spacing w:after="0"/>
        <w:rPr>
          <w:rFonts w:ascii="Verdana" w:hAnsi="Verdana"/>
          <w:sz w:val="20"/>
          <w:szCs w:val="20"/>
        </w:rPr>
      </w:pPr>
      <w:r w:rsidRPr="002C6118">
        <w:rPr>
          <w:rFonts w:ascii="Verdana" w:hAnsi="Verdana"/>
          <w:sz w:val="20"/>
          <w:szCs w:val="20"/>
        </w:rPr>
        <w:t> </w:t>
      </w:r>
    </w:p>
    <w:p w:rsidRPr="002C6118" w:rsidR="00FC7050" w:rsidP="002C6118" w:rsidRDefault="00FC7050" w14:paraId="1F415A8B" w14:textId="600E01C1">
      <w:pPr>
        <w:spacing w:after="0"/>
        <w:rPr>
          <w:rFonts w:ascii="Verdana" w:hAnsi="Verdana"/>
          <w:sz w:val="20"/>
          <w:szCs w:val="20"/>
        </w:rPr>
      </w:pPr>
      <w:r w:rsidRPr="002C6118">
        <w:rPr>
          <w:rFonts w:ascii="Verdana" w:hAnsi="Verdana"/>
          <w:sz w:val="20"/>
          <w:szCs w:val="20"/>
        </w:rPr>
        <w:t>De voorzitter van de commissie, </w:t>
      </w:r>
    </w:p>
    <w:p w:rsidRPr="002C6118" w:rsidR="00FC7050" w:rsidP="002C6118" w:rsidRDefault="00FC7050" w14:paraId="293B5579" w14:textId="5E248934">
      <w:pPr>
        <w:spacing w:after="0"/>
        <w:rPr>
          <w:rFonts w:ascii="Verdana" w:hAnsi="Verdana"/>
          <w:sz w:val="20"/>
          <w:szCs w:val="20"/>
        </w:rPr>
      </w:pPr>
      <w:r w:rsidRPr="002C6118">
        <w:rPr>
          <w:rFonts w:ascii="Verdana" w:hAnsi="Verdana"/>
          <w:sz w:val="20"/>
          <w:szCs w:val="20"/>
        </w:rPr>
        <w:t>Steen</w:t>
      </w:r>
    </w:p>
    <w:p w:rsidRPr="002C6118" w:rsidR="00FC7050" w:rsidP="002C6118" w:rsidRDefault="00FC7050" w14:paraId="644AC7AA" w14:textId="77777777">
      <w:pPr>
        <w:spacing w:after="0"/>
        <w:rPr>
          <w:rFonts w:ascii="Verdana" w:hAnsi="Verdana"/>
          <w:sz w:val="20"/>
          <w:szCs w:val="20"/>
        </w:rPr>
      </w:pPr>
      <w:r w:rsidRPr="002C6118">
        <w:rPr>
          <w:rFonts w:ascii="Verdana" w:hAnsi="Verdana"/>
          <w:sz w:val="20"/>
          <w:szCs w:val="20"/>
        </w:rPr>
        <w:t> </w:t>
      </w:r>
    </w:p>
    <w:p w:rsidRPr="002C6118" w:rsidR="00FC7050" w:rsidP="002C6118" w:rsidRDefault="00FC7050" w14:paraId="23DAB441" w14:textId="56B9A34D">
      <w:pPr>
        <w:spacing w:after="0"/>
        <w:rPr>
          <w:rFonts w:ascii="Verdana" w:hAnsi="Verdana"/>
          <w:sz w:val="20"/>
          <w:szCs w:val="20"/>
        </w:rPr>
      </w:pPr>
      <w:r w:rsidRPr="002C6118">
        <w:rPr>
          <w:rFonts w:ascii="Verdana" w:hAnsi="Verdana"/>
          <w:sz w:val="20"/>
          <w:szCs w:val="20"/>
        </w:rPr>
        <w:t xml:space="preserve">De </w:t>
      </w:r>
      <w:r w:rsidRPr="002C6118" w:rsidR="4CB5430C">
        <w:rPr>
          <w:rFonts w:ascii="Verdana" w:hAnsi="Verdana"/>
          <w:sz w:val="20"/>
          <w:szCs w:val="20"/>
        </w:rPr>
        <w:t>adjunct-</w:t>
      </w:r>
      <w:r w:rsidRPr="002C6118">
        <w:rPr>
          <w:rFonts w:ascii="Verdana" w:hAnsi="Verdana"/>
          <w:sz w:val="20"/>
          <w:szCs w:val="20"/>
        </w:rPr>
        <w:t>griffier van de commissie, </w:t>
      </w:r>
    </w:p>
    <w:p w:rsidRPr="002C6118" w:rsidR="46CBDF2D" w:rsidP="002C6118" w:rsidRDefault="46CBDF2D" w14:paraId="6B5E4262" w14:textId="6F10248D">
      <w:pPr>
        <w:spacing w:after="0"/>
        <w:rPr>
          <w:rFonts w:ascii="Verdana" w:hAnsi="Verdana"/>
          <w:sz w:val="20"/>
          <w:szCs w:val="20"/>
        </w:rPr>
      </w:pPr>
      <w:r w:rsidRPr="002C6118">
        <w:rPr>
          <w:rFonts w:ascii="Verdana" w:hAnsi="Verdana"/>
          <w:sz w:val="20"/>
          <w:szCs w:val="20"/>
        </w:rPr>
        <w:t>Bosman</w:t>
      </w:r>
    </w:p>
    <w:p w:rsidRPr="002C6118" w:rsidR="00FC7050" w:rsidP="002C6118" w:rsidRDefault="00FC7050" w14:paraId="729B672F" w14:textId="42E20832">
      <w:pPr>
        <w:spacing w:after="0"/>
      </w:pPr>
      <w:r w:rsidRPr="002C6118">
        <w:t>  </w:t>
      </w:r>
    </w:p>
    <w:p w:rsidRPr="005F5400" w:rsidR="00FC7050" w:rsidP="002C6118" w:rsidRDefault="00FC7050" w14:paraId="4ED27A3F" w14:textId="77777777">
      <w:pPr>
        <w:spacing w:after="0"/>
        <w:rPr>
          <w:rFonts w:ascii="Verdana" w:hAnsi="Verdana"/>
          <w:sz w:val="20"/>
          <w:szCs w:val="20"/>
        </w:rPr>
      </w:pPr>
      <w:r w:rsidRPr="005F5400">
        <w:rPr>
          <w:rFonts w:ascii="Verdana" w:hAnsi="Verdana"/>
          <w:sz w:val="20"/>
          <w:szCs w:val="20"/>
        </w:rPr>
        <w:t> </w:t>
      </w:r>
    </w:p>
    <w:p w:rsidRPr="005F5400" w:rsidR="00FC7050" w:rsidP="002C6118" w:rsidRDefault="00FC7050" w14:paraId="7BA8AC9B" w14:textId="77777777">
      <w:pPr>
        <w:spacing w:after="0"/>
        <w:rPr>
          <w:rFonts w:ascii="Verdana" w:hAnsi="Verdana"/>
          <w:sz w:val="20"/>
          <w:szCs w:val="20"/>
        </w:rPr>
      </w:pPr>
      <w:r w:rsidRPr="005F5400">
        <w:rPr>
          <w:rFonts w:ascii="Verdana" w:hAnsi="Verdana"/>
          <w:b/>
          <w:bCs/>
          <w:sz w:val="20"/>
          <w:szCs w:val="20"/>
        </w:rPr>
        <w:t>Inhoudsopgave</w:t>
      </w:r>
      <w:r w:rsidRPr="005F5400">
        <w:rPr>
          <w:rFonts w:ascii="Verdana" w:hAnsi="Verdana"/>
          <w:sz w:val="20"/>
          <w:szCs w:val="20"/>
        </w:rPr>
        <w:t> </w:t>
      </w:r>
    </w:p>
    <w:p w:rsidRPr="005F5400" w:rsidR="00FC7050" w:rsidP="002C6118" w:rsidRDefault="00FC7050" w14:paraId="10F2C1D4" w14:textId="77777777">
      <w:pPr>
        <w:spacing w:after="0"/>
        <w:rPr>
          <w:rFonts w:ascii="Verdana" w:hAnsi="Verdana"/>
          <w:sz w:val="20"/>
          <w:szCs w:val="20"/>
        </w:rPr>
      </w:pPr>
      <w:r w:rsidRPr="005F5400">
        <w:rPr>
          <w:rFonts w:ascii="Verdana" w:hAnsi="Verdana"/>
          <w:sz w:val="20"/>
          <w:szCs w:val="20"/>
        </w:rPr>
        <w:t> </w:t>
      </w:r>
    </w:p>
    <w:p w:rsidRPr="006E3AF9" w:rsidR="00FC7050" w:rsidP="002C6118" w:rsidRDefault="00FC7050" w14:paraId="4C029DE2" w14:textId="77777777">
      <w:pPr>
        <w:spacing w:after="0"/>
        <w:rPr>
          <w:rFonts w:ascii="Verdana" w:hAnsi="Verdana"/>
          <w:b/>
          <w:bCs/>
          <w:sz w:val="20"/>
          <w:szCs w:val="20"/>
        </w:rPr>
      </w:pPr>
      <w:r w:rsidRPr="006E3AF9">
        <w:rPr>
          <w:rFonts w:ascii="Verdana" w:hAnsi="Verdana"/>
          <w:b/>
          <w:bCs/>
          <w:sz w:val="20"/>
          <w:szCs w:val="20"/>
        </w:rPr>
        <w:t>I</w:t>
      </w:r>
      <w:r w:rsidRPr="006E3AF9">
        <w:rPr>
          <w:rFonts w:ascii="Verdana" w:hAnsi="Verdana"/>
          <w:b/>
          <w:bCs/>
          <w:sz w:val="20"/>
          <w:szCs w:val="20"/>
        </w:rPr>
        <w:tab/>
        <w:t>Vragen en opmerkingen vanuit de fracties </w:t>
      </w:r>
    </w:p>
    <w:p w:rsidRPr="005F5400" w:rsidR="00FC7050" w:rsidP="006E3AF9" w:rsidRDefault="00FC7050" w14:paraId="1B6FC5F7" w14:textId="2576542C">
      <w:pPr>
        <w:tabs>
          <w:tab w:val="left" w:pos="7845"/>
        </w:tabs>
        <w:spacing w:after="0" w:line="240" w:lineRule="auto"/>
        <w:rPr>
          <w:rFonts w:ascii="Verdana" w:hAnsi="Verdana"/>
          <w:sz w:val="20"/>
          <w:szCs w:val="20"/>
        </w:rPr>
      </w:pPr>
      <w:r w:rsidRPr="005F5400">
        <w:rPr>
          <w:rFonts w:ascii="Verdana" w:hAnsi="Verdana"/>
          <w:sz w:val="20"/>
          <w:szCs w:val="20"/>
        </w:rPr>
        <w:t>Vragen en opmerkingen van de leden van de D66-fractie</w:t>
      </w:r>
      <w:r w:rsidR="006E3AF9">
        <w:rPr>
          <w:rFonts w:ascii="Verdana" w:hAnsi="Verdana" w:cs="Arial"/>
          <w:sz w:val="20"/>
          <w:szCs w:val="20"/>
        </w:rPr>
        <w:tab/>
      </w:r>
      <w:r w:rsidR="006E3AF9">
        <w:rPr>
          <w:rFonts w:ascii="Verdana" w:hAnsi="Verdana"/>
          <w:sz w:val="20"/>
          <w:szCs w:val="20"/>
        </w:rPr>
        <w:t>2</w:t>
      </w:r>
    </w:p>
    <w:p w:rsidRPr="005F5400" w:rsidR="00FC7050" w:rsidP="006E3AF9" w:rsidRDefault="3625D9CF" w14:paraId="2A0A468F" w14:textId="3E5B795C">
      <w:pPr>
        <w:tabs>
          <w:tab w:val="left" w:pos="7845"/>
        </w:tabs>
        <w:spacing w:after="0" w:line="240" w:lineRule="auto"/>
        <w:rPr>
          <w:rFonts w:ascii="Verdana" w:hAnsi="Verdana"/>
          <w:sz w:val="20"/>
          <w:szCs w:val="20"/>
        </w:rPr>
      </w:pPr>
      <w:r w:rsidRPr="005F5400">
        <w:rPr>
          <w:rFonts w:ascii="Verdana" w:hAnsi="Verdana"/>
          <w:sz w:val="20"/>
          <w:szCs w:val="20"/>
        </w:rPr>
        <w:t>Vragen en opmerkingen van de leden van de VVD-fractie</w:t>
      </w:r>
      <w:r w:rsidR="006E3AF9">
        <w:rPr>
          <w:rFonts w:ascii="Verdana" w:hAnsi="Verdana" w:cs="Arial"/>
          <w:sz w:val="20"/>
          <w:szCs w:val="20"/>
        </w:rPr>
        <w:tab/>
      </w:r>
      <w:r w:rsidR="006E3AF9">
        <w:rPr>
          <w:rFonts w:ascii="Verdana" w:hAnsi="Verdana"/>
          <w:sz w:val="20"/>
          <w:szCs w:val="20"/>
        </w:rPr>
        <w:t>2</w:t>
      </w:r>
      <w:r w:rsidRPr="005F5400">
        <w:rPr>
          <w:rFonts w:ascii="Verdana" w:hAnsi="Verdana"/>
          <w:sz w:val="20"/>
          <w:szCs w:val="20"/>
        </w:rPr>
        <w:br/>
        <w:t>Vragen en opmerkingen van de leden van de</w:t>
      </w:r>
      <w:r w:rsidRPr="005F5400">
        <w:rPr>
          <w:rFonts w:ascii="Verdana" w:hAnsi="Verdana" w:cs="Arial"/>
          <w:sz w:val="20"/>
          <w:szCs w:val="20"/>
        </w:rPr>
        <w:t> </w:t>
      </w:r>
      <w:r w:rsidRPr="005F5400" w:rsidR="66AB4305">
        <w:rPr>
          <w:rFonts w:ascii="Verdana" w:hAnsi="Verdana"/>
          <w:sz w:val="20"/>
          <w:szCs w:val="20"/>
        </w:rPr>
        <w:t>PRO</w:t>
      </w:r>
      <w:r w:rsidRPr="005F5400">
        <w:rPr>
          <w:rFonts w:ascii="Verdana" w:hAnsi="Verdana"/>
          <w:sz w:val="20"/>
          <w:szCs w:val="20"/>
        </w:rPr>
        <w:t>-fractie</w:t>
      </w:r>
      <w:r w:rsidR="006E3AF9">
        <w:rPr>
          <w:rFonts w:ascii="Verdana" w:hAnsi="Verdana" w:cs="Arial"/>
          <w:sz w:val="20"/>
          <w:szCs w:val="20"/>
        </w:rPr>
        <w:tab/>
        <w:t>4</w:t>
      </w:r>
    </w:p>
    <w:p w:rsidRPr="005F5400" w:rsidR="00FC7050" w:rsidP="006E3AF9" w:rsidRDefault="00FC7050" w14:paraId="6741ADC5" w14:textId="5927EF48">
      <w:pPr>
        <w:tabs>
          <w:tab w:val="left" w:pos="7845"/>
        </w:tabs>
        <w:spacing w:after="0" w:line="240" w:lineRule="auto"/>
        <w:rPr>
          <w:rFonts w:ascii="Verdana" w:hAnsi="Verdana"/>
          <w:sz w:val="20"/>
          <w:szCs w:val="20"/>
        </w:rPr>
      </w:pPr>
      <w:r w:rsidRPr="005F5400">
        <w:rPr>
          <w:rFonts w:ascii="Verdana" w:hAnsi="Verdana"/>
          <w:sz w:val="20"/>
          <w:szCs w:val="20"/>
        </w:rPr>
        <w:t>Vragen en opmerkingen van de leden van de PVV-fractie</w:t>
      </w:r>
      <w:r w:rsidR="006E3AF9">
        <w:rPr>
          <w:rFonts w:ascii="Verdana" w:hAnsi="Verdana" w:cs="Arial"/>
          <w:sz w:val="20"/>
          <w:szCs w:val="20"/>
        </w:rPr>
        <w:tab/>
      </w:r>
      <w:r w:rsidR="006E3AF9">
        <w:rPr>
          <w:rFonts w:ascii="Verdana" w:hAnsi="Verdana"/>
          <w:sz w:val="20"/>
          <w:szCs w:val="20"/>
        </w:rPr>
        <w:t>5</w:t>
      </w:r>
    </w:p>
    <w:p w:rsidRPr="005F5400" w:rsidR="00FC7050" w:rsidP="006E3AF9" w:rsidRDefault="00FC7050" w14:paraId="5DB445E4" w14:textId="2A2F5D54">
      <w:pPr>
        <w:tabs>
          <w:tab w:val="left" w:pos="7845"/>
        </w:tabs>
        <w:spacing w:after="0" w:line="240" w:lineRule="auto"/>
        <w:rPr>
          <w:rFonts w:ascii="Verdana" w:hAnsi="Verdana"/>
          <w:sz w:val="20"/>
          <w:szCs w:val="20"/>
        </w:rPr>
      </w:pPr>
      <w:r w:rsidRPr="005F5400">
        <w:rPr>
          <w:rFonts w:ascii="Verdana" w:hAnsi="Verdana"/>
          <w:sz w:val="20"/>
          <w:szCs w:val="20"/>
        </w:rPr>
        <w:t>Vragen en opmerkingen van de leden van de CDA-fractie</w:t>
      </w:r>
      <w:r w:rsidR="006E3AF9">
        <w:rPr>
          <w:rFonts w:ascii="Verdana" w:hAnsi="Verdana" w:cs="Arial"/>
          <w:sz w:val="20"/>
          <w:szCs w:val="20"/>
        </w:rPr>
        <w:tab/>
      </w:r>
      <w:r w:rsidR="006E3AF9">
        <w:rPr>
          <w:rFonts w:ascii="Verdana" w:hAnsi="Verdana"/>
          <w:sz w:val="20"/>
          <w:szCs w:val="20"/>
        </w:rPr>
        <w:t>6</w:t>
      </w:r>
    </w:p>
    <w:p w:rsidRPr="005F5400" w:rsidR="00FC7050" w:rsidP="006E3AF9" w:rsidRDefault="00FC7050" w14:paraId="2623FA22" w14:textId="21AD46F2">
      <w:pPr>
        <w:tabs>
          <w:tab w:val="left" w:pos="708"/>
          <w:tab w:val="left" w:pos="1416"/>
          <w:tab w:val="left" w:pos="2124"/>
          <w:tab w:val="left" w:pos="2832"/>
          <w:tab w:val="left" w:pos="3540"/>
          <w:tab w:val="left" w:pos="4248"/>
          <w:tab w:val="left" w:pos="4956"/>
          <w:tab w:val="left" w:pos="5664"/>
          <w:tab w:val="left" w:pos="6372"/>
          <w:tab w:val="left" w:pos="7845"/>
        </w:tabs>
        <w:spacing w:after="0" w:line="240" w:lineRule="auto"/>
        <w:rPr>
          <w:rFonts w:ascii="Verdana" w:hAnsi="Verdana"/>
          <w:sz w:val="20"/>
          <w:szCs w:val="20"/>
          <w:highlight w:val="yellow"/>
        </w:rPr>
      </w:pPr>
      <w:r w:rsidRPr="005F5400">
        <w:rPr>
          <w:rFonts w:ascii="Verdana" w:hAnsi="Verdana"/>
          <w:sz w:val="20"/>
          <w:szCs w:val="20"/>
        </w:rPr>
        <w:t>Vragen en opmerkingen van de leden van de</w:t>
      </w:r>
      <w:r w:rsidRPr="005F5400">
        <w:rPr>
          <w:rFonts w:ascii="Verdana" w:hAnsi="Verdana" w:cs="Arial"/>
          <w:sz w:val="20"/>
          <w:szCs w:val="20"/>
        </w:rPr>
        <w:t> </w:t>
      </w:r>
      <w:r w:rsidRPr="005F5400">
        <w:rPr>
          <w:rFonts w:ascii="Verdana" w:hAnsi="Verdana"/>
          <w:sz w:val="20"/>
          <w:szCs w:val="20"/>
        </w:rPr>
        <w:t>JA21-fracti</w:t>
      </w:r>
      <w:r w:rsidR="006E3AF9">
        <w:rPr>
          <w:rFonts w:ascii="Verdana" w:hAnsi="Verdana"/>
          <w:sz w:val="20"/>
          <w:szCs w:val="20"/>
        </w:rPr>
        <w:t>e</w:t>
      </w:r>
      <w:r w:rsidR="006E3AF9">
        <w:rPr>
          <w:rFonts w:ascii="Verdana" w:hAnsi="Verdana"/>
          <w:sz w:val="20"/>
          <w:szCs w:val="20"/>
        </w:rPr>
        <w:tab/>
      </w:r>
      <w:r w:rsidR="006E3AF9">
        <w:rPr>
          <w:rFonts w:ascii="Verdana" w:hAnsi="Verdana"/>
          <w:sz w:val="20"/>
          <w:szCs w:val="20"/>
        </w:rPr>
        <w:tab/>
        <w:t>7</w:t>
      </w:r>
      <w:r w:rsidRPr="005F5400">
        <w:rPr>
          <w:rFonts w:ascii="Verdana" w:hAnsi="Verdana"/>
          <w:sz w:val="20"/>
          <w:szCs w:val="20"/>
        </w:rPr>
        <w:br/>
        <w:t>Vragen en opmerkingen van de leden van de PvdD-fractie</w:t>
      </w:r>
      <w:r w:rsidR="006E3AF9">
        <w:rPr>
          <w:rFonts w:ascii="Verdana" w:hAnsi="Verdana" w:cs="Arial"/>
          <w:sz w:val="20"/>
          <w:szCs w:val="20"/>
        </w:rPr>
        <w:tab/>
      </w:r>
      <w:r w:rsidR="006E3AF9">
        <w:rPr>
          <w:rFonts w:ascii="Verdana" w:hAnsi="Verdana" w:cs="Arial"/>
          <w:sz w:val="20"/>
          <w:szCs w:val="20"/>
        </w:rPr>
        <w:tab/>
        <w:t>8</w:t>
      </w:r>
    </w:p>
    <w:p w:rsidRPr="005F5400" w:rsidR="00FC7050" w:rsidP="006E3AF9" w:rsidRDefault="3B0A0335" w14:paraId="4D3FA206" w14:textId="47EC0F54">
      <w:pPr>
        <w:tabs>
          <w:tab w:val="left" w:pos="7845"/>
        </w:tabs>
        <w:spacing w:after="0" w:line="240" w:lineRule="auto"/>
        <w:rPr>
          <w:rFonts w:ascii="Verdana" w:hAnsi="Verdana"/>
          <w:sz w:val="20"/>
          <w:szCs w:val="20"/>
        </w:rPr>
      </w:pPr>
      <w:r w:rsidRPr="005F5400">
        <w:rPr>
          <w:rFonts w:ascii="Verdana" w:hAnsi="Verdana"/>
          <w:sz w:val="20"/>
          <w:szCs w:val="20"/>
        </w:rPr>
        <w:t xml:space="preserve">Vragen </w:t>
      </w:r>
      <w:r w:rsidRPr="005F5400" w:rsidR="00FC7050">
        <w:rPr>
          <w:rFonts w:ascii="Verdana" w:hAnsi="Verdana"/>
          <w:sz w:val="20"/>
          <w:szCs w:val="20"/>
        </w:rPr>
        <w:t>en opmerkingen van de leden van de CU-fractie</w:t>
      </w:r>
      <w:r w:rsidR="006E3AF9">
        <w:rPr>
          <w:rFonts w:ascii="Verdana" w:hAnsi="Verdana" w:cs="Arial"/>
          <w:sz w:val="20"/>
          <w:szCs w:val="20"/>
        </w:rPr>
        <w:tab/>
      </w:r>
      <w:r w:rsidR="006E3AF9">
        <w:rPr>
          <w:rFonts w:ascii="Verdana" w:hAnsi="Verdana"/>
          <w:sz w:val="20"/>
          <w:szCs w:val="20"/>
        </w:rPr>
        <w:t>9</w:t>
      </w:r>
    </w:p>
    <w:p w:rsidRPr="005F5400" w:rsidR="00FC7050" w:rsidP="006E3AF9" w:rsidRDefault="1973CE9B" w14:paraId="78E02633" w14:textId="2FB270EA">
      <w:pPr>
        <w:tabs>
          <w:tab w:val="left" w:pos="7845"/>
        </w:tabs>
        <w:spacing w:after="0" w:line="240" w:lineRule="auto"/>
        <w:rPr>
          <w:rFonts w:ascii="Verdana" w:hAnsi="Verdana"/>
          <w:sz w:val="20"/>
          <w:szCs w:val="20"/>
          <w:highlight w:val="yellow"/>
        </w:rPr>
      </w:pPr>
      <w:r w:rsidRPr="005F5400">
        <w:rPr>
          <w:rFonts w:ascii="Verdana" w:hAnsi="Verdana"/>
          <w:sz w:val="20"/>
          <w:szCs w:val="20"/>
        </w:rPr>
        <w:t>Vragen en opmerkingen van de leden van de BBB-fractie</w:t>
      </w:r>
      <w:r w:rsidRPr="005F5400">
        <w:rPr>
          <w:rFonts w:ascii="Verdana" w:hAnsi="Verdana" w:cs="Arial"/>
          <w:sz w:val="20"/>
          <w:szCs w:val="20"/>
        </w:rPr>
        <w:t> </w:t>
      </w:r>
      <w:r w:rsidR="006E3AF9">
        <w:rPr>
          <w:rFonts w:ascii="Verdana" w:hAnsi="Verdana" w:cs="Arial"/>
          <w:sz w:val="20"/>
          <w:szCs w:val="20"/>
        </w:rPr>
        <w:tab/>
        <w:t>10</w:t>
      </w:r>
      <w:r w:rsidRPr="005F5400" w:rsidR="3625D9CF">
        <w:rPr>
          <w:rFonts w:ascii="Verdana" w:hAnsi="Verdana"/>
          <w:sz w:val="20"/>
          <w:szCs w:val="20"/>
        </w:rPr>
        <w:br/>
      </w:r>
      <w:r w:rsidRPr="005F5400" w:rsidR="3A6C101D">
        <w:rPr>
          <w:rFonts w:ascii="Verdana" w:hAnsi="Verdana"/>
          <w:sz w:val="20"/>
          <w:szCs w:val="20"/>
        </w:rPr>
        <w:t>Vragen en opmerkingen van het lid Keijzer</w:t>
      </w:r>
      <w:r w:rsidR="006E3AF9">
        <w:rPr>
          <w:rFonts w:ascii="Verdana" w:hAnsi="Verdana"/>
          <w:sz w:val="20"/>
          <w:szCs w:val="20"/>
        </w:rPr>
        <w:tab/>
        <w:t>11</w:t>
      </w:r>
    </w:p>
    <w:p w:rsidRPr="005F5400" w:rsidR="00FC7050" w:rsidP="002C6118" w:rsidRDefault="00FC7050" w14:paraId="4A267C18" w14:textId="77777777">
      <w:pPr>
        <w:spacing w:after="0"/>
        <w:rPr>
          <w:rFonts w:ascii="Verdana" w:hAnsi="Verdana"/>
          <w:sz w:val="20"/>
          <w:szCs w:val="20"/>
        </w:rPr>
      </w:pPr>
      <w:r w:rsidRPr="005F5400">
        <w:rPr>
          <w:rFonts w:ascii="Verdana" w:hAnsi="Verdana"/>
          <w:sz w:val="20"/>
          <w:szCs w:val="20"/>
        </w:rPr>
        <w:t> </w:t>
      </w:r>
    </w:p>
    <w:p w:rsidRPr="006E3AF9" w:rsidR="00FC7050" w:rsidP="002C6118" w:rsidRDefault="00FC7050" w14:paraId="41739171" w14:textId="6599EDBB">
      <w:pPr>
        <w:spacing w:after="0"/>
        <w:rPr>
          <w:rFonts w:ascii="Verdana" w:hAnsi="Verdana"/>
          <w:b/>
          <w:bCs/>
          <w:sz w:val="20"/>
          <w:szCs w:val="20"/>
        </w:rPr>
      </w:pPr>
      <w:r w:rsidRPr="006E3AF9">
        <w:rPr>
          <w:rFonts w:ascii="Verdana" w:hAnsi="Verdana"/>
          <w:b/>
          <w:bCs/>
          <w:sz w:val="20"/>
          <w:szCs w:val="20"/>
        </w:rPr>
        <w:t>II</w:t>
      </w:r>
      <w:r w:rsidRPr="006E3AF9">
        <w:rPr>
          <w:rFonts w:ascii="Verdana" w:hAnsi="Verdana"/>
          <w:b/>
          <w:bCs/>
          <w:sz w:val="20"/>
          <w:szCs w:val="20"/>
        </w:rPr>
        <w:tab/>
        <w:t>Antwoord / Reactie van de minister van Landbouw, Visserij,  </w:t>
      </w:r>
    </w:p>
    <w:p w:rsidRPr="005F5400" w:rsidR="00FC7050" w:rsidP="002C6118" w:rsidRDefault="00FC7050" w14:paraId="099F6509" w14:textId="77777777">
      <w:pPr>
        <w:spacing w:after="0"/>
        <w:rPr>
          <w:rFonts w:ascii="Verdana" w:hAnsi="Verdana"/>
          <w:sz w:val="20"/>
          <w:szCs w:val="20"/>
        </w:rPr>
      </w:pPr>
      <w:r w:rsidRPr="006E3AF9">
        <w:rPr>
          <w:rFonts w:ascii="Verdana" w:hAnsi="Verdana"/>
          <w:b/>
          <w:bCs/>
          <w:sz w:val="20"/>
          <w:szCs w:val="20"/>
        </w:rPr>
        <w:t>Voedselzekerheid en Natuur</w:t>
      </w:r>
      <w:r w:rsidRPr="006E3AF9">
        <w:rPr>
          <w:rFonts w:ascii="Verdana" w:hAnsi="Verdana"/>
          <w:b/>
          <w:bCs/>
          <w:sz w:val="20"/>
          <w:szCs w:val="20"/>
        </w:rPr>
        <w:tab/>
      </w:r>
      <w:r w:rsidRPr="005F5400">
        <w:rPr>
          <w:rFonts w:ascii="Verdana" w:hAnsi="Verdana"/>
          <w:sz w:val="20"/>
          <w:szCs w:val="20"/>
        </w:rPr>
        <w:tab/>
      </w:r>
      <w:r w:rsidRPr="005F5400">
        <w:rPr>
          <w:rFonts w:ascii="Verdana" w:hAnsi="Verdana"/>
          <w:sz w:val="20"/>
          <w:szCs w:val="20"/>
        </w:rPr>
        <w:tab/>
      </w:r>
      <w:r w:rsidRPr="005F5400">
        <w:rPr>
          <w:rFonts w:ascii="Verdana" w:hAnsi="Verdana"/>
          <w:sz w:val="20"/>
          <w:szCs w:val="20"/>
        </w:rPr>
        <w:tab/>
      </w:r>
      <w:r w:rsidRPr="005F5400">
        <w:rPr>
          <w:rFonts w:ascii="Verdana" w:hAnsi="Verdana"/>
          <w:sz w:val="20"/>
          <w:szCs w:val="20"/>
        </w:rPr>
        <w:tab/>
      </w:r>
      <w:r w:rsidRPr="005F5400">
        <w:rPr>
          <w:rFonts w:ascii="Verdana" w:hAnsi="Verdana"/>
          <w:sz w:val="20"/>
          <w:szCs w:val="20"/>
        </w:rPr>
        <w:tab/>
      </w:r>
      <w:r w:rsidRPr="005F5400">
        <w:rPr>
          <w:rFonts w:ascii="Verdana" w:hAnsi="Verdana"/>
          <w:sz w:val="20"/>
          <w:szCs w:val="20"/>
        </w:rPr>
        <w:tab/>
        <w:t> </w:t>
      </w:r>
    </w:p>
    <w:p w:rsidRPr="005F5400" w:rsidR="00FC7050" w:rsidP="002C6118" w:rsidRDefault="00FC7050" w14:paraId="42F3BA99" w14:textId="77777777">
      <w:pPr>
        <w:spacing w:after="0"/>
        <w:rPr>
          <w:rFonts w:ascii="Verdana" w:hAnsi="Verdana"/>
          <w:sz w:val="20"/>
          <w:szCs w:val="20"/>
        </w:rPr>
      </w:pPr>
      <w:r w:rsidRPr="005F5400">
        <w:rPr>
          <w:rFonts w:ascii="Verdana" w:hAnsi="Verdana"/>
          <w:sz w:val="20"/>
          <w:szCs w:val="20"/>
        </w:rPr>
        <w:t> </w:t>
      </w:r>
    </w:p>
    <w:p w:rsidRPr="006E3AF9" w:rsidR="00FC7050" w:rsidP="002C6118" w:rsidRDefault="00FC7050" w14:paraId="1B4A5F7E" w14:textId="68D464C0">
      <w:pPr>
        <w:spacing w:after="0"/>
        <w:rPr>
          <w:rFonts w:ascii="Verdana" w:hAnsi="Verdana"/>
          <w:b/>
          <w:bCs/>
          <w:sz w:val="20"/>
          <w:szCs w:val="20"/>
        </w:rPr>
      </w:pPr>
      <w:r w:rsidRPr="006E3AF9">
        <w:rPr>
          <w:rFonts w:ascii="Verdana" w:hAnsi="Verdana"/>
          <w:b/>
          <w:bCs/>
          <w:sz w:val="20"/>
          <w:szCs w:val="20"/>
        </w:rPr>
        <w:t> III</w:t>
      </w:r>
      <w:r w:rsidRPr="006E3AF9">
        <w:rPr>
          <w:rFonts w:ascii="Verdana" w:hAnsi="Verdana"/>
          <w:b/>
          <w:bCs/>
          <w:sz w:val="20"/>
          <w:szCs w:val="20"/>
        </w:rPr>
        <w:tab/>
        <w:t>Volledige agenda</w:t>
      </w:r>
    </w:p>
    <w:p w:rsidRPr="006E3AF9" w:rsidR="00FC7050" w:rsidP="002C6118" w:rsidRDefault="00FC7050" w14:paraId="0F3E2B6F" w14:textId="77777777">
      <w:pPr>
        <w:spacing w:after="0"/>
        <w:rPr>
          <w:b/>
          <w:bCs/>
        </w:rPr>
      </w:pPr>
      <w:r w:rsidRPr="006E3AF9">
        <w:rPr>
          <w:b/>
          <w:bCs/>
        </w:rPr>
        <w:t> </w:t>
      </w:r>
    </w:p>
    <w:p w:rsidRPr="002C6118" w:rsidR="00FC7050" w:rsidP="002C6118" w:rsidRDefault="00FC7050" w14:paraId="5F14FFD0" w14:textId="77777777">
      <w:pPr>
        <w:spacing w:after="0"/>
      </w:pPr>
      <w:r w:rsidRPr="002C6118">
        <w:t> </w:t>
      </w:r>
    </w:p>
    <w:p w:rsidRPr="005F5400" w:rsidR="00FC7050" w:rsidP="005F5400" w:rsidRDefault="00FC7050" w14:paraId="5F679915" w14:textId="2147CC90">
      <w:pPr>
        <w:spacing w:after="0" w:line="240" w:lineRule="auto"/>
        <w:rPr>
          <w:rFonts w:ascii="Verdana" w:hAnsi="Verdana"/>
          <w:b/>
          <w:bCs/>
          <w:sz w:val="18"/>
          <w:szCs w:val="18"/>
        </w:rPr>
      </w:pPr>
    </w:p>
    <w:p w:rsidRPr="005F5400" w:rsidR="00FC7050" w:rsidP="005F5400" w:rsidRDefault="00FC7050" w14:paraId="19BE0BD1" w14:textId="728AB74F">
      <w:pPr>
        <w:spacing w:after="0" w:line="240" w:lineRule="auto"/>
        <w:rPr>
          <w:rFonts w:ascii="Verdana" w:hAnsi="Verdana"/>
          <w:sz w:val="18"/>
          <w:szCs w:val="18"/>
        </w:rPr>
      </w:pPr>
      <w:r w:rsidRPr="005F5400">
        <w:rPr>
          <w:rFonts w:ascii="Verdana" w:hAnsi="Verdana"/>
          <w:sz w:val="18"/>
          <w:szCs w:val="18"/>
        </w:rPr>
        <w:br w:type="page"/>
      </w:r>
    </w:p>
    <w:p w:rsidRPr="006E3AF9" w:rsidR="00FC7050" w:rsidP="006E3AF9" w:rsidRDefault="7887647F" w14:paraId="6E65E8C1" w14:textId="657C23C2">
      <w:pPr>
        <w:spacing w:after="0" w:line="240" w:lineRule="auto"/>
        <w:rPr>
          <w:rFonts w:ascii="Verdana" w:hAnsi="Verdana" w:eastAsia="Verdana" w:cs="Verdana"/>
          <w:sz w:val="18"/>
          <w:szCs w:val="18"/>
        </w:rPr>
      </w:pPr>
      <w:r w:rsidRPr="006E3AF9">
        <w:rPr>
          <w:rFonts w:ascii="Verdana" w:hAnsi="Verdana"/>
          <w:b/>
          <w:bCs/>
          <w:sz w:val="18"/>
          <w:szCs w:val="18"/>
        </w:rPr>
        <w:lastRenderedPageBreak/>
        <w:t>I</w:t>
      </w:r>
      <w:r w:rsidRPr="006E3AF9">
        <w:rPr>
          <w:rFonts w:ascii="Verdana" w:hAnsi="Verdana"/>
          <w:sz w:val="18"/>
          <w:szCs w:val="18"/>
        </w:rPr>
        <w:tab/>
      </w:r>
      <w:r w:rsidRPr="006E3AF9">
        <w:rPr>
          <w:rFonts w:ascii="Verdana" w:hAnsi="Verdana"/>
          <w:b/>
          <w:bCs/>
          <w:sz w:val="18"/>
          <w:szCs w:val="18"/>
        </w:rPr>
        <w:t>Vragen en opmerkingen vanuit de fracties</w:t>
      </w:r>
      <w:r w:rsidRPr="006E3AF9">
        <w:rPr>
          <w:rFonts w:ascii="Verdana" w:hAnsi="Verdana"/>
          <w:sz w:val="18"/>
          <w:szCs w:val="18"/>
        </w:rPr>
        <w:t> </w:t>
      </w:r>
    </w:p>
    <w:p w:rsidR="006E3AF9" w:rsidP="006E3AF9" w:rsidRDefault="006E3AF9" w14:paraId="031BDDDA" w14:textId="77777777">
      <w:pPr>
        <w:spacing w:after="0" w:line="240" w:lineRule="auto"/>
        <w:rPr>
          <w:rFonts w:ascii="Verdana" w:hAnsi="Verdana"/>
          <w:b/>
          <w:bCs/>
          <w:sz w:val="18"/>
          <w:szCs w:val="18"/>
        </w:rPr>
      </w:pPr>
    </w:p>
    <w:p w:rsidRPr="006E3AF9" w:rsidR="00BD568A" w:rsidP="006E3AF9" w:rsidRDefault="7887647F" w14:paraId="64C1E0BD" w14:textId="3583247F">
      <w:pPr>
        <w:spacing w:after="0" w:line="240" w:lineRule="auto"/>
        <w:rPr>
          <w:rFonts w:ascii="Verdana" w:hAnsi="Verdana" w:eastAsia="Verdana" w:cs="Verdana"/>
          <w:color w:val="000000" w:themeColor="text1"/>
          <w:sz w:val="18"/>
          <w:szCs w:val="18"/>
        </w:rPr>
      </w:pPr>
      <w:r w:rsidRPr="006E3AF9">
        <w:rPr>
          <w:rFonts w:ascii="Verdana" w:hAnsi="Verdana"/>
          <w:b/>
          <w:bCs/>
          <w:sz w:val="18"/>
          <w:szCs w:val="18"/>
        </w:rPr>
        <w:t>Vragen en opmerkingen van de leden van de D66-fractie</w:t>
      </w:r>
      <w:r w:rsidRPr="006E3AF9">
        <w:rPr>
          <w:rFonts w:ascii="Verdana" w:hAnsi="Verdana"/>
          <w:sz w:val="18"/>
          <w:szCs w:val="18"/>
        </w:rPr>
        <w:t> </w:t>
      </w:r>
      <w:r w:rsidRPr="006E3AF9">
        <w:rPr>
          <w:rFonts w:ascii="Verdana" w:hAnsi="Verdana"/>
          <w:sz w:val="18"/>
          <w:szCs w:val="18"/>
        </w:rPr>
        <w:br/>
      </w:r>
      <w:r w:rsidRPr="006E3AF9" w:rsidR="21BB34C4">
        <w:rPr>
          <w:rFonts w:ascii="Verdana" w:hAnsi="Verdana" w:eastAsia="Aptos" w:cs="Aptos"/>
          <w:color w:val="000000" w:themeColor="text1"/>
          <w:sz w:val="18"/>
          <w:szCs w:val="18"/>
        </w:rPr>
        <w:t>De leden van de D66-fractie zijn van mening dat kracht en weerbaarheid ontstaan bij diversiteit: in de natuur, in de economie en in ons voedselsysteem. Hoe afhankelijker Europa is van slechts enkele landen voor grondstoffen als kunstmest en krachtvoer, hoe kwetsbaarder het continent is voor externe schokken. De geopolitieke ontwikkelingen van de afgelopen jaren maken deze kwetsbaarheid pijnlijk zichtbaar. De</w:t>
      </w:r>
      <w:r w:rsidRPr="006E3AF9" w:rsidR="2618DA42">
        <w:rPr>
          <w:rFonts w:ascii="Verdana" w:hAnsi="Verdana" w:eastAsia="Aptos" w:cs="Aptos"/>
          <w:color w:val="000000" w:themeColor="text1"/>
          <w:sz w:val="18"/>
          <w:szCs w:val="18"/>
        </w:rPr>
        <w:t>ze</w:t>
      </w:r>
      <w:r w:rsidRPr="006E3AF9" w:rsidR="21BB34C4">
        <w:rPr>
          <w:rFonts w:ascii="Verdana" w:hAnsi="Verdana" w:eastAsia="Aptos" w:cs="Aptos"/>
          <w:color w:val="000000" w:themeColor="text1"/>
          <w:sz w:val="18"/>
          <w:szCs w:val="18"/>
        </w:rPr>
        <w:t xml:space="preserve"> leden zijn dan ook van mening dat het nieuwe </w:t>
      </w:r>
      <w:r w:rsidRPr="006E3AF9" w:rsidR="00A20B07">
        <w:rPr>
          <w:rFonts w:ascii="Verdana" w:hAnsi="Verdana" w:eastAsia="Aptos" w:cs="Aptos"/>
          <w:color w:val="000000" w:themeColor="text1"/>
          <w:sz w:val="18"/>
          <w:szCs w:val="18"/>
        </w:rPr>
        <w:t>G</w:t>
      </w:r>
      <w:r w:rsidRPr="006E3AF9" w:rsidR="32B475CF">
        <w:rPr>
          <w:rFonts w:ascii="Verdana" w:hAnsi="Verdana" w:eastAsia="Verdana" w:cs="Verdana"/>
          <w:color w:val="000000" w:themeColor="text1"/>
          <w:sz w:val="18"/>
          <w:szCs w:val="18"/>
        </w:rPr>
        <w:t xml:space="preserve">emeenschappelijke Landbouwbeleid (GLB) </w:t>
      </w:r>
      <w:r w:rsidRPr="006E3AF9" w:rsidR="21BB34C4">
        <w:rPr>
          <w:rFonts w:ascii="Verdana" w:hAnsi="Verdana" w:eastAsia="Verdana" w:cs="Verdana"/>
          <w:color w:val="000000" w:themeColor="text1"/>
          <w:sz w:val="18"/>
          <w:szCs w:val="18"/>
        </w:rPr>
        <w:t>een cruciale kans biedt om Europese voedselzekerheid structureel weerbaarder te maken</w:t>
      </w:r>
      <w:r w:rsidRPr="006E3AF9" w:rsidR="21BB34C4">
        <w:rPr>
          <w:rFonts w:ascii="Verdana" w:hAnsi="Verdana" w:eastAsia="Aptos" w:cs="Aptos"/>
          <w:color w:val="000000" w:themeColor="text1"/>
          <w:sz w:val="18"/>
          <w:szCs w:val="18"/>
        </w:rPr>
        <w:t xml:space="preserve"> door te investeren in grondgebondenheid, diversificatie van voedselproductie en verduurzaming. </w:t>
      </w:r>
    </w:p>
    <w:p w:rsidRPr="006E3AF9" w:rsidR="1EFD7CEC" w:rsidP="005F5400" w:rsidRDefault="1EFD7CEC" w14:paraId="13DD1DFC" w14:textId="1237BFDC">
      <w:pPr>
        <w:spacing w:after="0" w:line="240" w:lineRule="auto"/>
        <w:rPr>
          <w:rFonts w:ascii="Verdana" w:hAnsi="Verdana" w:eastAsia="Verdana" w:cs="Verdana"/>
          <w:color w:val="000000" w:themeColor="text1"/>
          <w:sz w:val="18"/>
          <w:szCs w:val="18"/>
        </w:rPr>
      </w:pPr>
    </w:p>
    <w:p w:rsidRPr="006E3AF9" w:rsidR="00BD568A" w:rsidP="005F5400" w:rsidRDefault="21BB34C4" w14:paraId="7CD7A991" w14:textId="4A6453F4">
      <w:pPr>
        <w:spacing w:after="0" w:line="240" w:lineRule="auto"/>
        <w:rPr>
          <w:rFonts w:ascii="Verdana" w:hAnsi="Verdana" w:eastAsia="Verdana" w:cs="Verdana"/>
          <w:color w:val="000000" w:themeColor="text1"/>
          <w:sz w:val="18"/>
          <w:szCs w:val="18"/>
        </w:rPr>
      </w:pPr>
      <w:r w:rsidRPr="006E3AF9">
        <w:rPr>
          <w:rFonts w:ascii="Verdana" w:hAnsi="Verdana" w:eastAsia="Verdana" w:cs="Verdana"/>
          <w:color w:val="000000" w:themeColor="text1"/>
          <w:sz w:val="18"/>
          <w:szCs w:val="18"/>
        </w:rPr>
        <w:t xml:space="preserve">De leden van </w:t>
      </w:r>
      <w:r w:rsidRPr="006E3AF9" w:rsidR="00510B41">
        <w:rPr>
          <w:rFonts w:ascii="Verdana" w:hAnsi="Verdana" w:eastAsia="Verdana" w:cs="Verdana"/>
          <w:color w:val="000000" w:themeColor="text1"/>
          <w:sz w:val="18"/>
          <w:szCs w:val="18"/>
        </w:rPr>
        <w:t xml:space="preserve">de D66-fractie </w:t>
      </w:r>
      <w:r w:rsidRPr="006E3AF9">
        <w:rPr>
          <w:rFonts w:ascii="Verdana" w:hAnsi="Verdana" w:eastAsia="Verdana" w:cs="Verdana"/>
          <w:color w:val="000000" w:themeColor="text1"/>
          <w:sz w:val="18"/>
          <w:szCs w:val="18"/>
        </w:rPr>
        <w:t xml:space="preserve">hechten specifiek aan grondgebondenheid als middel om zowel de voedselzekerheid als de natuur- en milieudoelen te versterken. Grondgebonden landbouw vermindert de afhankelijkheid van externe </w:t>
      </w:r>
      <w:proofErr w:type="spellStart"/>
      <w:r w:rsidRPr="006E3AF9">
        <w:rPr>
          <w:rFonts w:ascii="Verdana" w:hAnsi="Verdana" w:eastAsia="Verdana" w:cs="Verdana"/>
          <w:color w:val="000000" w:themeColor="text1"/>
          <w:sz w:val="18"/>
          <w:szCs w:val="18"/>
        </w:rPr>
        <w:t>inputs</w:t>
      </w:r>
      <w:proofErr w:type="spellEnd"/>
      <w:r w:rsidRPr="006E3AF9">
        <w:rPr>
          <w:rFonts w:ascii="Verdana" w:hAnsi="Verdana" w:eastAsia="Verdana" w:cs="Verdana"/>
          <w:color w:val="000000" w:themeColor="text1"/>
          <w:sz w:val="18"/>
          <w:szCs w:val="18"/>
        </w:rPr>
        <w:t xml:space="preserve"> van buiten Europa zoals kunstmest en krachtvoer en draagt bij aan een schokbestendiger voedselsysteem. De</w:t>
      </w:r>
      <w:r w:rsidRPr="006E3AF9" w:rsidR="447B918C">
        <w:rPr>
          <w:rFonts w:ascii="Verdana" w:hAnsi="Verdana" w:eastAsia="Verdana" w:cs="Verdana"/>
          <w:color w:val="000000" w:themeColor="text1"/>
          <w:sz w:val="18"/>
          <w:szCs w:val="18"/>
        </w:rPr>
        <w:t>ze</w:t>
      </w:r>
      <w:r w:rsidRPr="006E3AF9">
        <w:rPr>
          <w:rFonts w:ascii="Verdana" w:hAnsi="Verdana" w:eastAsia="Verdana" w:cs="Verdana"/>
          <w:color w:val="000000" w:themeColor="text1"/>
          <w:sz w:val="18"/>
          <w:szCs w:val="18"/>
        </w:rPr>
        <w:t xml:space="preserve"> leden constateren echter dat grondgebondenheid op dit moment geen centrale plek lijkt te hebben in de Europese GLB-discussie. Is de minister bereid om grondgebondenheid als beleidsprioriteit actief te agenderen in de Europese GLB-onderhandelingen? Zo ja, op welke wijze geeft hij daar concreet invulling aan?</w:t>
      </w:r>
    </w:p>
    <w:p w:rsidRPr="006E3AF9" w:rsidR="1EFD7CEC" w:rsidP="005F5400" w:rsidRDefault="1EFD7CEC" w14:paraId="586D085A" w14:textId="2708E1A1">
      <w:pPr>
        <w:spacing w:after="0" w:line="240" w:lineRule="auto"/>
        <w:rPr>
          <w:rFonts w:ascii="Verdana" w:hAnsi="Verdana" w:eastAsia="Verdana" w:cs="Verdana"/>
          <w:color w:val="000000" w:themeColor="text1"/>
          <w:sz w:val="18"/>
          <w:szCs w:val="18"/>
        </w:rPr>
      </w:pPr>
    </w:p>
    <w:p w:rsidRPr="006E3AF9" w:rsidR="00BD568A" w:rsidP="005F5400" w:rsidRDefault="21BB34C4" w14:paraId="7404DB19" w14:textId="666D6F8D">
      <w:pPr>
        <w:spacing w:after="0" w:line="240" w:lineRule="auto"/>
        <w:rPr>
          <w:rFonts w:ascii="Verdana" w:hAnsi="Verdana" w:eastAsia="Verdana" w:cs="Verdana"/>
          <w:color w:val="000000" w:themeColor="text1"/>
          <w:sz w:val="18"/>
          <w:szCs w:val="18"/>
        </w:rPr>
      </w:pPr>
      <w:r w:rsidRPr="006E3AF9">
        <w:rPr>
          <w:rFonts w:ascii="Verdana" w:hAnsi="Verdana" w:eastAsia="Aptos" w:cs="Aptos"/>
          <w:color w:val="000000" w:themeColor="text1"/>
          <w:sz w:val="18"/>
          <w:szCs w:val="18"/>
        </w:rPr>
        <w:t xml:space="preserve">De leden van de D66-fractie hebben met interesse kennisgenomen van de brieven van de minister over de </w:t>
      </w:r>
      <w:proofErr w:type="spellStart"/>
      <w:r w:rsidRPr="006E3AF9" w:rsidR="2323CAAF">
        <w:rPr>
          <w:rFonts w:ascii="Verdana" w:hAnsi="Verdana" w:eastAsia="Verdana" w:cs="Verdana"/>
          <w:color w:val="000000" w:themeColor="text1"/>
          <w:sz w:val="18"/>
          <w:szCs w:val="18"/>
        </w:rPr>
        <w:t>e</w:t>
      </w:r>
      <w:r w:rsidRPr="006E3AF9">
        <w:rPr>
          <w:rFonts w:ascii="Verdana" w:hAnsi="Verdana" w:eastAsia="Verdana" w:cs="Verdana"/>
          <w:color w:val="000000" w:themeColor="text1"/>
          <w:sz w:val="18"/>
          <w:szCs w:val="18"/>
        </w:rPr>
        <w:t>co</w:t>
      </w:r>
      <w:proofErr w:type="spellEnd"/>
      <w:r w:rsidRPr="006E3AF9">
        <w:rPr>
          <w:rFonts w:ascii="Verdana" w:hAnsi="Verdana" w:eastAsia="Verdana" w:cs="Verdana"/>
          <w:color w:val="000000" w:themeColor="text1"/>
          <w:sz w:val="18"/>
          <w:szCs w:val="18"/>
        </w:rPr>
        <w:t xml:space="preserve">-regeling (Kamerstukken 28625, </w:t>
      </w:r>
      <w:proofErr w:type="spellStart"/>
      <w:r w:rsidRPr="006E3AF9">
        <w:rPr>
          <w:rFonts w:ascii="Verdana" w:hAnsi="Verdana" w:eastAsia="Verdana" w:cs="Verdana"/>
          <w:color w:val="000000" w:themeColor="text1"/>
          <w:sz w:val="18"/>
          <w:szCs w:val="18"/>
        </w:rPr>
        <w:t>nrs</w:t>
      </w:r>
      <w:proofErr w:type="spellEnd"/>
      <w:r w:rsidRPr="006E3AF9">
        <w:rPr>
          <w:rFonts w:ascii="Verdana" w:hAnsi="Verdana" w:eastAsia="Verdana" w:cs="Verdana"/>
          <w:color w:val="000000" w:themeColor="text1"/>
          <w:sz w:val="18"/>
          <w:szCs w:val="18"/>
        </w:rPr>
        <w:t xml:space="preserve">. 383 en 384). </w:t>
      </w:r>
      <w:r w:rsidRPr="006E3AF9" w:rsidR="620EB070">
        <w:rPr>
          <w:rFonts w:ascii="Verdana" w:hAnsi="Verdana" w:eastAsia="Verdana" w:cs="Verdana"/>
          <w:color w:val="000000" w:themeColor="text1"/>
          <w:sz w:val="18"/>
          <w:szCs w:val="18"/>
        </w:rPr>
        <w:t xml:space="preserve">Deze leden </w:t>
      </w:r>
      <w:r w:rsidRPr="006E3AF9">
        <w:rPr>
          <w:rFonts w:ascii="Verdana" w:hAnsi="Verdana" w:eastAsia="Verdana" w:cs="Verdana"/>
          <w:color w:val="000000" w:themeColor="text1"/>
          <w:sz w:val="18"/>
          <w:szCs w:val="18"/>
        </w:rPr>
        <w:t xml:space="preserve">onderschrijven het belang van de </w:t>
      </w:r>
      <w:r w:rsidRPr="006E3AF9" w:rsidR="7054B215">
        <w:rPr>
          <w:rFonts w:ascii="Verdana" w:hAnsi="Verdana" w:eastAsia="Verdana" w:cs="Verdana"/>
          <w:color w:val="000000" w:themeColor="text1"/>
          <w:sz w:val="18"/>
          <w:szCs w:val="18"/>
        </w:rPr>
        <w:t>e</w:t>
      </w:r>
      <w:r w:rsidRPr="006E3AF9">
        <w:rPr>
          <w:rFonts w:ascii="Verdana" w:hAnsi="Verdana" w:eastAsia="Verdana" w:cs="Verdana"/>
          <w:color w:val="000000" w:themeColor="text1"/>
          <w:sz w:val="18"/>
          <w:szCs w:val="18"/>
        </w:rPr>
        <w:t xml:space="preserve">co-regeling als instrument voor de verduurzaming van de landbouw en steunen de inzet van de minister om de regeling voorspelbaarder en rechtvaardiger te maken voor deelnemende boeren. De minister schrijft dat hij de </w:t>
      </w:r>
      <w:r w:rsidRPr="006E3AF9" w:rsidR="47179E26">
        <w:rPr>
          <w:rFonts w:ascii="Verdana" w:hAnsi="Verdana" w:eastAsia="Verdana" w:cs="Verdana"/>
          <w:color w:val="000000" w:themeColor="text1"/>
          <w:sz w:val="18"/>
          <w:szCs w:val="18"/>
        </w:rPr>
        <w:t>e</w:t>
      </w:r>
      <w:r w:rsidRPr="006E3AF9">
        <w:rPr>
          <w:rFonts w:ascii="Verdana" w:hAnsi="Verdana" w:eastAsia="Verdana" w:cs="Verdana"/>
          <w:color w:val="000000" w:themeColor="text1"/>
          <w:sz w:val="18"/>
          <w:szCs w:val="18"/>
        </w:rPr>
        <w:t xml:space="preserve">co-regeling per 2027 wil aanpassen via een flexibelere punten-instapeis, het afschaffen van de medaillesystematiek en de uitbetaling van de werkelijk behaalde waarde. </w:t>
      </w:r>
      <w:r w:rsidRPr="006E3AF9" w:rsidR="76B72454">
        <w:rPr>
          <w:rFonts w:ascii="Verdana" w:hAnsi="Verdana" w:eastAsia="Verdana" w:cs="Verdana"/>
          <w:color w:val="000000" w:themeColor="text1"/>
          <w:sz w:val="18"/>
          <w:szCs w:val="18"/>
        </w:rPr>
        <w:t>Deze</w:t>
      </w:r>
      <w:r w:rsidRPr="006E3AF9" w:rsidDel="00BD568A">
        <w:rPr>
          <w:rFonts w:ascii="Verdana" w:hAnsi="Verdana" w:eastAsia="Verdana" w:cs="Verdana"/>
          <w:color w:val="000000" w:themeColor="text1"/>
          <w:sz w:val="18"/>
          <w:szCs w:val="18"/>
        </w:rPr>
        <w:t xml:space="preserve"> leden </w:t>
      </w:r>
      <w:r w:rsidRPr="006E3AF9">
        <w:rPr>
          <w:rFonts w:ascii="Verdana" w:hAnsi="Verdana" w:eastAsia="Verdana" w:cs="Verdana"/>
          <w:color w:val="000000" w:themeColor="text1"/>
          <w:sz w:val="18"/>
          <w:szCs w:val="18"/>
        </w:rPr>
        <w:t>juichen deze aanpassingen toe, maar vragen</w:t>
      </w:r>
      <w:r w:rsidRPr="006E3AF9" w:rsidDel="00BD568A">
        <w:rPr>
          <w:rFonts w:ascii="Verdana" w:hAnsi="Verdana" w:eastAsia="Verdana" w:cs="Verdana"/>
          <w:color w:val="000000" w:themeColor="text1"/>
          <w:sz w:val="18"/>
          <w:szCs w:val="18"/>
        </w:rPr>
        <w:t xml:space="preserve"> </w:t>
      </w:r>
      <w:r w:rsidRPr="006E3AF9">
        <w:rPr>
          <w:rFonts w:ascii="Verdana" w:hAnsi="Verdana" w:eastAsia="Verdana" w:cs="Verdana"/>
          <w:color w:val="000000" w:themeColor="text1"/>
          <w:sz w:val="18"/>
          <w:szCs w:val="18"/>
        </w:rPr>
        <w:t>of dit voldoende is om de regeling ook inhoudelijk scherper te richten op duurzaamheidsdoelen. Overweegt de minister naast de aangekondigde aanpassingen ook een inhoudelijke herijking van de set aan eco-activiteiten en de bijbehorende puntentoekenning, zodat de regeling beter aansluit op de meest impactvolle verduurzamingsdoelen? Hoe wordt</w:t>
      </w:r>
      <w:r w:rsidRPr="006E3AF9" w:rsidR="00A9674F">
        <w:rPr>
          <w:rFonts w:ascii="Verdana" w:hAnsi="Verdana" w:eastAsia="Verdana" w:cs="Verdana"/>
          <w:color w:val="000000" w:themeColor="text1"/>
          <w:sz w:val="18"/>
          <w:szCs w:val="18"/>
        </w:rPr>
        <w:t xml:space="preserve"> </w:t>
      </w:r>
      <w:r w:rsidRPr="006E3AF9" w:rsidR="6F06644F">
        <w:rPr>
          <w:rFonts w:ascii="Verdana" w:hAnsi="Verdana" w:eastAsia="Aptos" w:cs="Aptos"/>
          <w:color w:val="000000" w:themeColor="text1"/>
          <w:sz w:val="18"/>
          <w:szCs w:val="18"/>
        </w:rPr>
        <w:t xml:space="preserve">Wageningen University &amp; Research (WUR) </w:t>
      </w:r>
      <w:r w:rsidRPr="006E3AF9">
        <w:rPr>
          <w:rFonts w:ascii="Verdana" w:hAnsi="Verdana" w:eastAsia="Aptos" w:cs="Aptos"/>
          <w:color w:val="000000" w:themeColor="text1"/>
          <w:sz w:val="18"/>
          <w:szCs w:val="18"/>
        </w:rPr>
        <w:t>daarin betrokken?</w:t>
      </w:r>
    </w:p>
    <w:p w:rsidRPr="006E3AF9" w:rsidR="1EFD7CEC" w:rsidP="005F5400" w:rsidRDefault="1EFD7CEC" w14:paraId="33BBEE7B" w14:textId="3CF010C9">
      <w:pPr>
        <w:spacing w:after="0" w:line="240" w:lineRule="auto"/>
        <w:rPr>
          <w:rFonts w:ascii="Verdana" w:hAnsi="Verdana" w:eastAsia="Verdana" w:cs="Verdana"/>
          <w:color w:val="000000" w:themeColor="text1"/>
          <w:sz w:val="18"/>
          <w:szCs w:val="18"/>
        </w:rPr>
      </w:pPr>
    </w:p>
    <w:p w:rsidRPr="006E3AF9" w:rsidR="00FC7050" w:rsidP="005F5400" w:rsidRDefault="21BB34C4" w14:paraId="38281754" w14:textId="72FCC2EE">
      <w:pPr>
        <w:spacing w:after="0" w:line="240" w:lineRule="auto"/>
        <w:rPr>
          <w:rFonts w:ascii="Verdana" w:hAnsi="Verdana" w:eastAsia="Verdana" w:cs="Verdana"/>
          <w:color w:val="000000" w:themeColor="text1"/>
          <w:sz w:val="18"/>
          <w:szCs w:val="18"/>
        </w:rPr>
      </w:pPr>
      <w:r w:rsidRPr="006E3AF9">
        <w:rPr>
          <w:rFonts w:ascii="Verdana" w:hAnsi="Verdana" w:eastAsia="Verdana" w:cs="Verdana"/>
          <w:color w:val="000000" w:themeColor="text1"/>
          <w:sz w:val="18"/>
          <w:szCs w:val="18"/>
        </w:rPr>
        <w:t xml:space="preserve">De leden van </w:t>
      </w:r>
      <w:r w:rsidRPr="006E3AF9" w:rsidR="006D2D3B">
        <w:rPr>
          <w:rFonts w:ascii="Verdana" w:hAnsi="Verdana" w:eastAsia="Verdana" w:cs="Verdana"/>
          <w:color w:val="000000" w:themeColor="text1"/>
          <w:sz w:val="18"/>
          <w:szCs w:val="18"/>
        </w:rPr>
        <w:t>de D66-fractie</w:t>
      </w:r>
      <w:r w:rsidRPr="006E3AF9" w:rsidDel="006D2D3B">
        <w:rPr>
          <w:rFonts w:ascii="Verdana" w:hAnsi="Verdana" w:eastAsia="Verdana" w:cs="Verdana"/>
          <w:color w:val="000000" w:themeColor="text1"/>
          <w:sz w:val="18"/>
          <w:szCs w:val="18"/>
        </w:rPr>
        <w:t xml:space="preserve"> </w:t>
      </w:r>
      <w:r w:rsidRPr="006E3AF9">
        <w:rPr>
          <w:rFonts w:ascii="Verdana" w:hAnsi="Verdana" w:eastAsia="Verdana" w:cs="Verdana"/>
          <w:color w:val="000000" w:themeColor="text1"/>
          <w:sz w:val="18"/>
          <w:szCs w:val="18"/>
        </w:rPr>
        <w:t>constateren dat de eco-activiteit 'voedselbos' momenteel niet voldoende punten oplevert om de eco-premie te ontvangen. Aan voedselbossen is een biodiversiteitsscore van 1 toegekend door de WUR, waarbij gewezen is op de risico's van uitheemse soorten. De</w:t>
      </w:r>
      <w:r w:rsidRPr="006E3AF9" w:rsidR="1237A7E9">
        <w:rPr>
          <w:rFonts w:ascii="Verdana" w:hAnsi="Verdana" w:eastAsia="Verdana" w:cs="Verdana"/>
          <w:color w:val="000000" w:themeColor="text1"/>
          <w:sz w:val="18"/>
          <w:szCs w:val="18"/>
        </w:rPr>
        <w:t>ze</w:t>
      </w:r>
      <w:r w:rsidRPr="006E3AF9">
        <w:rPr>
          <w:rFonts w:ascii="Verdana" w:hAnsi="Verdana" w:eastAsia="Verdana" w:cs="Verdana"/>
          <w:color w:val="000000" w:themeColor="text1"/>
          <w:sz w:val="18"/>
          <w:szCs w:val="18"/>
        </w:rPr>
        <w:t xml:space="preserve"> leden wijzen er echter op dat de WUR in het rapport 'Richtlijnen voor risicobeperking invasieve exoten in </w:t>
      </w:r>
      <w:proofErr w:type="spellStart"/>
      <w:r w:rsidRPr="006E3AF9">
        <w:rPr>
          <w:rFonts w:ascii="Verdana" w:hAnsi="Verdana" w:eastAsia="Verdana" w:cs="Verdana"/>
          <w:color w:val="000000" w:themeColor="text1"/>
          <w:sz w:val="18"/>
          <w:szCs w:val="18"/>
        </w:rPr>
        <w:t>agroforestry</w:t>
      </w:r>
      <w:proofErr w:type="spellEnd"/>
      <w:r w:rsidRPr="006E3AF9">
        <w:rPr>
          <w:rFonts w:ascii="Verdana" w:hAnsi="Verdana" w:eastAsia="Verdana" w:cs="Verdana"/>
          <w:color w:val="000000" w:themeColor="text1"/>
          <w:sz w:val="18"/>
          <w:szCs w:val="18"/>
        </w:rPr>
        <w:t xml:space="preserve">', opgesteld in opdracht van het ministerie, heeft geconcludeerd dat het beperkte risico van invasieve exoten niet opweegt tegen de voordelen van </w:t>
      </w:r>
      <w:proofErr w:type="spellStart"/>
      <w:r w:rsidRPr="006E3AF9">
        <w:rPr>
          <w:rFonts w:ascii="Verdana" w:hAnsi="Verdana" w:eastAsia="Verdana" w:cs="Verdana"/>
          <w:color w:val="000000" w:themeColor="text1"/>
          <w:sz w:val="18"/>
          <w:szCs w:val="18"/>
        </w:rPr>
        <w:t>agroforestry</w:t>
      </w:r>
      <w:proofErr w:type="spellEnd"/>
      <w:r w:rsidRPr="006E3AF9">
        <w:rPr>
          <w:rFonts w:ascii="Verdana" w:hAnsi="Verdana" w:eastAsia="Verdana" w:cs="Verdana"/>
          <w:color w:val="000000" w:themeColor="text1"/>
          <w:sz w:val="18"/>
          <w:szCs w:val="18"/>
        </w:rPr>
        <w:t xml:space="preserve"> voor biodiversiteit en de Nederlandse natuur, mits de aanbevolen negatieve soortenlijsten worden gehanteerd</w:t>
      </w:r>
      <w:r w:rsidRPr="006E3AF9" w:rsidR="41154F0B">
        <w:rPr>
          <w:rFonts w:ascii="Verdana" w:hAnsi="Verdana" w:eastAsia="Verdana" w:cs="Verdana"/>
          <w:color w:val="000000" w:themeColor="text1"/>
          <w:sz w:val="18"/>
          <w:szCs w:val="18"/>
        </w:rPr>
        <w:t xml:space="preserve"> (WUR, september 2022, '</w:t>
      </w:r>
      <w:r w:rsidRPr="006E3AF9" w:rsidR="564D2E7A">
        <w:rPr>
          <w:rFonts w:ascii="Verdana" w:hAnsi="Verdana" w:eastAsia="Verdana" w:cs="Verdana"/>
          <w:color w:val="000000" w:themeColor="text1"/>
          <w:sz w:val="18"/>
          <w:szCs w:val="18"/>
        </w:rPr>
        <w:t xml:space="preserve">Richtlijnen voor risicobeperking invasieve exoten in </w:t>
      </w:r>
      <w:proofErr w:type="spellStart"/>
      <w:r w:rsidRPr="006E3AF9" w:rsidR="564D2E7A">
        <w:rPr>
          <w:rFonts w:ascii="Verdana" w:hAnsi="Verdana" w:eastAsia="Verdana" w:cs="Verdana"/>
          <w:color w:val="000000" w:themeColor="text1"/>
          <w:sz w:val="18"/>
          <w:szCs w:val="18"/>
        </w:rPr>
        <w:t>agroforestry</w:t>
      </w:r>
      <w:proofErr w:type="spellEnd"/>
      <w:r w:rsidRPr="006E3AF9" w:rsidR="564D2E7A">
        <w:rPr>
          <w:rFonts w:ascii="Verdana" w:hAnsi="Verdana" w:eastAsia="Verdana" w:cs="Verdana"/>
          <w:color w:val="000000" w:themeColor="text1"/>
          <w:sz w:val="18"/>
          <w:szCs w:val="18"/>
        </w:rPr>
        <w:t xml:space="preserve">: Advies voor het hanteren van een negatieflijst bij aanplant van </w:t>
      </w:r>
      <w:proofErr w:type="spellStart"/>
      <w:r w:rsidRPr="006E3AF9" w:rsidR="564D2E7A">
        <w:rPr>
          <w:rFonts w:ascii="Verdana" w:hAnsi="Verdana" w:eastAsia="Verdana" w:cs="Verdana"/>
          <w:color w:val="000000" w:themeColor="text1"/>
          <w:sz w:val="18"/>
          <w:szCs w:val="18"/>
        </w:rPr>
        <w:t>agroforestry</w:t>
      </w:r>
      <w:proofErr w:type="spellEnd"/>
      <w:r w:rsidRPr="006E3AF9" w:rsidR="41154F0B">
        <w:rPr>
          <w:rFonts w:ascii="Verdana" w:hAnsi="Verdana" w:eastAsia="Verdana" w:cs="Verdana"/>
          <w:color w:val="000000" w:themeColor="text1"/>
          <w:sz w:val="18"/>
          <w:szCs w:val="18"/>
        </w:rPr>
        <w:t>'</w:t>
      </w:r>
      <w:r w:rsidRPr="006E3AF9" w:rsidR="51614A2B">
        <w:rPr>
          <w:rFonts w:ascii="Verdana" w:hAnsi="Verdana" w:eastAsia="Verdana" w:cs="Verdana"/>
          <w:color w:val="000000" w:themeColor="text1"/>
          <w:sz w:val="18"/>
          <w:szCs w:val="18"/>
        </w:rPr>
        <w:t>, https://research.wur.nl/en/publications/richtlijnen-voor-risicobeperking-invasieve-exoten-in-agroforestry/</w:t>
      </w:r>
      <w:r w:rsidRPr="006E3AF9" w:rsidR="41154F0B">
        <w:rPr>
          <w:rFonts w:ascii="Verdana" w:hAnsi="Verdana" w:eastAsia="Verdana" w:cs="Verdana"/>
          <w:color w:val="000000" w:themeColor="text1"/>
          <w:sz w:val="18"/>
          <w:szCs w:val="18"/>
        </w:rPr>
        <w:t>)</w:t>
      </w:r>
      <w:r w:rsidRPr="006E3AF9">
        <w:rPr>
          <w:rFonts w:ascii="Verdana" w:hAnsi="Verdana" w:eastAsia="Verdana" w:cs="Verdana"/>
          <w:color w:val="000000" w:themeColor="text1"/>
          <w:sz w:val="18"/>
          <w:szCs w:val="18"/>
        </w:rPr>
        <w:t xml:space="preserve">. </w:t>
      </w:r>
    </w:p>
    <w:p w:rsidRPr="006E3AF9" w:rsidR="1EFD7CEC" w:rsidP="005F5400" w:rsidRDefault="1EFD7CEC" w14:paraId="137FBF5A" w14:textId="18848737">
      <w:pPr>
        <w:spacing w:after="0" w:line="240" w:lineRule="auto"/>
        <w:rPr>
          <w:rFonts w:ascii="Verdana" w:hAnsi="Verdana" w:eastAsia="Verdana" w:cs="Verdana"/>
          <w:color w:val="000000" w:themeColor="text1"/>
          <w:sz w:val="18"/>
          <w:szCs w:val="18"/>
        </w:rPr>
      </w:pPr>
    </w:p>
    <w:p w:rsidRPr="006E3AF9" w:rsidR="00FC7050" w:rsidP="005F5400" w:rsidRDefault="21BB34C4" w14:paraId="569F3969" w14:textId="2AAE5349">
      <w:pPr>
        <w:spacing w:after="0" w:line="240" w:lineRule="auto"/>
        <w:rPr>
          <w:rFonts w:ascii="Verdana" w:hAnsi="Verdana" w:eastAsia="Verdana" w:cs="Verdana"/>
          <w:color w:val="000000" w:themeColor="text1"/>
          <w:sz w:val="18"/>
          <w:szCs w:val="18"/>
        </w:rPr>
      </w:pPr>
      <w:r w:rsidRPr="006E3AF9">
        <w:rPr>
          <w:rFonts w:ascii="Verdana" w:hAnsi="Verdana" w:eastAsia="Verdana" w:cs="Verdana"/>
          <w:color w:val="000000" w:themeColor="text1"/>
          <w:sz w:val="18"/>
          <w:szCs w:val="18"/>
        </w:rPr>
        <w:t>De leden van de D66-fractie hechten aan een zorgvuldige, onafhankelijke onderbouwing van de puntentoekenning voor eco-activiteiten, maar vragen</w:t>
      </w:r>
      <w:r w:rsidRPr="006E3AF9" w:rsidDel="00BD568A">
        <w:rPr>
          <w:rFonts w:ascii="Verdana" w:hAnsi="Verdana" w:eastAsia="Verdana" w:cs="Verdana"/>
          <w:color w:val="000000" w:themeColor="text1"/>
          <w:sz w:val="18"/>
          <w:szCs w:val="18"/>
        </w:rPr>
        <w:t xml:space="preserve"> </w:t>
      </w:r>
      <w:r w:rsidRPr="006E3AF9">
        <w:rPr>
          <w:rFonts w:ascii="Verdana" w:hAnsi="Verdana" w:eastAsia="Verdana" w:cs="Verdana"/>
          <w:color w:val="000000" w:themeColor="text1"/>
          <w:sz w:val="18"/>
          <w:szCs w:val="18"/>
        </w:rPr>
        <w:t xml:space="preserve">of de meerwaarde van voedselbossen voor biodiversiteit bij de huidige score voldoende is gewogen. Is de minister bereid om voor het aanvraagjaar 2027 een second opinion van de WUR te vragen over de puntentoekenning voor de eco-activiteit voedselbos, waarbij expliciet de voordelen voor biodiversiteit worden afgezet tegen de risico's van uitheemse soorten, uitgaande van de aanbevelingen uit het eerdergenoemde </w:t>
      </w:r>
      <w:proofErr w:type="spellStart"/>
      <w:r w:rsidRPr="006E3AF9">
        <w:rPr>
          <w:rFonts w:ascii="Verdana" w:hAnsi="Verdana" w:eastAsia="Verdana" w:cs="Verdana"/>
          <w:color w:val="000000" w:themeColor="text1"/>
          <w:sz w:val="18"/>
          <w:szCs w:val="18"/>
        </w:rPr>
        <w:t>agroforestry</w:t>
      </w:r>
      <w:proofErr w:type="spellEnd"/>
      <w:r w:rsidRPr="006E3AF9">
        <w:rPr>
          <w:rFonts w:ascii="Verdana" w:hAnsi="Verdana" w:eastAsia="Verdana" w:cs="Verdana"/>
          <w:color w:val="000000" w:themeColor="text1"/>
          <w:sz w:val="18"/>
          <w:szCs w:val="18"/>
        </w:rPr>
        <w:t>-rapport? Tot slot vragen de</w:t>
      </w:r>
      <w:r w:rsidRPr="006E3AF9" w:rsidR="011C10BA">
        <w:rPr>
          <w:rFonts w:ascii="Verdana" w:hAnsi="Verdana" w:eastAsia="Verdana" w:cs="Verdana"/>
          <w:color w:val="000000" w:themeColor="text1"/>
          <w:sz w:val="18"/>
          <w:szCs w:val="18"/>
        </w:rPr>
        <w:t>ze</w:t>
      </w:r>
      <w:r w:rsidRPr="006E3AF9">
        <w:rPr>
          <w:rFonts w:ascii="Verdana" w:hAnsi="Verdana" w:eastAsia="Verdana" w:cs="Verdana"/>
          <w:color w:val="000000" w:themeColor="text1"/>
          <w:sz w:val="18"/>
          <w:szCs w:val="18"/>
        </w:rPr>
        <w:t xml:space="preserve"> leden hoe de minister de relatie ziet tussen de huidige nationale </w:t>
      </w:r>
      <w:r w:rsidRPr="006E3AF9" w:rsidR="11297258">
        <w:rPr>
          <w:rFonts w:ascii="Verdana" w:hAnsi="Verdana" w:eastAsia="Verdana" w:cs="Verdana"/>
          <w:color w:val="000000" w:themeColor="text1"/>
          <w:sz w:val="18"/>
          <w:szCs w:val="18"/>
        </w:rPr>
        <w:t>e</w:t>
      </w:r>
      <w:r w:rsidRPr="006E3AF9">
        <w:rPr>
          <w:rFonts w:ascii="Verdana" w:hAnsi="Verdana" w:eastAsia="Verdana" w:cs="Verdana"/>
          <w:color w:val="000000" w:themeColor="text1"/>
          <w:sz w:val="18"/>
          <w:szCs w:val="18"/>
        </w:rPr>
        <w:t>co-regeling en de toekomstige GLB-systematiek, die in het voorstel</w:t>
      </w:r>
      <w:r w:rsidRPr="006E3AF9" w:rsidR="09168FF2">
        <w:rPr>
          <w:rFonts w:ascii="Verdana" w:hAnsi="Verdana" w:eastAsia="Verdana" w:cs="Verdana"/>
          <w:color w:val="000000" w:themeColor="text1"/>
          <w:sz w:val="18"/>
          <w:szCs w:val="18"/>
        </w:rPr>
        <w:t xml:space="preserve"> van de Europese Commissie (EC)</w:t>
      </w:r>
      <w:r w:rsidRPr="006E3AF9">
        <w:rPr>
          <w:rFonts w:ascii="Verdana" w:hAnsi="Verdana" w:eastAsia="Verdana" w:cs="Verdana"/>
          <w:color w:val="000000" w:themeColor="text1"/>
          <w:sz w:val="18"/>
          <w:szCs w:val="18"/>
        </w:rPr>
        <w:t xml:space="preserve"> voor 2028–2034 de eco-regelingen en het </w:t>
      </w:r>
      <w:r w:rsidRPr="006E3AF9" w:rsidR="3CACB143">
        <w:rPr>
          <w:rFonts w:ascii="Verdana" w:hAnsi="Verdana" w:eastAsia="Verdana" w:cs="Verdana"/>
          <w:color w:val="000000" w:themeColor="text1"/>
          <w:sz w:val="18"/>
          <w:szCs w:val="18"/>
        </w:rPr>
        <w:t>Agrarisch Natuur- en Landschapsbeheer</w:t>
      </w:r>
      <w:r w:rsidRPr="006E3AF9" w:rsidR="003348AD">
        <w:rPr>
          <w:rFonts w:ascii="Verdana" w:hAnsi="Verdana" w:eastAsia="Verdana" w:cs="Verdana"/>
          <w:color w:val="000000" w:themeColor="text1"/>
          <w:sz w:val="18"/>
          <w:szCs w:val="18"/>
        </w:rPr>
        <w:t xml:space="preserve"> </w:t>
      </w:r>
      <w:r w:rsidRPr="006E3AF9" w:rsidR="00061CB1">
        <w:rPr>
          <w:rFonts w:ascii="Verdana" w:hAnsi="Verdana" w:eastAsia="Verdana" w:cs="Verdana"/>
          <w:color w:val="000000" w:themeColor="text1"/>
          <w:sz w:val="18"/>
          <w:szCs w:val="18"/>
        </w:rPr>
        <w:t>(</w:t>
      </w:r>
      <w:r w:rsidRPr="006E3AF9" w:rsidR="00CA3512">
        <w:rPr>
          <w:rFonts w:ascii="Verdana" w:hAnsi="Verdana" w:eastAsia="Verdana" w:cs="Verdana"/>
          <w:color w:val="000000" w:themeColor="text1"/>
          <w:sz w:val="18"/>
          <w:szCs w:val="18"/>
        </w:rPr>
        <w:t>ANLb</w:t>
      </w:r>
      <w:r w:rsidRPr="006E3AF9" w:rsidR="3CACB143">
        <w:rPr>
          <w:rFonts w:ascii="Verdana" w:hAnsi="Verdana" w:eastAsia="Verdana" w:cs="Verdana"/>
          <w:color w:val="000000" w:themeColor="text1"/>
          <w:sz w:val="18"/>
          <w:szCs w:val="18"/>
        </w:rPr>
        <w:t xml:space="preserve">) </w:t>
      </w:r>
      <w:r w:rsidRPr="006E3AF9">
        <w:rPr>
          <w:rFonts w:ascii="Verdana" w:hAnsi="Verdana" w:eastAsia="Verdana" w:cs="Verdana"/>
          <w:color w:val="000000" w:themeColor="text1"/>
          <w:sz w:val="18"/>
          <w:szCs w:val="18"/>
        </w:rPr>
        <w:t>samenvoegt in één systeem van vrijwillige agromilieu- en klimaatacties. De</w:t>
      </w:r>
      <w:r w:rsidRPr="006E3AF9" w:rsidR="05DE41F4">
        <w:rPr>
          <w:rFonts w:ascii="Verdana" w:hAnsi="Verdana" w:eastAsia="Verdana" w:cs="Verdana"/>
          <w:color w:val="000000" w:themeColor="text1"/>
          <w:sz w:val="18"/>
          <w:szCs w:val="18"/>
        </w:rPr>
        <w:t>ze</w:t>
      </w:r>
      <w:r w:rsidRPr="006E3AF9">
        <w:rPr>
          <w:rFonts w:ascii="Verdana" w:hAnsi="Verdana" w:eastAsia="Verdana" w:cs="Verdana"/>
          <w:color w:val="000000" w:themeColor="text1"/>
          <w:sz w:val="18"/>
          <w:szCs w:val="18"/>
        </w:rPr>
        <w:t xml:space="preserve"> leden zijn van mening dat het behoud, de verbreding en de versterking van een ambitieuze eco-regeling cruciaal zijn voor een duurzame, weerbaardere landbouw.</w:t>
      </w:r>
    </w:p>
    <w:p w:rsidR="1EFD7CEC" w:rsidP="000F0920" w:rsidRDefault="1EFD7CEC" w14:paraId="259EB2DC" w14:textId="356419B2">
      <w:pPr>
        <w:pStyle w:val="Geenafstand1"/>
        <w:rPr>
          <w:rFonts w:ascii="Verdana" w:hAnsi="Verdana" w:eastAsia="Verdana" w:cs="Verdana"/>
          <w:b/>
          <w:bCs/>
          <w:sz w:val="18"/>
          <w:szCs w:val="18"/>
          <w:lang w:val="nl-NL"/>
        </w:rPr>
      </w:pPr>
    </w:p>
    <w:p w:rsidRPr="006E3AF9" w:rsidR="006E3AF9" w:rsidP="000F0920" w:rsidRDefault="006E3AF9" w14:paraId="636F7FC7" w14:textId="77777777">
      <w:pPr>
        <w:pStyle w:val="Geenafstand1"/>
        <w:rPr>
          <w:rFonts w:ascii="Verdana" w:hAnsi="Verdana" w:eastAsia="Verdana" w:cs="Verdana"/>
          <w:b/>
          <w:bCs/>
          <w:sz w:val="18"/>
          <w:szCs w:val="18"/>
          <w:lang w:val="nl-NL"/>
        </w:rPr>
      </w:pPr>
    </w:p>
    <w:p w:rsidRPr="006E3AF9" w:rsidR="0000487F" w:rsidP="000F0920" w:rsidRDefault="3625D9CF" w14:paraId="79773407" w14:textId="104AF33A">
      <w:pPr>
        <w:pStyle w:val="Geenafstand1"/>
        <w:rPr>
          <w:rFonts w:ascii="Verdana" w:hAnsi="Verdana" w:eastAsia="Verdana" w:cs="Verdana"/>
          <w:sz w:val="18"/>
          <w:szCs w:val="18"/>
          <w:lang w:val="nl-NL"/>
        </w:rPr>
      </w:pPr>
      <w:r w:rsidRPr="006E3AF9">
        <w:rPr>
          <w:rFonts w:ascii="Verdana" w:hAnsi="Verdana" w:eastAsia="Verdana" w:cs="Verdana"/>
          <w:b/>
          <w:bCs/>
          <w:sz w:val="18"/>
          <w:szCs w:val="18"/>
          <w:lang w:val="nl-NL"/>
        </w:rPr>
        <w:t>Vragen en opmerkingen van de leden van de VVD-fractie</w:t>
      </w:r>
      <w:r w:rsidRPr="006E3AF9">
        <w:rPr>
          <w:rFonts w:ascii="Verdana" w:hAnsi="Verdana" w:eastAsia="Verdana" w:cs="Verdana"/>
          <w:sz w:val="18"/>
          <w:szCs w:val="18"/>
          <w:lang w:val="nl-NL"/>
        </w:rPr>
        <w:t> </w:t>
      </w:r>
    </w:p>
    <w:p w:rsidRPr="006E3AF9" w:rsidR="0000487F" w:rsidP="000F0920" w:rsidRDefault="0000487F" w14:paraId="6D13E547" w14:textId="27A392E0">
      <w:pPr>
        <w:pStyle w:val="Geenafstand1"/>
        <w:rPr>
          <w:rFonts w:ascii="Verdana" w:hAnsi="Verdana" w:eastAsia="Verdana" w:cs="Verdana"/>
          <w:sz w:val="18"/>
          <w:szCs w:val="18"/>
          <w:lang w:val="nl-NL"/>
        </w:rPr>
      </w:pPr>
      <w:r w:rsidRPr="006E3AF9">
        <w:rPr>
          <w:rFonts w:ascii="Verdana" w:hAnsi="Verdana"/>
          <w:sz w:val="18"/>
          <w:szCs w:val="18"/>
          <w:lang w:val="nl-NL"/>
        </w:rPr>
        <w:t xml:space="preserve">De leden van de VVD-fractie hebben kennisgenomen van de brieven over de Nederlandse inzet in de Europese Unie </w:t>
      </w:r>
      <w:r w:rsidRPr="006E3AF9" w:rsidR="29944F7F">
        <w:rPr>
          <w:rFonts w:ascii="Verdana" w:hAnsi="Verdana"/>
          <w:sz w:val="18"/>
          <w:szCs w:val="18"/>
          <w:lang w:val="nl-NL"/>
        </w:rPr>
        <w:t xml:space="preserve">(EU) </w:t>
      </w:r>
      <w:r w:rsidRPr="006E3AF9">
        <w:rPr>
          <w:rFonts w:ascii="Verdana" w:hAnsi="Verdana"/>
          <w:sz w:val="18"/>
          <w:szCs w:val="18"/>
          <w:lang w:val="nl-NL"/>
        </w:rPr>
        <w:t xml:space="preserve">op het terrein van </w:t>
      </w:r>
      <w:r w:rsidRPr="006E3AF9" w:rsidR="112B5CC9">
        <w:rPr>
          <w:rFonts w:ascii="Verdana" w:hAnsi="Verdana"/>
          <w:sz w:val="18"/>
          <w:szCs w:val="18"/>
          <w:lang w:val="nl-NL"/>
        </w:rPr>
        <w:t>Landbouw, Visserij, Voedselzekerheid en Natuur (</w:t>
      </w:r>
      <w:r w:rsidRPr="006E3AF9">
        <w:rPr>
          <w:rFonts w:ascii="Verdana" w:hAnsi="Verdana"/>
          <w:sz w:val="18"/>
          <w:szCs w:val="18"/>
          <w:lang w:val="nl-NL"/>
        </w:rPr>
        <w:t>LVVN</w:t>
      </w:r>
      <w:r w:rsidRPr="006E3AF9" w:rsidR="66804335">
        <w:rPr>
          <w:rFonts w:ascii="Verdana" w:hAnsi="Verdana"/>
          <w:sz w:val="18"/>
          <w:szCs w:val="18"/>
          <w:lang w:val="nl-NL"/>
        </w:rPr>
        <w:t>)</w:t>
      </w:r>
      <w:r w:rsidRPr="006E3AF9">
        <w:rPr>
          <w:rFonts w:ascii="Verdana" w:hAnsi="Verdana"/>
          <w:sz w:val="18"/>
          <w:szCs w:val="18"/>
          <w:lang w:val="nl-NL"/>
        </w:rPr>
        <w:t xml:space="preserve">, de reactie op het Deense EU-voorzitterschap, de stand van zaken van het </w:t>
      </w:r>
      <w:r w:rsidRPr="006E3AF9">
        <w:rPr>
          <w:rFonts w:ascii="Verdana" w:hAnsi="Verdana" w:eastAsia="Verdana" w:cs="Verdana"/>
          <w:sz w:val="18"/>
          <w:szCs w:val="18"/>
          <w:lang w:val="nl-NL"/>
        </w:rPr>
        <w:t>LB</w:t>
      </w:r>
      <w:r w:rsidRPr="006E3AF9">
        <w:rPr>
          <w:rFonts w:ascii="Verdana" w:hAnsi="Verdana"/>
          <w:sz w:val="18"/>
          <w:szCs w:val="18"/>
          <w:lang w:val="nl-NL"/>
        </w:rPr>
        <w:t xml:space="preserve"> en de eco-regeling. Deze leden onderschrijven het belang van een sterke landbouw- en visserijsector die kan rekenen </w:t>
      </w:r>
      <w:r w:rsidRPr="006E3AF9">
        <w:rPr>
          <w:rFonts w:ascii="Verdana" w:hAnsi="Verdana"/>
          <w:sz w:val="18"/>
          <w:szCs w:val="18"/>
          <w:lang w:val="nl-NL"/>
        </w:rPr>
        <w:lastRenderedPageBreak/>
        <w:t>op een gelijk speelveld, ruimte voor innovatie en een toekomstbestendig verdienvermogen. Zij hebben naar aanleiding van de stukken nog enkele vragen.</w:t>
      </w:r>
    </w:p>
    <w:p w:rsidRPr="006E3AF9" w:rsidR="0000487F" w:rsidP="000F0920" w:rsidRDefault="0000487F" w14:paraId="2F4FD4FF" w14:textId="77777777">
      <w:pPr>
        <w:pStyle w:val="Geenafstand1"/>
        <w:rPr>
          <w:rFonts w:ascii="Verdana" w:hAnsi="Verdana" w:eastAsia="Verdana" w:cs="Verdana"/>
          <w:sz w:val="18"/>
          <w:szCs w:val="18"/>
          <w:lang w:val="nl-NL"/>
        </w:rPr>
      </w:pPr>
    </w:p>
    <w:p w:rsidRPr="006E3AF9" w:rsidR="0000487F" w:rsidP="000F0920" w:rsidRDefault="0000487F" w14:paraId="24AB0C63" w14:textId="1C95AECE">
      <w:pPr>
        <w:pStyle w:val="Geenafstand1"/>
        <w:rPr>
          <w:rFonts w:ascii="Verdana" w:hAnsi="Verdana" w:eastAsia="Verdana" w:cs="Verdana"/>
          <w:sz w:val="18"/>
          <w:szCs w:val="18"/>
          <w:u w:val="single"/>
          <w:lang w:val="nl-NL"/>
        </w:rPr>
      </w:pPr>
      <w:r w:rsidRPr="006E3AF9">
        <w:rPr>
          <w:rFonts w:ascii="Verdana" w:hAnsi="Verdana" w:eastAsia="Verdana" w:cs="Verdana"/>
          <w:sz w:val="18"/>
          <w:szCs w:val="18"/>
          <w:u w:val="single"/>
          <w:lang w:val="nl-NL"/>
        </w:rPr>
        <w:t>EU-stresstest Vogel- en Habitatrichtlijn</w:t>
      </w:r>
    </w:p>
    <w:p w:rsidRPr="006E3AF9" w:rsidR="0000487F" w:rsidP="000F0920" w:rsidRDefault="0000487F" w14:paraId="69E01C15" w14:textId="4F58DE59">
      <w:pPr>
        <w:pStyle w:val="Geenafstand1"/>
        <w:rPr>
          <w:rFonts w:ascii="Verdana" w:hAnsi="Verdana" w:eastAsia="Verdana" w:cs="Verdana"/>
          <w:sz w:val="18"/>
          <w:szCs w:val="18"/>
          <w:lang w:val="nl-NL"/>
        </w:rPr>
      </w:pPr>
      <w:r w:rsidRPr="006E3AF9">
        <w:rPr>
          <w:rFonts w:ascii="Verdana" w:hAnsi="Verdana"/>
          <w:sz w:val="18"/>
          <w:szCs w:val="18"/>
          <w:lang w:val="nl-NL"/>
        </w:rPr>
        <w:t xml:space="preserve">De leden van de VVD-fractie hebben met belangstelling kennisgenomen van de aangekondigde Europese stresstest van de Vogel- en Habitatrichtlijn. Deze leden zien hierin een belangrijke kans om de uitvoerbaarheid van de Europese natuurwetgeving en de gevolgen daarvan voor vergunningverlening kritisch te evalueren. Zij constateren dat de </w:t>
      </w:r>
      <w:r w:rsidRPr="006E3AF9" w:rsidR="60F3FE59">
        <w:rPr>
          <w:rFonts w:ascii="Verdana" w:hAnsi="Verdana" w:eastAsia="Verdana" w:cs="Verdana"/>
          <w:sz w:val="18"/>
          <w:szCs w:val="18"/>
          <w:lang w:val="nl-NL"/>
        </w:rPr>
        <w:t>C</w:t>
      </w:r>
      <w:r w:rsidRPr="006E3AF9">
        <w:rPr>
          <w:rFonts w:ascii="Verdana" w:hAnsi="Verdana" w:eastAsia="Verdana" w:cs="Verdana"/>
          <w:sz w:val="18"/>
          <w:szCs w:val="18"/>
          <w:lang w:val="nl-NL"/>
        </w:rPr>
        <w:t xml:space="preserve"> hierbij expliciet kijkt naar de toepassing van artikel 6 van de Habitatrichtlijn en de gevolgen daarvan voor Natura 2000-gebieden, passende beoordelingen en vergunningverlening. De</w:t>
      </w:r>
      <w:r w:rsidRPr="006E3AF9" w:rsidR="5EF5EA53">
        <w:rPr>
          <w:rFonts w:ascii="Verdana" w:hAnsi="Verdana" w:eastAsia="Verdana" w:cs="Verdana"/>
          <w:sz w:val="18"/>
          <w:szCs w:val="18"/>
          <w:lang w:val="nl-NL"/>
        </w:rPr>
        <w:t>ze</w:t>
      </w:r>
      <w:r w:rsidRPr="006E3AF9">
        <w:rPr>
          <w:rFonts w:ascii="Verdana" w:hAnsi="Verdana" w:eastAsia="Verdana" w:cs="Verdana"/>
          <w:sz w:val="18"/>
          <w:szCs w:val="18"/>
          <w:lang w:val="nl-NL"/>
        </w:rPr>
        <w:t xml:space="preserve"> leden vragen hoe de minister deze stresstest beoordeelt. Welke concrete Nederlandse inzet kiest het kabinet in dit traject? Is de minister voornemens de Nederlandse knelpunten rond vergunningverlening, die mede zijn ontstaan door de opeenstapeling van jurisprudentie rondom artikel 6 van de Habitatrichtlijn, nadrukkelijk onder de aandacht van de </w:t>
      </w:r>
      <w:r w:rsidRPr="006E3AF9" w:rsidR="0AEAFEFD">
        <w:rPr>
          <w:rFonts w:ascii="Verdana" w:hAnsi="Verdana"/>
          <w:sz w:val="18"/>
          <w:szCs w:val="18"/>
          <w:lang w:val="nl-NL"/>
        </w:rPr>
        <w:t>EC</w:t>
      </w:r>
      <w:r w:rsidRPr="006E3AF9">
        <w:rPr>
          <w:rFonts w:ascii="Verdana" w:hAnsi="Verdana"/>
          <w:sz w:val="18"/>
          <w:szCs w:val="18"/>
          <w:lang w:val="nl-NL"/>
        </w:rPr>
        <w:t xml:space="preserve"> te brengen?</w:t>
      </w:r>
      <w:r w:rsidRPr="006E3AF9" w:rsidR="6BE45F60">
        <w:rPr>
          <w:rFonts w:ascii="Verdana" w:hAnsi="Verdana"/>
          <w:sz w:val="18"/>
          <w:szCs w:val="18"/>
          <w:lang w:val="nl-NL"/>
        </w:rPr>
        <w:t xml:space="preserve"> </w:t>
      </w:r>
      <w:r w:rsidRPr="006E3AF9">
        <w:rPr>
          <w:rFonts w:ascii="Verdana" w:hAnsi="Verdana"/>
          <w:sz w:val="18"/>
          <w:szCs w:val="18"/>
          <w:lang w:val="nl-NL"/>
        </w:rPr>
        <w:t>Deze leden vragen voorts of de minister bereid is zich ervoor in te zetten dat projecten die aantoonbaar leiden tot emissiereductie eenvoudiger vergund kunnen worden. Ook vragen zij of de minister mogelijkheden ziet om meer duidelijkheid te verkrijgen over de beoordeling van significante effecten en meer rechtszekerheid te creëren voor maatregelen die op gebieds- of systeemniveau leiden tot stikstofreductie.</w:t>
      </w:r>
      <w:r w:rsidRPr="006E3AF9" w:rsidR="1F479271">
        <w:rPr>
          <w:rFonts w:ascii="Verdana" w:hAnsi="Verdana"/>
          <w:sz w:val="18"/>
          <w:szCs w:val="18"/>
          <w:lang w:val="nl-NL"/>
        </w:rPr>
        <w:t xml:space="preserve"> </w:t>
      </w:r>
      <w:r w:rsidRPr="006E3AF9">
        <w:rPr>
          <w:rFonts w:ascii="Verdana" w:hAnsi="Verdana"/>
          <w:sz w:val="18"/>
          <w:szCs w:val="18"/>
          <w:lang w:val="nl-NL"/>
        </w:rPr>
        <w:t xml:space="preserve">Daarnaast vragen </w:t>
      </w:r>
      <w:r w:rsidRPr="006E3AF9" w:rsidR="4BC3E0C4">
        <w:rPr>
          <w:rFonts w:ascii="Verdana" w:hAnsi="Verdana"/>
          <w:sz w:val="18"/>
          <w:szCs w:val="18"/>
          <w:lang w:val="nl-NL"/>
        </w:rPr>
        <w:t>zij</w:t>
      </w:r>
      <w:r w:rsidRPr="006E3AF9">
        <w:rPr>
          <w:rFonts w:ascii="Verdana" w:hAnsi="Verdana"/>
          <w:sz w:val="18"/>
          <w:szCs w:val="18"/>
          <w:lang w:val="nl-NL"/>
        </w:rPr>
        <w:t xml:space="preserve"> of de Kamer periodiek geïnformeerd kan worden over de voortgang van de stresstest en de Nederlandse inzet daarbij.</w:t>
      </w:r>
    </w:p>
    <w:p w:rsidRPr="006E3AF9" w:rsidR="0000487F" w:rsidP="000F0920" w:rsidRDefault="0000487F" w14:paraId="55A24072" w14:textId="77777777">
      <w:pPr>
        <w:pStyle w:val="Geenafstand1"/>
        <w:rPr>
          <w:rFonts w:ascii="Verdana" w:hAnsi="Verdana" w:eastAsia="Verdana" w:cs="Verdana"/>
          <w:sz w:val="18"/>
          <w:szCs w:val="18"/>
          <w:lang w:val="nl-NL"/>
        </w:rPr>
      </w:pPr>
    </w:p>
    <w:p w:rsidRPr="006E3AF9" w:rsidR="0000487F" w:rsidP="000F0920" w:rsidRDefault="0000487F" w14:paraId="4C8F480E" w14:textId="3171CCAF">
      <w:pPr>
        <w:pStyle w:val="Geenafstand1"/>
        <w:rPr>
          <w:rFonts w:ascii="Verdana" w:hAnsi="Verdana" w:eastAsia="Verdana" w:cs="Verdana"/>
          <w:sz w:val="18"/>
          <w:szCs w:val="18"/>
          <w:u w:val="single"/>
          <w:lang w:val="nl-NL"/>
        </w:rPr>
      </w:pPr>
      <w:r w:rsidRPr="006E3AF9">
        <w:rPr>
          <w:rFonts w:ascii="Verdana" w:hAnsi="Verdana"/>
          <w:sz w:val="18"/>
          <w:szCs w:val="18"/>
          <w:u w:val="single"/>
          <w:lang w:val="nl-NL"/>
        </w:rPr>
        <w:t xml:space="preserve">Mest, derogatie en </w:t>
      </w:r>
      <w:proofErr w:type="spellStart"/>
      <w:r w:rsidRPr="006E3AF9" w:rsidR="00A20B07">
        <w:rPr>
          <w:rFonts w:ascii="Verdana" w:hAnsi="Verdana"/>
          <w:sz w:val="18"/>
          <w:szCs w:val="18"/>
          <w:u w:val="single"/>
          <w:lang w:val="nl-NL"/>
        </w:rPr>
        <w:t>R</w:t>
      </w:r>
      <w:r w:rsidRPr="006E3AF9" w:rsidR="099704CF">
        <w:rPr>
          <w:rFonts w:ascii="Verdana" w:hAnsi="Verdana"/>
          <w:sz w:val="18"/>
          <w:szCs w:val="18"/>
          <w:u w:val="single"/>
          <w:lang w:val="nl-NL"/>
        </w:rPr>
        <w:t>enure</w:t>
      </w:r>
      <w:proofErr w:type="spellEnd"/>
    </w:p>
    <w:p w:rsidRPr="006E3AF9" w:rsidR="0000487F" w:rsidP="000F0920" w:rsidRDefault="0000487F" w14:paraId="7422A2FC" w14:textId="24A7E93F">
      <w:pPr>
        <w:pStyle w:val="Geenafstand1"/>
        <w:rPr>
          <w:rFonts w:ascii="Verdana" w:hAnsi="Verdana" w:eastAsia="Verdana" w:cs="Verdana"/>
          <w:sz w:val="18"/>
          <w:szCs w:val="18"/>
          <w:lang w:val="nl-NL"/>
        </w:rPr>
      </w:pPr>
      <w:r w:rsidRPr="006E3AF9">
        <w:rPr>
          <w:rFonts w:ascii="Verdana" w:hAnsi="Verdana"/>
          <w:sz w:val="18"/>
          <w:szCs w:val="18"/>
          <w:lang w:val="nl-NL"/>
        </w:rPr>
        <w:t xml:space="preserve">De leden van de VVD-fractie steunen de inzet van het kabinet om in Europees verband te werken aan toelating van </w:t>
      </w:r>
      <w:proofErr w:type="spellStart"/>
      <w:r w:rsidRPr="006E3AF9" w:rsidR="00E123E1">
        <w:rPr>
          <w:rFonts w:ascii="Verdana" w:hAnsi="Verdana"/>
          <w:sz w:val="18"/>
          <w:szCs w:val="18"/>
          <w:lang w:val="nl-NL"/>
        </w:rPr>
        <w:t>R</w:t>
      </w:r>
      <w:r w:rsidRPr="006E3AF9" w:rsidR="3B7B2A72">
        <w:rPr>
          <w:rFonts w:ascii="Verdana" w:hAnsi="Verdana" w:eastAsia="Verdana" w:cs="Verdana"/>
          <w:sz w:val="18"/>
          <w:szCs w:val="18"/>
          <w:lang w:val="nl-NL"/>
        </w:rPr>
        <w:t>enure</w:t>
      </w:r>
      <w:proofErr w:type="spellEnd"/>
      <w:r w:rsidRPr="006E3AF9">
        <w:rPr>
          <w:rFonts w:ascii="Verdana" w:hAnsi="Verdana" w:eastAsia="Verdana" w:cs="Verdana"/>
          <w:sz w:val="18"/>
          <w:szCs w:val="18"/>
          <w:lang w:val="nl-NL"/>
        </w:rPr>
        <w:t xml:space="preserve">, aanpassing van de Nitraatrichtlijn en het verkrijgen van een nieuwe derogatie. Deze leden constateren tegelijkertijd dat het kabinet zelf aangeeft dat gesprekken met de </w:t>
      </w:r>
      <w:r w:rsidRPr="006E3AF9" w:rsidR="0F61FA07">
        <w:rPr>
          <w:rFonts w:ascii="Verdana" w:hAnsi="Verdana" w:eastAsia="Verdana" w:cs="Verdana"/>
          <w:sz w:val="18"/>
          <w:szCs w:val="18"/>
          <w:lang w:val="nl-NL"/>
        </w:rPr>
        <w:t>EC</w:t>
      </w:r>
      <w:r w:rsidRPr="006E3AF9">
        <w:rPr>
          <w:rFonts w:ascii="Verdana" w:hAnsi="Verdana" w:eastAsia="Verdana" w:cs="Verdana"/>
          <w:sz w:val="18"/>
          <w:szCs w:val="18"/>
          <w:lang w:val="nl-NL"/>
        </w:rPr>
        <w:t xml:space="preserve"> tot op heden niet hebben geleid tot een wijziging van de Europese positie. Kan de minister aangeven welke concrete signalen hij momenteel ontvangt vanuit de </w:t>
      </w:r>
      <w:r w:rsidRPr="006E3AF9" w:rsidR="532CD2E2">
        <w:rPr>
          <w:rFonts w:ascii="Verdana" w:hAnsi="Verdana" w:eastAsia="Verdana" w:cs="Verdana"/>
          <w:sz w:val="18"/>
          <w:szCs w:val="18"/>
          <w:lang w:val="nl-NL"/>
        </w:rPr>
        <w:t>EC</w:t>
      </w:r>
      <w:r w:rsidRPr="006E3AF9">
        <w:rPr>
          <w:rFonts w:ascii="Verdana" w:hAnsi="Verdana" w:eastAsia="Verdana" w:cs="Verdana"/>
          <w:sz w:val="18"/>
          <w:szCs w:val="18"/>
          <w:lang w:val="nl-NL"/>
        </w:rPr>
        <w:t xml:space="preserve"> en andere lidstaten over de kansen voor</w:t>
      </w:r>
      <w:r w:rsidRPr="006E3AF9" w:rsidR="00E123E1">
        <w:rPr>
          <w:rFonts w:ascii="Verdana" w:hAnsi="Verdana" w:eastAsia="Verdana" w:cs="Verdana"/>
          <w:sz w:val="18"/>
          <w:szCs w:val="18"/>
          <w:lang w:val="nl-NL"/>
        </w:rPr>
        <w:t xml:space="preserve"> </w:t>
      </w:r>
      <w:proofErr w:type="spellStart"/>
      <w:r w:rsidRPr="006E3AF9" w:rsidR="18EB3228">
        <w:rPr>
          <w:rFonts w:ascii="Verdana" w:hAnsi="Verdana"/>
          <w:sz w:val="18"/>
          <w:szCs w:val="18"/>
          <w:lang w:val="nl-NL"/>
        </w:rPr>
        <w:t>Renure</w:t>
      </w:r>
      <w:proofErr w:type="spellEnd"/>
      <w:r w:rsidRPr="006E3AF9" w:rsidR="18EB3228">
        <w:rPr>
          <w:rFonts w:ascii="Verdana" w:hAnsi="Verdana"/>
          <w:sz w:val="18"/>
          <w:szCs w:val="18"/>
          <w:lang w:val="nl-NL"/>
        </w:rPr>
        <w:t xml:space="preserve"> </w:t>
      </w:r>
      <w:r w:rsidRPr="006E3AF9">
        <w:rPr>
          <w:rFonts w:ascii="Verdana" w:hAnsi="Verdana"/>
          <w:sz w:val="18"/>
          <w:szCs w:val="18"/>
          <w:lang w:val="nl-NL"/>
        </w:rPr>
        <w:t>en een nieuwe derogatie?</w:t>
      </w:r>
      <w:r w:rsidRPr="006E3AF9" w:rsidR="2B550E8E">
        <w:rPr>
          <w:rFonts w:ascii="Verdana" w:hAnsi="Verdana"/>
          <w:sz w:val="18"/>
          <w:szCs w:val="18"/>
          <w:lang w:val="nl-NL"/>
        </w:rPr>
        <w:t xml:space="preserve"> </w:t>
      </w:r>
      <w:r w:rsidRPr="006E3AF9">
        <w:rPr>
          <w:rFonts w:ascii="Verdana" w:hAnsi="Verdana"/>
          <w:sz w:val="18"/>
          <w:szCs w:val="18"/>
          <w:lang w:val="nl-NL"/>
        </w:rPr>
        <w:t>Voorts vragen deze leden welke alternatieve scenario’s het kabinet voorbereidt indien een nieuwe derogatie uitblijft. Wat zijn in dat geval de gevolgen voor grondgebonden melkveebedrijven en de mestmarkt?</w:t>
      </w:r>
      <w:r w:rsidRPr="006E3AF9" w:rsidR="6E257CDE">
        <w:rPr>
          <w:rFonts w:ascii="Verdana" w:hAnsi="Verdana"/>
          <w:sz w:val="18"/>
          <w:szCs w:val="18"/>
          <w:lang w:val="nl-NL"/>
        </w:rPr>
        <w:t xml:space="preserve"> </w:t>
      </w:r>
      <w:r w:rsidRPr="006E3AF9">
        <w:rPr>
          <w:rFonts w:ascii="Verdana" w:hAnsi="Verdana"/>
          <w:sz w:val="18"/>
          <w:szCs w:val="18"/>
          <w:lang w:val="nl-NL"/>
        </w:rPr>
        <w:t>Daarnaast vragen deze leden welke coalities Nederland momenteel vormt met andere lidstaten om te komen tot aanpassing van de Nitraatrichtlijn en een meer doelgerichte benadering van nutriëntenbeleid.</w:t>
      </w:r>
    </w:p>
    <w:p w:rsidRPr="006E3AF9" w:rsidR="0000487F" w:rsidP="000F0920" w:rsidRDefault="0000487F" w14:paraId="6FD380E6" w14:textId="77777777">
      <w:pPr>
        <w:pStyle w:val="Geenafstand1"/>
        <w:rPr>
          <w:rFonts w:ascii="Verdana" w:hAnsi="Verdana" w:eastAsia="Verdana" w:cs="Verdana"/>
          <w:sz w:val="18"/>
          <w:szCs w:val="18"/>
          <w:lang w:val="nl-NL"/>
        </w:rPr>
      </w:pPr>
    </w:p>
    <w:p w:rsidRPr="006E3AF9" w:rsidR="0000487F" w:rsidP="000F0920" w:rsidRDefault="0000487F" w14:paraId="2004F25D" w14:textId="4FF538B8">
      <w:pPr>
        <w:pStyle w:val="Geenafstand1"/>
        <w:rPr>
          <w:rFonts w:ascii="Verdana" w:hAnsi="Verdana" w:eastAsia="Verdana" w:cs="Verdana"/>
          <w:sz w:val="18"/>
          <w:szCs w:val="18"/>
          <w:u w:val="single"/>
          <w:lang w:val="nl-NL"/>
        </w:rPr>
      </w:pPr>
      <w:r w:rsidRPr="006E3AF9">
        <w:rPr>
          <w:rFonts w:ascii="Verdana" w:hAnsi="Verdana" w:eastAsia="Verdana" w:cs="Verdana"/>
          <w:sz w:val="18"/>
          <w:szCs w:val="18"/>
          <w:u w:val="single"/>
          <w:lang w:val="nl-NL"/>
        </w:rPr>
        <w:t>Eco-regeling</w:t>
      </w:r>
    </w:p>
    <w:p w:rsidRPr="006E3AF9" w:rsidR="0000487F" w:rsidP="000F0920" w:rsidRDefault="0000487F" w14:paraId="449865F0" w14:textId="068B28C5">
      <w:pPr>
        <w:pStyle w:val="Geenafstand1"/>
        <w:rPr>
          <w:rFonts w:ascii="Verdana" w:hAnsi="Verdana" w:eastAsia="Verdana" w:cs="Verdana"/>
          <w:sz w:val="18"/>
          <w:szCs w:val="18"/>
          <w:lang w:val="nl-NL"/>
        </w:rPr>
      </w:pPr>
      <w:r w:rsidRPr="006E3AF9">
        <w:rPr>
          <w:rFonts w:ascii="Verdana" w:hAnsi="Verdana" w:eastAsia="Verdana" w:cs="Verdana"/>
          <w:sz w:val="18"/>
          <w:szCs w:val="18"/>
          <w:lang w:val="nl-NL"/>
        </w:rPr>
        <w:t xml:space="preserve">De leden van de VVD-fractie constateren dat de eco-regeling een belangrijk instrument is binnen het GLB om boeren te belonen voor verduurzamingsinspanningen. Tegelijkertijd hebben veel boeren de afgelopen periode zorgen geuit over afkeuringen van eco-activiteiten en de werking van het Areaalmonitoringssysteem (AMS). Deze leden zijn positief over de toezegging van de minister om alle 1.345 dossiers waarin afwijzing van de eco-activiteit Groenbedekking heeft geleid tot een lagere premie alsnog handmatig te beoordelen. Zij vragen of de minister inmiddels kan aangeven in hoeveel gevallen deze aanvullende beoordeling heeft geleid tot aanpassing van de beschikking. </w:t>
      </w:r>
      <w:r w:rsidRPr="006E3AF9" w:rsidR="79AA0A42">
        <w:rPr>
          <w:rFonts w:ascii="Verdana" w:hAnsi="Verdana" w:eastAsia="Verdana" w:cs="Verdana"/>
          <w:sz w:val="18"/>
          <w:szCs w:val="18"/>
          <w:lang w:val="nl-NL"/>
        </w:rPr>
        <w:t>Zij</w:t>
      </w:r>
      <w:r w:rsidRPr="006E3AF9">
        <w:rPr>
          <w:rFonts w:ascii="Verdana" w:hAnsi="Verdana" w:eastAsia="Verdana" w:cs="Verdana"/>
          <w:sz w:val="18"/>
          <w:szCs w:val="18"/>
          <w:lang w:val="nl-NL"/>
        </w:rPr>
        <w:t xml:space="preserve"> vragen daarnaast of de minister bereid is ook andere eco-activiteiten waarbij bodembedekking een belangrijke voorwaarde is, zoals Groenbemesting, in vergelijkbare situaties van een menselijke beoordeling te voorzien. Uit voorlopige gegevens van </w:t>
      </w:r>
      <w:r w:rsidRPr="006E3AF9" w:rsidR="72009CDA">
        <w:rPr>
          <w:rFonts w:ascii="Verdana" w:hAnsi="Verdana" w:eastAsia="Verdana" w:cs="Verdana"/>
          <w:sz w:val="18"/>
          <w:szCs w:val="18"/>
          <w:lang w:val="nl-NL"/>
        </w:rPr>
        <w:t>de Rijksdienst voor Ondernemend Nederland (</w:t>
      </w:r>
      <w:r w:rsidRPr="006E3AF9">
        <w:rPr>
          <w:rFonts w:ascii="Verdana" w:hAnsi="Verdana" w:eastAsia="Verdana" w:cs="Verdana"/>
          <w:sz w:val="18"/>
          <w:szCs w:val="18"/>
          <w:lang w:val="nl-NL"/>
        </w:rPr>
        <w:t>RVO</w:t>
      </w:r>
      <w:r w:rsidRPr="006E3AF9" w:rsidR="696D1DCC">
        <w:rPr>
          <w:rFonts w:ascii="Verdana" w:hAnsi="Verdana" w:eastAsia="Verdana" w:cs="Verdana"/>
          <w:sz w:val="18"/>
          <w:szCs w:val="18"/>
          <w:lang w:val="nl-NL"/>
        </w:rPr>
        <w:t>)</w:t>
      </w:r>
      <w:r w:rsidRPr="006E3AF9">
        <w:rPr>
          <w:rFonts w:ascii="Verdana" w:hAnsi="Verdana" w:eastAsia="Verdana" w:cs="Verdana"/>
          <w:sz w:val="18"/>
          <w:szCs w:val="18"/>
          <w:lang w:val="nl-NL"/>
        </w:rPr>
        <w:t xml:space="preserve"> blijkt volgens </w:t>
      </w:r>
      <w:r w:rsidRPr="006E3AF9" w:rsidR="46396FCF">
        <w:rPr>
          <w:rFonts w:ascii="Verdana" w:hAnsi="Verdana" w:eastAsia="Verdana" w:cs="Verdana"/>
          <w:sz w:val="18"/>
          <w:szCs w:val="18"/>
          <w:lang w:val="nl-NL"/>
        </w:rPr>
        <w:t>de Land- en Tuinbouw</w:t>
      </w:r>
      <w:r w:rsidRPr="006E3AF9" w:rsidR="00F9640F">
        <w:rPr>
          <w:rFonts w:ascii="Verdana" w:hAnsi="Verdana" w:eastAsia="Verdana" w:cs="Verdana"/>
          <w:sz w:val="18"/>
          <w:szCs w:val="18"/>
          <w:lang w:val="nl-NL"/>
        </w:rPr>
        <w:t>o</w:t>
      </w:r>
      <w:r w:rsidRPr="006E3AF9" w:rsidR="46396FCF">
        <w:rPr>
          <w:rFonts w:ascii="Verdana" w:hAnsi="Verdana" w:eastAsia="Verdana" w:cs="Verdana"/>
          <w:sz w:val="18"/>
          <w:szCs w:val="18"/>
          <w:lang w:val="nl-NL"/>
        </w:rPr>
        <w:t>rganisatie (</w:t>
      </w:r>
      <w:r w:rsidRPr="006E3AF9">
        <w:rPr>
          <w:rFonts w:ascii="Verdana" w:hAnsi="Verdana" w:eastAsia="Verdana" w:cs="Verdana"/>
          <w:sz w:val="18"/>
          <w:szCs w:val="18"/>
          <w:lang w:val="nl-NL"/>
        </w:rPr>
        <w:t>LTO</w:t>
      </w:r>
      <w:r w:rsidRPr="006E3AF9" w:rsidR="799A9113">
        <w:rPr>
          <w:rFonts w:ascii="Verdana" w:hAnsi="Verdana" w:eastAsia="Verdana" w:cs="Verdana"/>
          <w:sz w:val="18"/>
          <w:szCs w:val="18"/>
          <w:lang w:val="nl-NL"/>
        </w:rPr>
        <w:t>)</w:t>
      </w:r>
      <w:r w:rsidRPr="006E3AF9">
        <w:rPr>
          <w:rFonts w:ascii="Verdana" w:hAnsi="Verdana" w:eastAsia="Verdana" w:cs="Verdana"/>
          <w:sz w:val="18"/>
          <w:szCs w:val="18"/>
          <w:lang w:val="nl-NL"/>
        </w:rPr>
        <w:t xml:space="preserve"> dat het aantal deelnemers aan de eco-regeling in 2026 met ruim 6</w:t>
      </w:r>
      <w:r w:rsidRPr="006E3AF9" w:rsidR="0A114C28">
        <w:rPr>
          <w:rFonts w:ascii="Verdana" w:hAnsi="Verdana" w:eastAsia="Verdana" w:cs="Verdana"/>
          <w:sz w:val="18"/>
          <w:szCs w:val="18"/>
          <w:lang w:val="nl-NL"/>
        </w:rPr>
        <w:t xml:space="preserve"> procent</w:t>
      </w:r>
      <w:r w:rsidRPr="006E3AF9">
        <w:rPr>
          <w:rFonts w:ascii="Verdana" w:hAnsi="Verdana" w:eastAsia="Verdana" w:cs="Verdana"/>
          <w:sz w:val="18"/>
          <w:szCs w:val="18"/>
          <w:lang w:val="nl-NL"/>
        </w:rPr>
        <w:t xml:space="preserve"> afneemt ten opzichte van het voorgaande jaar. Welke conclusies verbindt de minister aan deze ontwikkeling? Deelt de minister de opvatting dat een brede deelname aan de eco-regeling essentieel is voor het realiseren van verduurzamingsdoelen binnen de landbouw? Welke aanvullende maatregelen overweegt hij om deelname aantrekkelijk te houden? Voorts vragen deze leden of de minister blijft vasthouden aan het gebruik van het AMS-systeem? Welke verbeteringen worden momenteel doorgevoerd om fouten in de beoordeling van dood of verdroogd gewas te voorkomen?</w:t>
      </w:r>
    </w:p>
    <w:p w:rsidRPr="006E3AF9" w:rsidR="1EFD7CEC" w:rsidP="000F0920" w:rsidRDefault="1EFD7CEC" w14:paraId="6F15E508" w14:textId="3BF054B8">
      <w:pPr>
        <w:pStyle w:val="Geenafstand1"/>
        <w:rPr>
          <w:rFonts w:ascii="Verdana" w:hAnsi="Verdana" w:eastAsia="Verdana" w:cs="Verdana"/>
          <w:sz w:val="18"/>
          <w:szCs w:val="18"/>
          <w:lang w:val="nl-NL"/>
        </w:rPr>
      </w:pPr>
    </w:p>
    <w:p w:rsidRPr="006E3AF9" w:rsidR="0000487F" w:rsidP="000F0920" w:rsidRDefault="0000487F" w14:paraId="258B7DD5" w14:textId="3B1366FE">
      <w:pPr>
        <w:pStyle w:val="Geenafstand1"/>
        <w:rPr>
          <w:rFonts w:ascii="Verdana" w:hAnsi="Verdana" w:eastAsia="Verdana" w:cs="Verdana"/>
          <w:sz w:val="18"/>
          <w:szCs w:val="18"/>
          <w:lang w:val="nl-NL"/>
        </w:rPr>
      </w:pPr>
      <w:r w:rsidRPr="006E3AF9">
        <w:rPr>
          <w:rFonts w:ascii="Verdana" w:hAnsi="Verdana"/>
          <w:sz w:val="18"/>
          <w:szCs w:val="18"/>
          <w:lang w:val="nl-NL"/>
        </w:rPr>
        <w:t>De leden van de VVD-fractie vragen tevens wat de wetenschappelijke basis is voor de eis dat groenbedekking op minimaal 80</w:t>
      </w:r>
      <w:r w:rsidRPr="006E3AF9" w:rsidR="0E6861D8">
        <w:rPr>
          <w:rFonts w:ascii="Verdana" w:hAnsi="Verdana"/>
          <w:sz w:val="18"/>
          <w:szCs w:val="18"/>
          <w:lang w:val="nl-NL"/>
        </w:rPr>
        <w:t xml:space="preserve"> procent</w:t>
      </w:r>
      <w:r w:rsidRPr="006E3AF9">
        <w:rPr>
          <w:rFonts w:ascii="Verdana" w:hAnsi="Verdana"/>
          <w:sz w:val="18"/>
          <w:szCs w:val="18"/>
          <w:lang w:val="nl-NL"/>
        </w:rPr>
        <w:t xml:space="preserve"> van een perceel aanwezig moet zijn. In hoeverre wordt daarbij rekening gehouden met verschillen in bodemtype, droogte, wateroverlast en andere weersomstandigheden? </w:t>
      </w:r>
    </w:p>
    <w:p w:rsidRPr="006E3AF9" w:rsidR="1EFD7CEC" w:rsidP="000F0920" w:rsidRDefault="1EFD7CEC" w14:paraId="1FDEFBF7" w14:textId="66815E18">
      <w:pPr>
        <w:pStyle w:val="Geenafstand1"/>
        <w:rPr>
          <w:rFonts w:ascii="Verdana" w:hAnsi="Verdana" w:eastAsia="Verdana" w:cs="Verdana"/>
          <w:sz w:val="18"/>
          <w:szCs w:val="18"/>
          <w:lang w:val="nl-NL"/>
        </w:rPr>
      </w:pPr>
    </w:p>
    <w:p w:rsidRPr="006E3AF9" w:rsidR="0000487F" w:rsidP="000F0920" w:rsidRDefault="00E41E2D" w14:paraId="73671F74" w14:textId="39F27206">
      <w:pPr>
        <w:pStyle w:val="Geenafstand1"/>
        <w:rPr>
          <w:rFonts w:ascii="Verdana" w:hAnsi="Verdana" w:eastAsia="Verdana" w:cs="Verdana"/>
          <w:sz w:val="18"/>
          <w:szCs w:val="18"/>
          <w:lang w:val="nl-NL"/>
        </w:rPr>
      </w:pPr>
      <w:r w:rsidRPr="006E3AF9">
        <w:rPr>
          <w:rFonts w:ascii="Verdana" w:hAnsi="Verdana"/>
          <w:sz w:val="18"/>
          <w:szCs w:val="18"/>
          <w:lang w:val="nl-NL"/>
        </w:rPr>
        <w:t>D</w:t>
      </w:r>
      <w:r w:rsidRPr="006E3AF9" w:rsidR="0000487F">
        <w:rPr>
          <w:rFonts w:ascii="Verdana" w:hAnsi="Verdana"/>
          <w:sz w:val="18"/>
          <w:szCs w:val="18"/>
          <w:lang w:val="nl-NL"/>
        </w:rPr>
        <w:t xml:space="preserve">e leden van de VVD-fractie </w:t>
      </w:r>
      <w:r w:rsidRPr="006E3AF9" w:rsidR="0496E578">
        <w:rPr>
          <w:rFonts w:ascii="Verdana" w:hAnsi="Verdana"/>
          <w:sz w:val="18"/>
          <w:szCs w:val="18"/>
          <w:lang w:val="nl-NL"/>
        </w:rPr>
        <w:t xml:space="preserve">vragen daarnaast </w:t>
      </w:r>
      <w:r w:rsidRPr="006E3AF9" w:rsidR="0000487F">
        <w:rPr>
          <w:rFonts w:ascii="Verdana" w:hAnsi="Verdana"/>
          <w:sz w:val="18"/>
          <w:szCs w:val="18"/>
          <w:lang w:val="nl-NL"/>
        </w:rPr>
        <w:t>of de minister bereid is bij de beoordeling van aanvragen in 2026 rekening te houden met uitzonderlijke weersomstandigheden en ervoor te zorgen dat boeren zo vroeg mogelijk worden geïnformeerd wanneer een perceel mogelijk niet aan de voorwaarden voldoet, zodat zij tijdig hun aanvraag kunnen aanpassen of een beroep kunnen doen op overmacht.</w:t>
      </w:r>
    </w:p>
    <w:p w:rsidRPr="006E3AF9" w:rsidR="0000487F" w:rsidP="000F0920" w:rsidRDefault="0000487F" w14:paraId="562EA57E" w14:textId="77777777">
      <w:pPr>
        <w:pStyle w:val="Geenafstand1"/>
        <w:rPr>
          <w:rFonts w:ascii="Verdana" w:hAnsi="Verdana" w:eastAsia="Verdana" w:cs="Verdana"/>
          <w:sz w:val="18"/>
          <w:szCs w:val="18"/>
          <w:lang w:val="nl-NL"/>
        </w:rPr>
      </w:pPr>
    </w:p>
    <w:p w:rsidRPr="006E3AF9" w:rsidR="0000487F" w:rsidP="000F0920" w:rsidRDefault="0000487F" w14:paraId="568FB275" w14:textId="265D23DE">
      <w:pPr>
        <w:pStyle w:val="Geenafstand1"/>
        <w:rPr>
          <w:rFonts w:ascii="Verdana" w:hAnsi="Verdana" w:eastAsia="Verdana" w:cs="Verdana"/>
          <w:sz w:val="18"/>
          <w:szCs w:val="18"/>
          <w:u w:val="single"/>
          <w:lang w:val="nl-NL"/>
        </w:rPr>
      </w:pPr>
      <w:r w:rsidRPr="006E3AF9">
        <w:rPr>
          <w:rFonts w:ascii="Verdana" w:hAnsi="Verdana" w:eastAsia="Verdana" w:cs="Verdana"/>
          <w:sz w:val="18"/>
          <w:szCs w:val="18"/>
          <w:u w:val="single"/>
          <w:lang w:val="nl-NL"/>
        </w:rPr>
        <w:lastRenderedPageBreak/>
        <w:t>Toekomstig GLB</w:t>
      </w:r>
    </w:p>
    <w:p w:rsidRPr="006E3AF9" w:rsidR="0000487F" w:rsidP="000F0920" w:rsidRDefault="0000487F" w14:paraId="61BE0A9E" w14:textId="7C7E1E2B">
      <w:pPr>
        <w:pStyle w:val="Geenafstand1"/>
        <w:rPr>
          <w:rFonts w:ascii="Verdana" w:hAnsi="Verdana" w:eastAsia="Verdana" w:cs="Verdana"/>
          <w:sz w:val="18"/>
          <w:szCs w:val="18"/>
          <w:lang w:val="nl-NL"/>
        </w:rPr>
      </w:pPr>
      <w:r w:rsidRPr="006E3AF9">
        <w:rPr>
          <w:rFonts w:ascii="Verdana" w:hAnsi="Verdana" w:eastAsia="Verdana" w:cs="Verdana"/>
          <w:sz w:val="18"/>
          <w:szCs w:val="18"/>
          <w:lang w:val="nl-NL"/>
        </w:rPr>
        <w:t>De leden van de VVD-fractie constateren dat de voorbereidingen voor het GLB na 2027 in volle gang zijn. Deze leden vinden het van belang dat het toekomstige GLB eenvoudiger wordt, minder administratieve lasten oplevert en beter aansluit bij de praktijk op het boerenbedrijf. De minister geeft aan dat verschillende knelpunten rond samenwerking tussen melkveehouders en akkerbouwers beter kunnen worden meegenomen bij de vormgeving van het GLB na 2027. Kan de minister aangeven welke concrete wijzigingen Nederland hiervoor in Brussel wil bepleiten? Daarnaast vragen deze leden hoe het kabinet zich ervoor inzet dat innovatie, kennisontwikkeling en samenwerking ook in het toekomstige GLB stevig verankerd blijven. Zij wijzen daarbij onder meer op het belang van het Europees Innovatiepartnerschap en andere samenwerkingsinstrumenten.</w:t>
      </w:r>
    </w:p>
    <w:p w:rsidRPr="006E3AF9" w:rsidR="1EFD7CEC" w:rsidP="000F0920" w:rsidRDefault="1EFD7CEC" w14:paraId="6CCA4549" w14:textId="1339CFFD">
      <w:pPr>
        <w:pStyle w:val="Geenafstand1"/>
        <w:rPr>
          <w:rFonts w:ascii="Verdana" w:hAnsi="Verdana" w:eastAsia="Verdana" w:cs="Verdana"/>
          <w:sz w:val="18"/>
          <w:szCs w:val="18"/>
          <w:lang w:val="nl-NL"/>
        </w:rPr>
      </w:pPr>
    </w:p>
    <w:p w:rsidRPr="006E3AF9" w:rsidR="0000487F" w:rsidP="000F0920" w:rsidRDefault="0000487F" w14:paraId="52AA409D" w14:textId="185021D6">
      <w:pPr>
        <w:pStyle w:val="Geenafstand1"/>
        <w:rPr>
          <w:rFonts w:ascii="Verdana" w:hAnsi="Verdana" w:eastAsia="Verdana" w:cs="Verdana"/>
          <w:sz w:val="18"/>
          <w:szCs w:val="18"/>
          <w:lang w:val="nl-NL"/>
        </w:rPr>
      </w:pPr>
      <w:r w:rsidRPr="006E3AF9">
        <w:rPr>
          <w:rFonts w:ascii="Verdana" w:hAnsi="Verdana" w:eastAsia="Verdana" w:cs="Verdana"/>
          <w:sz w:val="18"/>
          <w:szCs w:val="18"/>
          <w:lang w:val="nl-NL"/>
        </w:rPr>
        <w:t>De leden van de VVD-fractie vragen daarnaast</w:t>
      </w:r>
      <w:r w:rsidRPr="006E3AF9" w:rsidDel="00B12E03">
        <w:rPr>
          <w:rFonts w:ascii="Verdana" w:hAnsi="Verdana" w:eastAsia="Verdana" w:cs="Verdana"/>
          <w:sz w:val="18"/>
          <w:szCs w:val="18"/>
          <w:lang w:val="nl-NL"/>
        </w:rPr>
        <w:t xml:space="preserve"> </w:t>
      </w:r>
      <w:r w:rsidRPr="006E3AF9">
        <w:rPr>
          <w:rFonts w:ascii="Verdana" w:hAnsi="Verdana" w:eastAsia="Verdana" w:cs="Verdana"/>
          <w:sz w:val="18"/>
          <w:szCs w:val="18"/>
          <w:lang w:val="nl-NL"/>
        </w:rPr>
        <w:t>hoe Nederland zich in de onderhandelingen over het toekomstige GLB zich inzet voor een gelijk Europees speelveld op het gebied van verduurzamingsmaatregelen</w:t>
      </w:r>
      <w:r w:rsidRPr="006E3AF9" w:rsidR="00A90A34">
        <w:rPr>
          <w:rFonts w:ascii="Verdana" w:hAnsi="Verdana" w:eastAsia="Verdana" w:cs="Verdana"/>
          <w:sz w:val="18"/>
          <w:szCs w:val="18"/>
          <w:lang w:val="nl-NL"/>
        </w:rPr>
        <w:t>.</w:t>
      </w:r>
      <w:r w:rsidRPr="006E3AF9">
        <w:rPr>
          <w:rFonts w:ascii="Verdana" w:hAnsi="Verdana" w:eastAsia="Verdana" w:cs="Verdana"/>
          <w:sz w:val="18"/>
          <w:szCs w:val="18"/>
          <w:lang w:val="nl-NL"/>
        </w:rPr>
        <w:t xml:space="preserve"> Welke mogelijkheden ziet de minister om ervoor te zorgen dat boeren die bijdragen aan natuur-, milieu- en klimaatdoelen hiervoor passend worden beloond, zonder dat dit leidt tot concurrentienadelen voor Nederlandse ondernemers?</w:t>
      </w:r>
    </w:p>
    <w:p w:rsidRPr="006E3AF9" w:rsidR="0000487F" w:rsidP="000F0920" w:rsidRDefault="0000487F" w14:paraId="687DB27B" w14:textId="6669339E">
      <w:pPr>
        <w:pStyle w:val="Geenafstand1"/>
        <w:rPr>
          <w:rFonts w:ascii="Verdana" w:hAnsi="Verdana" w:eastAsia="Verdana" w:cs="Verdana"/>
          <w:sz w:val="18"/>
          <w:szCs w:val="18"/>
          <w:lang w:val="nl-NL"/>
        </w:rPr>
      </w:pPr>
    </w:p>
    <w:p w:rsidRPr="006E3AF9" w:rsidR="0000487F" w:rsidP="000F0920" w:rsidRDefault="0000487F" w14:paraId="393504A8" w14:textId="09EBEC7B">
      <w:pPr>
        <w:pStyle w:val="Geenafstand1"/>
        <w:rPr>
          <w:rFonts w:ascii="Verdana" w:hAnsi="Verdana" w:eastAsia="Verdana" w:cs="Verdana"/>
          <w:sz w:val="18"/>
          <w:szCs w:val="18"/>
          <w:u w:val="single"/>
          <w:lang w:val="nl-NL"/>
        </w:rPr>
      </w:pPr>
      <w:r w:rsidRPr="006E3AF9">
        <w:rPr>
          <w:rFonts w:ascii="Verdana" w:hAnsi="Verdana" w:eastAsia="Verdana" w:cs="Verdana"/>
          <w:sz w:val="18"/>
          <w:szCs w:val="18"/>
          <w:u w:val="single"/>
          <w:lang w:val="nl-NL"/>
        </w:rPr>
        <w:t>Visserij en innovatie</w:t>
      </w:r>
    </w:p>
    <w:p w:rsidRPr="006E3AF9" w:rsidR="0000487F" w:rsidP="000F0920" w:rsidRDefault="0000487F" w14:paraId="4200710E" w14:textId="3E37A033">
      <w:pPr>
        <w:pStyle w:val="Geenafstand1"/>
        <w:rPr>
          <w:rFonts w:ascii="Verdana" w:hAnsi="Verdana" w:eastAsia="Verdana" w:cs="Verdana"/>
          <w:sz w:val="18"/>
          <w:szCs w:val="18"/>
          <w:lang w:val="nl-NL"/>
        </w:rPr>
      </w:pPr>
      <w:r w:rsidRPr="006E3AF9">
        <w:rPr>
          <w:rFonts w:ascii="Verdana" w:hAnsi="Verdana"/>
          <w:sz w:val="18"/>
          <w:szCs w:val="18"/>
          <w:lang w:val="nl-NL"/>
        </w:rPr>
        <w:t xml:space="preserve">De leden van de VVD-fractie onderschrijven het belang van een toekomstbestendige visserijsector met ruimte voor innovatie. </w:t>
      </w:r>
      <w:r w:rsidRPr="006E3AF9" w:rsidR="31DC1E56">
        <w:rPr>
          <w:rFonts w:ascii="Verdana" w:hAnsi="Verdana" w:eastAsia="Verdana" w:cs="Verdana"/>
          <w:sz w:val="18"/>
          <w:szCs w:val="18"/>
          <w:lang w:val="nl-NL"/>
        </w:rPr>
        <w:t xml:space="preserve">Deze leden </w:t>
      </w:r>
      <w:r w:rsidRPr="006E3AF9">
        <w:rPr>
          <w:rFonts w:ascii="Verdana" w:hAnsi="Verdana" w:eastAsia="Verdana" w:cs="Verdana"/>
          <w:sz w:val="18"/>
          <w:szCs w:val="18"/>
          <w:lang w:val="nl-NL"/>
        </w:rPr>
        <w:t xml:space="preserve">steunen de inzet van het kabinet om in Europees verband aandacht te blijven vragen voor pulsvisserij en andere innovatieve technieken. Kan de minister aangeven welke concrete stappen sinds het verschijnen van de EU-inzetbrief zijn gezet om draagvlak te verwerven voor hernieuwde discussie over pulsvisserij? Welke lidstaten tonen zich hierbij ontvankelijk? Daarnaast vragen </w:t>
      </w:r>
      <w:r w:rsidRPr="006E3AF9" w:rsidR="49215C56">
        <w:rPr>
          <w:rFonts w:ascii="Verdana" w:hAnsi="Verdana"/>
          <w:sz w:val="18"/>
          <w:szCs w:val="18"/>
          <w:lang w:val="nl-NL"/>
        </w:rPr>
        <w:t>zij</w:t>
      </w:r>
      <w:r w:rsidRPr="006E3AF9">
        <w:rPr>
          <w:rFonts w:ascii="Verdana" w:hAnsi="Verdana"/>
          <w:sz w:val="18"/>
          <w:szCs w:val="18"/>
          <w:lang w:val="nl-NL"/>
        </w:rPr>
        <w:t xml:space="preserve"> welke kansen de lopende evaluatie van het Gemeenschappelijk Visserijbeleid </w:t>
      </w:r>
      <w:r w:rsidRPr="006E3AF9" w:rsidR="3EEB7A5E">
        <w:rPr>
          <w:rFonts w:ascii="Verdana" w:hAnsi="Verdana"/>
          <w:sz w:val="18"/>
          <w:szCs w:val="18"/>
          <w:lang w:val="nl-NL"/>
        </w:rPr>
        <w:t xml:space="preserve">(GVB) </w:t>
      </w:r>
      <w:r w:rsidRPr="006E3AF9">
        <w:rPr>
          <w:rFonts w:ascii="Verdana" w:hAnsi="Verdana"/>
          <w:sz w:val="18"/>
          <w:szCs w:val="18"/>
          <w:lang w:val="nl-NL"/>
        </w:rPr>
        <w:t>biedt om innovatie, verduurzaming en vermindering van administratieve lasten beter te faciliteren.</w:t>
      </w:r>
    </w:p>
    <w:p w:rsidRPr="006E3AF9" w:rsidR="0000487F" w:rsidP="000F0920" w:rsidRDefault="0000487F" w14:paraId="25FDFFA1" w14:textId="77777777">
      <w:pPr>
        <w:pStyle w:val="Geenafstand1"/>
        <w:rPr>
          <w:rFonts w:ascii="Verdana" w:hAnsi="Verdana" w:eastAsia="Verdana" w:cs="Verdana"/>
          <w:sz w:val="18"/>
          <w:szCs w:val="18"/>
          <w:lang w:val="nl-NL"/>
        </w:rPr>
      </w:pPr>
    </w:p>
    <w:p w:rsidRPr="006E3AF9" w:rsidR="0000487F" w:rsidP="000F0920" w:rsidRDefault="0000487F" w14:paraId="1C44794A" w14:textId="5A05BA2C">
      <w:pPr>
        <w:pStyle w:val="Geenafstand1"/>
        <w:rPr>
          <w:rFonts w:ascii="Verdana" w:hAnsi="Verdana" w:eastAsia="Verdana" w:cs="Verdana"/>
          <w:sz w:val="18"/>
          <w:szCs w:val="18"/>
          <w:u w:val="single"/>
          <w:lang w:val="nl-NL"/>
        </w:rPr>
      </w:pPr>
      <w:r w:rsidRPr="006E3AF9">
        <w:rPr>
          <w:rFonts w:ascii="Verdana" w:hAnsi="Verdana" w:eastAsia="Verdana" w:cs="Verdana"/>
          <w:sz w:val="18"/>
          <w:szCs w:val="18"/>
          <w:u w:val="single"/>
          <w:lang w:val="nl-NL"/>
        </w:rPr>
        <w:t>Regeldruk en uitvoerbaarheid</w:t>
      </w:r>
    </w:p>
    <w:p w:rsidRPr="006E3AF9" w:rsidR="0000487F" w:rsidP="000F0920" w:rsidRDefault="0000487F" w14:paraId="09EDCF66" w14:textId="21CC8981">
      <w:pPr>
        <w:pStyle w:val="Geenafstand1"/>
        <w:rPr>
          <w:rFonts w:ascii="Verdana" w:hAnsi="Verdana" w:eastAsia="Verdana" w:cs="Verdana"/>
          <w:sz w:val="18"/>
          <w:szCs w:val="18"/>
          <w:lang w:val="nl-NL"/>
        </w:rPr>
      </w:pPr>
      <w:r w:rsidRPr="006E3AF9">
        <w:rPr>
          <w:rFonts w:ascii="Verdana" w:hAnsi="Verdana"/>
          <w:sz w:val="18"/>
          <w:szCs w:val="18"/>
          <w:lang w:val="nl-NL"/>
        </w:rPr>
        <w:t xml:space="preserve">De leden van de VVD-fractie ondersteunen de inzet van het kabinet om Europese regelgeving eenvoudiger en beter uitvoerbaar te maken voor boeren, tuinders en vissers. </w:t>
      </w:r>
      <w:r w:rsidRPr="006E3AF9" w:rsidR="1A67F245">
        <w:rPr>
          <w:rFonts w:ascii="Verdana" w:hAnsi="Verdana" w:eastAsia="Verdana" w:cs="Verdana"/>
          <w:sz w:val="18"/>
          <w:szCs w:val="18"/>
          <w:lang w:val="nl-NL"/>
        </w:rPr>
        <w:t xml:space="preserve">Deze leden </w:t>
      </w:r>
      <w:r w:rsidRPr="006E3AF9">
        <w:rPr>
          <w:rFonts w:ascii="Verdana" w:hAnsi="Verdana" w:eastAsia="Verdana" w:cs="Verdana"/>
          <w:sz w:val="18"/>
          <w:szCs w:val="18"/>
          <w:lang w:val="nl-NL"/>
        </w:rPr>
        <w:t xml:space="preserve">constateren dat dit een belangrijke prioriteit vormt binnen de Nederlandse EU-inzet. </w:t>
      </w:r>
      <w:r w:rsidRPr="006E3AF9" w:rsidR="79DF38A8">
        <w:rPr>
          <w:rFonts w:ascii="Verdana" w:hAnsi="Verdana"/>
          <w:sz w:val="18"/>
          <w:szCs w:val="18"/>
          <w:lang w:val="nl-NL"/>
        </w:rPr>
        <w:t>Zij</w:t>
      </w:r>
      <w:r w:rsidRPr="006E3AF9">
        <w:rPr>
          <w:rFonts w:ascii="Verdana" w:hAnsi="Verdana"/>
          <w:sz w:val="18"/>
          <w:szCs w:val="18"/>
          <w:lang w:val="nl-NL"/>
        </w:rPr>
        <w:t xml:space="preserve"> vragen welke concrete resultaten inmiddels zijn geboekt op het gebied van vermindering van administratieve lasten en vereenvoudiging van regelgeving. Welke Nederlandse voorstellen zijn inmiddels overgenomen in Europese wetgeving of voorstellen, waaronder de recente vereenvoudigingen binnen het GLB?</w:t>
      </w:r>
    </w:p>
    <w:p w:rsidR="006E3AF9" w:rsidP="005F5400" w:rsidRDefault="006E3AF9" w14:paraId="31AC5798" w14:textId="77777777">
      <w:pPr>
        <w:spacing w:after="0" w:line="240" w:lineRule="auto"/>
        <w:rPr>
          <w:rFonts w:ascii="Verdana" w:hAnsi="Verdana"/>
          <w:sz w:val="18"/>
          <w:szCs w:val="18"/>
        </w:rPr>
      </w:pPr>
    </w:p>
    <w:p w:rsidRPr="006E3AF9" w:rsidR="007A1523" w:rsidP="005F5400" w:rsidRDefault="00FC7050" w14:paraId="1FD82DB9" w14:textId="18C75248">
      <w:pPr>
        <w:spacing w:after="0" w:line="240" w:lineRule="auto"/>
        <w:rPr>
          <w:rFonts w:ascii="Verdana" w:hAnsi="Verdana" w:eastAsia="Verdana" w:cs="Verdana"/>
          <w:sz w:val="18"/>
          <w:szCs w:val="18"/>
        </w:rPr>
      </w:pPr>
      <w:r w:rsidRPr="006E3AF9">
        <w:rPr>
          <w:rFonts w:ascii="Verdana" w:hAnsi="Verdana"/>
          <w:sz w:val="18"/>
          <w:szCs w:val="18"/>
        </w:rPr>
        <w:br/>
      </w:r>
      <w:r w:rsidRPr="006E3AF9" w:rsidR="3625D9CF">
        <w:rPr>
          <w:rFonts w:ascii="Verdana" w:hAnsi="Verdana"/>
          <w:b/>
          <w:bCs/>
          <w:sz w:val="18"/>
          <w:szCs w:val="18"/>
        </w:rPr>
        <w:t>Vragen en opmerkingen van de leden van de</w:t>
      </w:r>
      <w:r w:rsidRPr="006E3AF9" w:rsidR="3625D9CF">
        <w:rPr>
          <w:rFonts w:ascii="Verdana" w:hAnsi="Verdana" w:cs="Arial"/>
          <w:b/>
          <w:bCs/>
          <w:sz w:val="18"/>
          <w:szCs w:val="18"/>
        </w:rPr>
        <w:t> </w:t>
      </w:r>
      <w:r w:rsidRPr="006E3AF9" w:rsidR="1AC7130C">
        <w:rPr>
          <w:rFonts w:ascii="Verdana" w:hAnsi="Verdana"/>
          <w:b/>
          <w:bCs/>
          <w:sz w:val="18"/>
          <w:szCs w:val="18"/>
        </w:rPr>
        <w:t>PRO</w:t>
      </w:r>
      <w:r w:rsidRPr="006E3AF9" w:rsidR="3625D9CF">
        <w:rPr>
          <w:rFonts w:ascii="Verdana" w:hAnsi="Verdana"/>
          <w:b/>
          <w:bCs/>
          <w:sz w:val="18"/>
          <w:szCs w:val="18"/>
        </w:rPr>
        <w:t>-fractie</w:t>
      </w:r>
      <w:r w:rsidRPr="006E3AF9" w:rsidR="3625D9CF">
        <w:rPr>
          <w:rFonts w:ascii="Verdana" w:hAnsi="Verdana"/>
          <w:sz w:val="18"/>
          <w:szCs w:val="18"/>
        </w:rPr>
        <w:t> </w:t>
      </w:r>
      <w:r w:rsidRPr="006E3AF9">
        <w:rPr>
          <w:rFonts w:ascii="Verdana" w:hAnsi="Verdana"/>
          <w:sz w:val="18"/>
          <w:szCs w:val="18"/>
        </w:rPr>
        <w:br/>
      </w:r>
      <w:r w:rsidRPr="006E3AF9" w:rsidR="007A1523">
        <w:rPr>
          <w:rFonts w:ascii="Verdana" w:hAnsi="Verdana" w:cs="Times New Roman"/>
          <w:sz w:val="18"/>
          <w:szCs w:val="18"/>
        </w:rPr>
        <w:t xml:space="preserve">De leden van de PRO-fractie hebben kennisgenomen van de LVVN-inzet in de </w:t>
      </w:r>
      <w:r w:rsidRPr="006E3AF9" w:rsidR="2FDC9B57">
        <w:rPr>
          <w:rFonts w:ascii="Verdana" w:hAnsi="Verdana" w:eastAsia="Verdana" w:cs="Verdana"/>
          <w:sz w:val="18"/>
          <w:szCs w:val="18"/>
        </w:rPr>
        <w:t>U</w:t>
      </w:r>
      <w:r w:rsidRPr="006E3AF9" w:rsidR="007A1523">
        <w:rPr>
          <w:rFonts w:ascii="Verdana" w:hAnsi="Verdana" w:eastAsia="Verdana" w:cs="Verdana"/>
          <w:sz w:val="18"/>
          <w:szCs w:val="18"/>
        </w:rPr>
        <w:t xml:space="preserve">. </w:t>
      </w:r>
      <w:r w:rsidRPr="006E3AF9" w:rsidR="13A727E8">
        <w:rPr>
          <w:rFonts w:ascii="Verdana" w:hAnsi="Verdana" w:eastAsia="Verdana" w:cs="Verdana"/>
          <w:sz w:val="18"/>
          <w:szCs w:val="18"/>
        </w:rPr>
        <w:t>Deze</w:t>
      </w:r>
      <w:r w:rsidRPr="006E3AF9" w:rsidR="6357DD7D">
        <w:rPr>
          <w:rFonts w:ascii="Verdana" w:hAnsi="Verdana" w:eastAsia="Verdana" w:cs="Verdana"/>
          <w:sz w:val="18"/>
          <w:szCs w:val="18"/>
        </w:rPr>
        <w:t xml:space="preserve"> leden</w:t>
      </w:r>
      <w:r w:rsidRPr="006E3AF9" w:rsidR="007A1523">
        <w:rPr>
          <w:rFonts w:ascii="Verdana" w:hAnsi="Verdana" w:eastAsia="Verdana" w:cs="Verdana"/>
          <w:sz w:val="18"/>
          <w:szCs w:val="18"/>
        </w:rPr>
        <w:t xml:space="preserve"> hebben vragen en opmerkingen over de herziening van het GLB, de steun voor groene activiteiten</w:t>
      </w:r>
      <w:r w:rsidRPr="006E3AF9" w:rsidR="007A1523">
        <w:rPr>
          <w:rFonts w:ascii="Verdana" w:hAnsi="Verdana" w:cs="Times New Roman"/>
          <w:sz w:val="18"/>
          <w:szCs w:val="18"/>
        </w:rPr>
        <w:t xml:space="preserve"> en de onderhandelingsstrategie in Brussel.</w:t>
      </w:r>
    </w:p>
    <w:p w:rsidRPr="006E3AF9" w:rsidR="1EFD7CEC" w:rsidP="005F5400" w:rsidRDefault="1EFD7CEC" w14:paraId="1EB386AB" w14:textId="7A7D95E7">
      <w:pPr>
        <w:spacing w:after="0" w:line="240" w:lineRule="auto"/>
        <w:rPr>
          <w:rFonts w:ascii="Verdana" w:hAnsi="Verdana" w:eastAsia="Verdana" w:cs="Verdana"/>
          <w:sz w:val="18"/>
          <w:szCs w:val="18"/>
        </w:rPr>
      </w:pPr>
    </w:p>
    <w:p w:rsidRPr="006E3AF9" w:rsidR="007A1523" w:rsidP="005F5400" w:rsidRDefault="007A1523" w14:paraId="435EE83A" w14:textId="0A7C8E68">
      <w:pPr>
        <w:spacing w:after="0" w:line="240" w:lineRule="auto"/>
        <w:rPr>
          <w:rFonts w:ascii="Verdana" w:hAnsi="Verdana" w:eastAsia="Verdana" w:cs="Verdana"/>
          <w:sz w:val="18"/>
          <w:szCs w:val="18"/>
        </w:rPr>
      </w:pPr>
      <w:r w:rsidRPr="006E3AF9">
        <w:rPr>
          <w:rFonts w:ascii="Verdana" w:hAnsi="Verdana" w:eastAsia="Verdana" w:cs="Verdana"/>
          <w:sz w:val="18"/>
          <w:szCs w:val="18"/>
        </w:rPr>
        <w:t xml:space="preserve">De leden van de PRO-fractie zijn van mening dat publiek geld ten alle tijden moet bijdragen aan het behalen van publieke doelen. In de motie-Bromet/Podt </w:t>
      </w:r>
      <w:r w:rsidRPr="006E3AF9" w:rsidR="49F80951">
        <w:rPr>
          <w:rFonts w:ascii="Verdana" w:hAnsi="Verdana" w:eastAsia="Verdana" w:cs="Verdana"/>
          <w:sz w:val="18"/>
          <w:szCs w:val="18"/>
        </w:rPr>
        <w:t xml:space="preserve">(Kamerstuk </w:t>
      </w:r>
      <w:r w:rsidRPr="006E3AF9">
        <w:rPr>
          <w:rFonts w:ascii="Verdana" w:hAnsi="Verdana" w:eastAsia="Verdana" w:cs="Verdana"/>
          <w:sz w:val="18"/>
          <w:szCs w:val="18"/>
        </w:rPr>
        <w:t>21501-32</w:t>
      </w:r>
      <w:r w:rsidRPr="006E3AF9" w:rsidR="4CA2B8BB">
        <w:rPr>
          <w:rFonts w:ascii="Verdana" w:hAnsi="Verdana" w:eastAsia="Verdana" w:cs="Verdana"/>
          <w:sz w:val="18"/>
          <w:szCs w:val="18"/>
        </w:rPr>
        <w:t>, nr.</w:t>
      </w:r>
      <w:r w:rsidRPr="006E3AF9" w:rsidR="3A796483">
        <w:rPr>
          <w:rFonts w:ascii="Verdana" w:hAnsi="Verdana" w:eastAsia="Verdana" w:cs="Verdana"/>
          <w:sz w:val="18"/>
          <w:szCs w:val="18"/>
        </w:rPr>
        <w:t xml:space="preserve"> </w:t>
      </w:r>
      <w:r w:rsidRPr="006E3AF9">
        <w:rPr>
          <w:rFonts w:ascii="Verdana" w:hAnsi="Verdana" w:eastAsia="Verdana" w:cs="Verdana"/>
          <w:sz w:val="18"/>
          <w:szCs w:val="18"/>
        </w:rPr>
        <w:t>1780</w:t>
      </w:r>
      <w:r w:rsidRPr="006E3AF9" w:rsidR="51E98B5D">
        <w:rPr>
          <w:rFonts w:ascii="Verdana" w:hAnsi="Verdana" w:eastAsia="Verdana" w:cs="Verdana"/>
          <w:sz w:val="18"/>
          <w:szCs w:val="18"/>
        </w:rPr>
        <w:t>)</w:t>
      </w:r>
      <w:r w:rsidRPr="006E3AF9">
        <w:rPr>
          <w:rFonts w:ascii="Verdana" w:hAnsi="Verdana" w:eastAsia="Verdana" w:cs="Verdana"/>
          <w:sz w:val="18"/>
          <w:szCs w:val="18"/>
        </w:rPr>
        <w:t xml:space="preserve"> </w:t>
      </w:r>
      <w:r w:rsidRPr="006E3AF9" w:rsidR="0364608B">
        <w:rPr>
          <w:rFonts w:ascii="Verdana" w:hAnsi="Verdana" w:eastAsia="Verdana" w:cs="Verdana"/>
          <w:sz w:val="18"/>
          <w:szCs w:val="18"/>
        </w:rPr>
        <w:t>wordt gepleit</w:t>
      </w:r>
      <w:r w:rsidRPr="006E3AF9">
        <w:rPr>
          <w:rFonts w:ascii="Verdana" w:hAnsi="Verdana" w:eastAsia="Verdana" w:cs="Verdana"/>
          <w:sz w:val="18"/>
          <w:szCs w:val="18"/>
        </w:rPr>
        <w:t xml:space="preserve"> voor het verlagen van de bandbreedte voor inkomenssteun om zo de ruimte voor ecosysteemdiensten te vergroten. De</w:t>
      </w:r>
      <w:r w:rsidRPr="006E3AF9" w:rsidR="71CD0408">
        <w:rPr>
          <w:rFonts w:ascii="Verdana" w:hAnsi="Verdana" w:eastAsia="Verdana" w:cs="Verdana"/>
          <w:sz w:val="18"/>
          <w:szCs w:val="18"/>
        </w:rPr>
        <w:t>ze</w:t>
      </w:r>
      <w:r w:rsidRPr="006E3AF9">
        <w:rPr>
          <w:rFonts w:ascii="Verdana" w:hAnsi="Verdana" w:eastAsia="Verdana" w:cs="Verdana"/>
          <w:sz w:val="18"/>
          <w:szCs w:val="18"/>
        </w:rPr>
        <w:t xml:space="preserve"> leden vragen de </w:t>
      </w:r>
      <w:r w:rsidRPr="006E3AF9" w:rsidR="00573D87">
        <w:rPr>
          <w:rFonts w:ascii="Verdana" w:hAnsi="Verdana" w:eastAsia="Verdana" w:cs="Verdana"/>
          <w:sz w:val="18"/>
          <w:szCs w:val="18"/>
        </w:rPr>
        <w:t xml:space="preserve">minister </w:t>
      </w:r>
      <w:r w:rsidRPr="006E3AF9">
        <w:rPr>
          <w:rFonts w:ascii="Verdana" w:hAnsi="Verdana" w:eastAsia="Verdana" w:cs="Verdana"/>
          <w:sz w:val="18"/>
          <w:szCs w:val="18"/>
        </w:rPr>
        <w:t xml:space="preserve">hoe zij deze motie uitvoert en op welke momenten </w:t>
      </w:r>
      <w:r w:rsidRPr="006E3AF9" w:rsidR="00EE6741">
        <w:rPr>
          <w:rFonts w:ascii="Verdana" w:hAnsi="Verdana" w:eastAsia="Verdana" w:cs="Verdana"/>
          <w:sz w:val="18"/>
          <w:szCs w:val="18"/>
        </w:rPr>
        <w:t xml:space="preserve">hij </w:t>
      </w:r>
      <w:r w:rsidRPr="006E3AF9">
        <w:rPr>
          <w:rFonts w:ascii="Verdana" w:hAnsi="Verdana" w:eastAsia="Verdana" w:cs="Verdana"/>
          <w:sz w:val="18"/>
          <w:szCs w:val="18"/>
        </w:rPr>
        <w:t xml:space="preserve">kansen ziet om dit als </w:t>
      </w:r>
      <w:r w:rsidRPr="006E3AF9" w:rsidR="00ED2F3E">
        <w:rPr>
          <w:rFonts w:ascii="Verdana" w:hAnsi="Verdana" w:eastAsia="Verdana" w:cs="Verdana"/>
          <w:sz w:val="18"/>
          <w:szCs w:val="18"/>
        </w:rPr>
        <w:t xml:space="preserve">zijn </w:t>
      </w:r>
      <w:r w:rsidRPr="006E3AF9">
        <w:rPr>
          <w:rFonts w:ascii="Verdana" w:hAnsi="Verdana" w:eastAsia="Verdana" w:cs="Verdana"/>
          <w:sz w:val="18"/>
          <w:szCs w:val="18"/>
        </w:rPr>
        <w:t xml:space="preserve">inbreng mee te geven. Het is volgens </w:t>
      </w:r>
      <w:r w:rsidRPr="006E3AF9" w:rsidR="5E3AB0AB">
        <w:rPr>
          <w:rFonts w:ascii="Verdana" w:hAnsi="Verdana" w:eastAsia="Verdana" w:cs="Verdana"/>
          <w:sz w:val="18"/>
          <w:szCs w:val="18"/>
        </w:rPr>
        <w:t>hen</w:t>
      </w:r>
      <w:r w:rsidRPr="006E3AF9">
        <w:rPr>
          <w:rFonts w:ascii="Verdana" w:hAnsi="Verdana" w:eastAsia="Verdana" w:cs="Verdana"/>
          <w:sz w:val="18"/>
          <w:szCs w:val="18"/>
        </w:rPr>
        <w:t xml:space="preserve"> van belang dat zowel de boven- en ondergrens </w:t>
      </w:r>
      <w:r w:rsidRPr="006E3AF9" w:rsidR="5292331D">
        <w:rPr>
          <w:rFonts w:ascii="Verdana" w:hAnsi="Verdana" w:eastAsia="Verdana" w:cs="Verdana"/>
          <w:sz w:val="18"/>
          <w:szCs w:val="18"/>
        </w:rPr>
        <w:t>k</w:t>
      </w:r>
      <w:r w:rsidRPr="006E3AF9">
        <w:rPr>
          <w:rFonts w:ascii="Verdana" w:hAnsi="Verdana" w:eastAsia="Verdana" w:cs="Verdana"/>
          <w:sz w:val="18"/>
          <w:szCs w:val="18"/>
        </w:rPr>
        <w:t xml:space="preserve">an worden verlaagd. Is dit ook hoe de </w:t>
      </w:r>
      <w:r w:rsidRPr="006E3AF9" w:rsidR="00B90B38">
        <w:rPr>
          <w:rFonts w:ascii="Verdana" w:hAnsi="Verdana" w:eastAsia="Verdana" w:cs="Verdana"/>
          <w:sz w:val="18"/>
          <w:szCs w:val="18"/>
        </w:rPr>
        <w:t xml:space="preserve">minister </w:t>
      </w:r>
      <w:r w:rsidRPr="006E3AF9">
        <w:rPr>
          <w:rFonts w:ascii="Verdana" w:hAnsi="Verdana" w:eastAsia="Verdana" w:cs="Verdana"/>
          <w:sz w:val="18"/>
          <w:szCs w:val="18"/>
        </w:rPr>
        <w:t>de eerdergenoemde motie leest? Ook stellen de</w:t>
      </w:r>
      <w:r w:rsidRPr="006E3AF9" w:rsidR="6BF5C67B">
        <w:rPr>
          <w:rFonts w:ascii="Verdana" w:hAnsi="Verdana" w:eastAsia="Verdana" w:cs="Verdana"/>
          <w:sz w:val="18"/>
          <w:szCs w:val="18"/>
        </w:rPr>
        <w:t>ze</w:t>
      </w:r>
      <w:r w:rsidRPr="006E3AF9">
        <w:rPr>
          <w:rFonts w:ascii="Verdana" w:hAnsi="Verdana" w:eastAsia="Verdana" w:cs="Verdana"/>
          <w:sz w:val="18"/>
          <w:szCs w:val="18"/>
        </w:rPr>
        <w:t xml:space="preserve"> leden de generieke hectarepremies ter discussie</w:t>
      </w:r>
      <w:r w:rsidRPr="006E3AF9" w:rsidR="3ED5AE9E">
        <w:rPr>
          <w:rFonts w:ascii="Verdana" w:hAnsi="Verdana" w:eastAsia="Verdana" w:cs="Verdana"/>
          <w:sz w:val="18"/>
          <w:szCs w:val="18"/>
        </w:rPr>
        <w:t>.</w:t>
      </w:r>
      <w:r w:rsidRPr="006E3AF9" w:rsidR="002A4984">
        <w:rPr>
          <w:rFonts w:ascii="Verdana" w:hAnsi="Verdana" w:eastAsia="Verdana" w:cs="Verdana"/>
          <w:sz w:val="18"/>
          <w:szCs w:val="18"/>
        </w:rPr>
        <w:t xml:space="preserve"> </w:t>
      </w:r>
      <w:r w:rsidRPr="006E3AF9" w:rsidR="6E1DA2AD">
        <w:rPr>
          <w:rFonts w:ascii="Verdana" w:hAnsi="Verdana" w:eastAsia="Verdana" w:cs="Verdana"/>
          <w:sz w:val="18"/>
          <w:szCs w:val="18"/>
        </w:rPr>
        <w:t>V</w:t>
      </w:r>
      <w:r w:rsidRPr="006E3AF9">
        <w:rPr>
          <w:rFonts w:ascii="Verdana" w:hAnsi="Verdana" w:eastAsia="Verdana" w:cs="Verdana"/>
          <w:sz w:val="18"/>
          <w:szCs w:val="18"/>
        </w:rPr>
        <w:t xml:space="preserve">olgens hen is dit een voorbeeld van ongerichte steun die beter gericht voor publieke belangen ingezet kunnen worden. Is de </w:t>
      </w:r>
      <w:r w:rsidRPr="006E3AF9" w:rsidR="0080707E">
        <w:rPr>
          <w:rFonts w:ascii="Verdana" w:hAnsi="Verdana" w:eastAsia="Verdana" w:cs="Verdana"/>
          <w:sz w:val="18"/>
          <w:szCs w:val="18"/>
        </w:rPr>
        <w:t>minister</w:t>
      </w:r>
      <w:r w:rsidRPr="006E3AF9" w:rsidR="0054680C">
        <w:rPr>
          <w:rFonts w:ascii="Verdana" w:hAnsi="Verdana" w:eastAsia="Verdana" w:cs="Verdana"/>
          <w:sz w:val="18"/>
          <w:szCs w:val="18"/>
        </w:rPr>
        <w:t xml:space="preserve"> </w:t>
      </w:r>
      <w:r w:rsidRPr="006E3AF9">
        <w:rPr>
          <w:rFonts w:ascii="Verdana" w:hAnsi="Verdana" w:eastAsia="Verdana" w:cs="Verdana"/>
          <w:sz w:val="18"/>
          <w:szCs w:val="18"/>
        </w:rPr>
        <w:t xml:space="preserve">het daar mee eens? Daarnaast vragen </w:t>
      </w:r>
      <w:r w:rsidRPr="006E3AF9" w:rsidR="44A86656">
        <w:rPr>
          <w:rFonts w:ascii="Verdana" w:hAnsi="Verdana" w:eastAsia="Verdana" w:cs="Verdana"/>
          <w:sz w:val="18"/>
          <w:szCs w:val="18"/>
        </w:rPr>
        <w:t>zij</w:t>
      </w:r>
      <w:r w:rsidRPr="006E3AF9">
        <w:rPr>
          <w:rFonts w:ascii="Verdana" w:hAnsi="Verdana" w:eastAsia="Verdana" w:cs="Verdana"/>
          <w:sz w:val="18"/>
          <w:szCs w:val="18"/>
        </w:rPr>
        <w:t xml:space="preserve"> met welke EU-lidstaten de </w:t>
      </w:r>
      <w:r w:rsidRPr="006E3AF9" w:rsidR="005D7965">
        <w:rPr>
          <w:rFonts w:ascii="Verdana" w:hAnsi="Verdana" w:eastAsia="Verdana" w:cs="Verdana"/>
          <w:sz w:val="18"/>
          <w:szCs w:val="18"/>
        </w:rPr>
        <w:t xml:space="preserve">minister </w:t>
      </w:r>
      <w:r w:rsidRPr="006E3AF9">
        <w:rPr>
          <w:rFonts w:ascii="Verdana" w:hAnsi="Verdana" w:eastAsia="Verdana" w:cs="Verdana"/>
          <w:sz w:val="18"/>
          <w:szCs w:val="18"/>
        </w:rPr>
        <w:t>op dit punt samenwerkt of voornemens is samen te werken.</w:t>
      </w:r>
    </w:p>
    <w:p w:rsidRPr="006E3AF9" w:rsidR="1EFD7CEC" w:rsidP="005F5400" w:rsidRDefault="1EFD7CEC" w14:paraId="4986DF0B" w14:textId="75FF5926">
      <w:pPr>
        <w:spacing w:after="0" w:line="240" w:lineRule="auto"/>
        <w:rPr>
          <w:rFonts w:ascii="Verdana" w:hAnsi="Verdana" w:eastAsia="Verdana" w:cs="Verdana"/>
          <w:sz w:val="18"/>
          <w:szCs w:val="18"/>
        </w:rPr>
      </w:pPr>
    </w:p>
    <w:p w:rsidRPr="006E3AF9" w:rsidR="007A1523" w:rsidP="005F5400" w:rsidRDefault="007A1523" w14:paraId="2AFFC0A1" w14:textId="3B2D1BD7">
      <w:pPr>
        <w:spacing w:after="0" w:line="240" w:lineRule="auto"/>
        <w:rPr>
          <w:rFonts w:ascii="Verdana" w:hAnsi="Verdana" w:eastAsia="Verdana" w:cs="Verdana"/>
          <w:sz w:val="18"/>
          <w:szCs w:val="18"/>
        </w:rPr>
      </w:pPr>
      <w:r w:rsidRPr="006E3AF9">
        <w:rPr>
          <w:rFonts w:ascii="Verdana" w:hAnsi="Verdana" w:eastAsia="Verdana" w:cs="Verdana"/>
          <w:sz w:val="18"/>
          <w:szCs w:val="18"/>
        </w:rPr>
        <w:t xml:space="preserve">De leden van de PRO-fractie zijn voorstander van het inzetten van het GLB-budget om de natuur te versterken. </w:t>
      </w:r>
      <w:r w:rsidRPr="006E3AF9" w:rsidR="539321A9">
        <w:rPr>
          <w:rFonts w:ascii="Verdana" w:hAnsi="Verdana" w:eastAsia="Verdana" w:cs="Verdana"/>
          <w:sz w:val="18"/>
          <w:szCs w:val="18"/>
        </w:rPr>
        <w:t>Deze leden</w:t>
      </w:r>
      <w:r w:rsidRPr="006E3AF9">
        <w:rPr>
          <w:rFonts w:ascii="Verdana" w:hAnsi="Verdana" w:eastAsia="Verdana" w:cs="Verdana"/>
          <w:sz w:val="18"/>
          <w:szCs w:val="18"/>
        </w:rPr>
        <w:t xml:space="preserve"> pleiten ervoor om hiertoe zo veel als mogelijk budget te oormerken voor groene en juridische doelen (zoals beschreven in artikel 10 van de GLB-verordening). Welke mogelijkheden ziet de </w:t>
      </w:r>
      <w:r w:rsidRPr="006E3AF9" w:rsidR="00663BEF">
        <w:rPr>
          <w:rFonts w:ascii="Verdana" w:hAnsi="Verdana" w:eastAsia="Verdana" w:cs="Verdana"/>
          <w:sz w:val="18"/>
          <w:szCs w:val="18"/>
        </w:rPr>
        <w:t>minister</w:t>
      </w:r>
      <w:r w:rsidRPr="006E3AF9" w:rsidR="00FF4A92">
        <w:rPr>
          <w:rFonts w:ascii="Verdana" w:hAnsi="Verdana" w:eastAsia="Verdana" w:cs="Verdana"/>
          <w:sz w:val="18"/>
          <w:szCs w:val="18"/>
        </w:rPr>
        <w:t xml:space="preserve"> </w:t>
      </w:r>
      <w:r w:rsidRPr="006E3AF9">
        <w:rPr>
          <w:rFonts w:ascii="Verdana" w:hAnsi="Verdana" w:eastAsia="Verdana" w:cs="Verdana"/>
          <w:sz w:val="18"/>
          <w:szCs w:val="18"/>
        </w:rPr>
        <w:t>om, met behoud van het huidige budget, alsnog meer middelen vrij te maken voor groene en juridische doelen?</w:t>
      </w:r>
    </w:p>
    <w:p w:rsidRPr="006E3AF9" w:rsidR="1EFD7CEC" w:rsidP="005F5400" w:rsidRDefault="1EFD7CEC" w14:paraId="3E8131CC" w14:textId="5C14A200">
      <w:pPr>
        <w:spacing w:after="0" w:line="240" w:lineRule="auto"/>
        <w:rPr>
          <w:rFonts w:ascii="Verdana" w:hAnsi="Verdana" w:eastAsia="Verdana" w:cs="Verdana"/>
          <w:sz w:val="18"/>
          <w:szCs w:val="18"/>
        </w:rPr>
      </w:pPr>
    </w:p>
    <w:p w:rsidRPr="006E3AF9" w:rsidR="007A1523" w:rsidP="005F5400" w:rsidRDefault="007A1523" w14:paraId="308DA5E0" w14:textId="5775F9F7">
      <w:pPr>
        <w:spacing w:after="0" w:line="240" w:lineRule="auto"/>
        <w:rPr>
          <w:rFonts w:ascii="Verdana" w:hAnsi="Verdana" w:eastAsia="Verdana" w:cs="Verdana"/>
          <w:sz w:val="18"/>
          <w:szCs w:val="18"/>
        </w:rPr>
      </w:pPr>
      <w:r w:rsidRPr="006E3AF9">
        <w:rPr>
          <w:rFonts w:ascii="Verdana" w:hAnsi="Verdana" w:eastAsia="Verdana" w:cs="Verdana"/>
          <w:sz w:val="18"/>
          <w:szCs w:val="18"/>
        </w:rPr>
        <w:t xml:space="preserve">De leden van de PRO-fractie vragen daarnaast of de vrije ruimte in </w:t>
      </w:r>
      <w:r w:rsidRPr="006E3AF9" w:rsidR="29119DBB">
        <w:rPr>
          <w:rFonts w:ascii="Verdana" w:hAnsi="Verdana" w:eastAsia="Verdana" w:cs="Verdana"/>
          <w:sz w:val="18"/>
          <w:szCs w:val="18"/>
        </w:rPr>
        <w:t>de Nationale en Regionale Partnersch</w:t>
      </w:r>
      <w:r w:rsidRPr="006E3AF9" w:rsidR="338C8932">
        <w:rPr>
          <w:rFonts w:ascii="Verdana" w:hAnsi="Verdana" w:eastAsia="Verdana" w:cs="Verdana"/>
          <w:sz w:val="18"/>
          <w:szCs w:val="18"/>
        </w:rPr>
        <w:t>a</w:t>
      </w:r>
      <w:r w:rsidRPr="006E3AF9" w:rsidR="29119DBB">
        <w:rPr>
          <w:rFonts w:ascii="Verdana" w:hAnsi="Verdana" w:eastAsia="Verdana" w:cs="Verdana"/>
          <w:sz w:val="18"/>
          <w:szCs w:val="18"/>
        </w:rPr>
        <w:t>psplannen (</w:t>
      </w:r>
      <w:r w:rsidRPr="006E3AF9">
        <w:rPr>
          <w:rFonts w:ascii="Verdana" w:hAnsi="Verdana" w:eastAsia="Verdana" w:cs="Verdana"/>
          <w:sz w:val="18"/>
          <w:szCs w:val="18"/>
        </w:rPr>
        <w:t>NRPP</w:t>
      </w:r>
      <w:r w:rsidRPr="006E3AF9" w:rsidR="2370936C">
        <w:rPr>
          <w:rFonts w:ascii="Verdana" w:hAnsi="Verdana" w:eastAsia="Verdana" w:cs="Verdana"/>
          <w:sz w:val="18"/>
          <w:szCs w:val="18"/>
        </w:rPr>
        <w:t>)</w:t>
      </w:r>
      <w:r w:rsidRPr="006E3AF9">
        <w:rPr>
          <w:rFonts w:ascii="Verdana" w:hAnsi="Verdana" w:eastAsia="Verdana" w:cs="Verdana"/>
          <w:sz w:val="18"/>
          <w:szCs w:val="18"/>
        </w:rPr>
        <w:t xml:space="preserve"> </w:t>
      </w:r>
      <w:r w:rsidRPr="006E3AF9" w:rsidR="1573347A">
        <w:rPr>
          <w:rFonts w:ascii="Verdana" w:hAnsi="Verdana" w:eastAsia="Verdana" w:cs="Verdana"/>
          <w:sz w:val="18"/>
          <w:szCs w:val="18"/>
        </w:rPr>
        <w:t xml:space="preserve">kan worden </w:t>
      </w:r>
      <w:r w:rsidRPr="006E3AF9">
        <w:rPr>
          <w:rFonts w:ascii="Verdana" w:hAnsi="Verdana" w:eastAsia="Verdana" w:cs="Verdana"/>
          <w:sz w:val="18"/>
          <w:szCs w:val="18"/>
        </w:rPr>
        <w:t>besteed</w:t>
      </w:r>
      <w:r w:rsidRPr="006E3AF9" w:rsidDel="007A1523">
        <w:rPr>
          <w:rFonts w:ascii="Verdana" w:hAnsi="Verdana" w:eastAsia="Verdana" w:cs="Verdana"/>
          <w:sz w:val="18"/>
          <w:szCs w:val="18"/>
        </w:rPr>
        <w:t xml:space="preserve"> </w:t>
      </w:r>
      <w:r w:rsidRPr="006E3AF9">
        <w:rPr>
          <w:rFonts w:ascii="Verdana" w:hAnsi="Verdana" w:eastAsia="Verdana" w:cs="Verdana"/>
          <w:sz w:val="18"/>
          <w:szCs w:val="18"/>
        </w:rPr>
        <w:t>aan</w:t>
      </w:r>
      <w:r w:rsidRPr="006E3AF9" w:rsidR="7E325389">
        <w:rPr>
          <w:rFonts w:ascii="Verdana" w:hAnsi="Verdana" w:eastAsia="Verdana" w:cs="Verdana"/>
          <w:sz w:val="18"/>
          <w:szCs w:val="18"/>
        </w:rPr>
        <w:t xml:space="preserve"> het</w:t>
      </w:r>
      <w:r w:rsidRPr="006E3AF9">
        <w:rPr>
          <w:rFonts w:ascii="Verdana" w:hAnsi="Verdana" w:eastAsia="Verdana" w:cs="Verdana"/>
          <w:sz w:val="18"/>
          <w:szCs w:val="18"/>
        </w:rPr>
        <w:t xml:space="preserve"> behalen van de doelen uit de Natuurherstelverordening. Ziet de</w:t>
      </w:r>
      <w:r w:rsidRPr="006E3AF9" w:rsidDel="008C3EEA">
        <w:rPr>
          <w:rFonts w:ascii="Verdana" w:hAnsi="Verdana" w:eastAsia="Verdana" w:cs="Verdana"/>
          <w:sz w:val="18"/>
          <w:szCs w:val="18"/>
        </w:rPr>
        <w:t xml:space="preserve"> </w:t>
      </w:r>
      <w:r w:rsidRPr="006E3AF9" w:rsidR="00EA0BB5">
        <w:rPr>
          <w:rFonts w:ascii="Verdana" w:hAnsi="Verdana" w:eastAsia="Verdana" w:cs="Verdana"/>
          <w:sz w:val="18"/>
          <w:szCs w:val="18"/>
        </w:rPr>
        <w:t>minister</w:t>
      </w:r>
      <w:r w:rsidRPr="006E3AF9" w:rsidR="008C3EEA">
        <w:rPr>
          <w:rFonts w:ascii="Verdana" w:hAnsi="Verdana" w:eastAsia="Verdana" w:cs="Verdana"/>
          <w:sz w:val="18"/>
          <w:szCs w:val="18"/>
        </w:rPr>
        <w:t xml:space="preserve"> </w:t>
      </w:r>
      <w:r w:rsidRPr="006E3AF9">
        <w:rPr>
          <w:rFonts w:ascii="Verdana" w:hAnsi="Verdana" w:eastAsia="Verdana" w:cs="Verdana"/>
          <w:sz w:val="18"/>
          <w:szCs w:val="18"/>
        </w:rPr>
        <w:t xml:space="preserve">kansen om de vrije ruimte hier (nog meer) voor te benutten? Zo ja, hoe kan dit tot inzet worden gemaakt in Europees verband? De </w:t>
      </w:r>
      <w:r w:rsidRPr="006E3AF9" w:rsidR="002718CF">
        <w:rPr>
          <w:rFonts w:ascii="Verdana" w:hAnsi="Verdana" w:eastAsia="Verdana" w:cs="Verdana"/>
          <w:sz w:val="18"/>
          <w:szCs w:val="18"/>
        </w:rPr>
        <w:t>minister</w:t>
      </w:r>
      <w:r w:rsidRPr="006E3AF9">
        <w:rPr>
          <w:rFonts w:ascii="Verdana" w:hAnsi="Verdana" w:eastAsia="Verdana" w:cs="Verdana"/>
          <w:sz w:val="18"/>
          <w:szCs w:val="18"/>
        </w:rPr>
        <w:t xml:space="preserve"> spreekt in de Kamerbrief van “synergie” tussen verschillende doelen</w:t>
      </w:r>
      <w:r w:rsidRPr="006E3AF9" w:rsidR="70239B6B">
        <w:rPr>
          <w:rFonts w:ascii="Verdana" w:hAnsi="Verdana" w:eastAsia="Verdana" w:cs="Verdana"/>
          <w:sz w:val="18"/>
          <w:szCs w:val="18"/>
        </w:rPr>
        <w:t>.</w:t>
      </w:r>
      <w:r w:rsidRPr="006E3AF9">
        <w:rPr>
          <w:rFonts w:ascii="Verdana" w:hAnsi="Verdana" w:eastAsia="Verdana" w:cs="Verdana"/>
          <w:sz w:val="18"/>
          <w:szCs w:val="18"/>
        </w:rPr>
        <w:t xml:space="preserve"> </w:t>
      </w:r>
      <w:r w:rsidRPr="006E3AF9" w:rsidR="2B5DCD80">
        <w:rPr>
          <w:rFonts w:ascii="Verdana" w:hAnsi="Verdana" w:eastAsia="Verdana" w:cs="Verdana"/>
          <w:sz w:val="18"/>
          <w:szCs w:val="18"/>
        </w:rPr>
        <w:t>W</w:t>
      </w:r>
      <w:r w:rsidRPr="006E3AF9">
        <w:rPr>
          <w:rFonts w:ascii="Verdana" w:hAnsi="Verdana" w:eastAsia="Verdana" w:cs="Verdana"/>
          <w:sz w:val="18"/>
          <w:szCs w:val="18"/>
        </w:rPr>
        <w:t xml:space="preserve">at </w:t>
      </w:r>
      <w:r w:rsidRPr="006E3AF9" w:rsidR="36F5A127">
        <w:rPr>
          <w:rFonts w:ascii="Verdana" w:hAnsi="Verdana" w:eastAsia="Verdana" w:cs="Verdana"/>
          <w:sz w:val="18"/>
          <w:szCs w:val="18"/>
        </w:rPr>
        <w:t xml:space="preserve">wordt hiermee </w:t>
      </w:r>
      <w:r w:rsidRPr="006E3AF9">
        <w:rPr>
          <w:rFonts w:ascii="Verdana" w:hAnsi="Verdana" w:eastAsia="Verdana" w:cs="Verdana"/>
          <w:sz w:val="18"/>
          <w:szCs w:val="18"/>
        </w:rPr>
        <w:t>bedoel</w:t>
      </w:r>
      <w:r w:rsidRPr="006E3AF9" w:rsidR="6E487186">
        <w:rPr>
          <w:rFonts w:ascii="Verdana" w:hAnsi="Verdana" w:eastAsia="Verdana" w:cs="Verdana"/>
          <w:sz w:val="18"/>
          <w:szCs w:val="18"/>
        </w:rPr>
        <w:t>d</w:t>
      </w:r>
      <w:r w:rsidRPr="006E3AF9">
        <w:rPr>
          <w:rFonts w:ascii="Verdana" w:hAnsi="Verdana" w:eastAsia="Verdana" w:cs="Verdana"/>
          <w:sz w:val="18"/>
          <w:szCs w:val="18"/>
        </w:rPr>
        <w:t>?</w:t>
      </w:r>
    </w:p>
    <w:p w:rsidRPr="006E3AF9" w:rsidR="1EFD7CEC" w:rsidP="005F5400" w:rsidRDefault="1EFD7CEC" w14:paraId="572460B7" w14:textId="615B366C">
      <w:pPr>
        <w:spacing w:after="0" w:line="240" w:lineRule="auto"/>
        <w:rPr>
          <w:rFonts w:ascii="Verdana" w:hAnsi="Verdana" w:eastAsia="Verdana" w:cs="Verdana"/>
          <w:sz w:val="18"/>
          <w:szCs w:val="18"/>
        </w:rPr>
      </w:pPr>
    </w:p>
    <w:p w:rsidRPr="006E3AF9" w:rsidR="007A1523" w:rsidP="005F5400" w:rsidRDefault="007A1523" w14:paraId="45213D7E" w14:textId="19A632C1">
      <w:pPr>
        <w:spacing w:after="0" w:line="240" w:lineRule="auto"/>
        <w:rPr>
          <w:rFonts w:ascii="Verdana" w:hAnsi="Verdana" w:eastAsia="Verdana" w:cs="Verdana"/>
          <w:sz w:val="18"/>
          <w:szCs w:val="18"/>
        </w:rPr>
      </w:pPr>
      <w:r w:rsidRPr="006E3AF9">
        <w:rPr>
          <w:rFonts w:ascii="Verdana" w:hAnsi="Verdana" w:eastAsia="Verdana" w:cs="Verdana"/>
          <w:sz w:val="18"/>
          <w:szCs w:val="18"/>
        </w:rPr>
        <w:t>De leden van de PRO-fractie maken zich zorgen over het halen van de juridische doelen voor de natuur. In de Kamerbrief</w:t>
      </w:r>
      <w:r w:rsidRPr="006E3AF9" w:rsidDel="007A1523">
        <w:rPr>
          <w:rFonts w:ascii="Verdana" w:hAnsi="Verdana" w:eastAsia="Verdana" w:cs="Verdana"/>
          <w:sz w:val="18"/>
          <w:szCs w:val="18"/>
        </w:rPr>
        <w:t xml:space="preserve"> </w:t>
      </w:r>
      <w:r w:rsidRPr="006E3AF9">
        <w:rPr>
          <w:rFonts w:ascii="Verdana" w:hAnsi="Verdana" w:eastAsia="Verdana" w:cs="Verdana"/>
          <w:sz w:val="18"/>
          <w:szCs w:val="18"/>
        </w:rPr>
        <w:t xml:space="preserve">over de EU-inzet </w:t>
      </w:r>
      <w:r w:rsidRPr="006E3AF9" w:rsidR="456D9A66">
        <w:rPr>
          <w:rFonts w:ascii="Verdana" w:hAnsi="Verdana" w:eastAsia="Verdana" w:cs="Verdana"/>
          <w:sz w:val="18"/>
          <w:szCs w:val="18"/>
        </w:rPr>
        <w:t xml:space="preserve">(Kamerstuk 21501-32, nr. 1812) </w:t>
      </w:r>
      <w:r w:rsidRPr="006E3AF9">
        <w:rPr>
          <w:rFonts w:ascii="Verdana" w:hAnsi="Verdana" w:eastAsia="Verdana" w:cs="Verdana"/>
          <w:sz w:val="18"/>
          <w:szCs w:val="18"/>
        </w:rPr>
        <w:t xml:space="preserve">schrijft de </w:t>
      </w:r>
      <w:r w:rsidRPr="006E3AF9" w:rsidR="003E091B">
        <w:rPr>
          <w:rFonts w:ascii="Verdana" w:hAnsi="Verdana" w:eastAsia="Verdana" w:cs="Verdana"/>
          <w:sz w:val="18"/>
          <w:szCs w:val="18"/>
        </w:rPr>
        <w:t>minister</w:t>
      </w:r>
      <w:r w:rsidRPr="006E3AF9">
        <w:rPr>
          <w:rFonts w:ascii="Verdana" w:hAnsi="Verdana" w:eastAsia="Verdana" w:cs="Verdana"/>
          <w:sz w:val="18"/>
          <w:szCs w:val="18"/>
        </w:rPr>
        <w:t>: “Ook kijken we binnen de onderhandelingen over het volgend Meerjarig Financieel Kader (MFK) hoe EU-middelen optimaal kunnen bijdragen aan de uitvoering van Europese natuurwetgeving.” De</w:t>
      </w:r>
      <w:r w:rsidRPr="006E3AF9" w:rsidR="3C147F82">
        <w:rPr>
          <w:rFonts w:ascii="Verdana" w:hAnsi="Verdana" w:eastAsia="Verdana" w:cs="Verdana"/>
          <w:sz w:val="18"/>
          <w:szCs w:val="18"/>
        </w:rPr>
        <w:t>ze</w:t>
      </w:r>
      <w:r w:rsidRPr="006E3AF9">
        <w:rPr>
          <w:rFonts w:ascii="Verdana" w:hAnsi="Verdana" w:eastAsia="Verdana" w:cs="Verdana"/>
          <w:sz w:val="18"/>
          <w:szCs w:val="18"/>
        </w:rPr>
        <w:t xml:space="preserve"> leden vragen de </w:t>
      </w:r>
      <w:r w:rsidRPr="006E3AF9" w:rsidR="001C5376">
        <w:rPr>
          <w:rFonts w:ascii="Verdana" w:hAnsi="Verdana" w:eastAsia="Verdana" w:cs="Verdana"/>
          <w:sz w:val="18"/>
          <w:szCs w:val="18"/>
        </w:rPr>
        <w:t>minister</w:t>
      </w:r>
      <w:r w:rsidRPr="006E3AF9">
        <w:rPr>
          <w:rFonts w:ascii="Verdana" w:hAnsi="Verdana" w:eastAsia="Verdana" w:cs="Verdana"/>
          <w:sz w:val="18"/>
          <w:szCs w:val="18"/>
        </w:rPr>
        <w:t xml:space="preserve"> om dit uitgebreider toe te lichten. Hoe zouden EU-middelen optimaal voor dit doel benut kunnen worden? Welke mogelijkheden ziet de </w:t>
      </w:r>
      <w:r w:rsidRPr="006E3AF9" w:rsidR="0076560B">
        <w:rPr>
          <w:rFonts w:ascii="Verdana" w:hAnsi="Verdana" w:eastAsia="Verdana" w:cs="Verdana"/>
          <w:sz w:val="18"/>
          <w:szCs w:val="18"/>
        </w:rPr>
        <w:t>minister</w:t>
      </w:r>
      <w:r w:rsidRPr="006E3AF9">
        <w:rPr>
          <w:rFonts w:ascii="Verdana" w:hAnsi="Verdana" w:eastAsia="Verdana" w:cs="Verdana"/>
          <w:sz w:val="18"/>
          <w:szCs w:val="18"/>
        </w:rPr>
        <w:t xml:space="preserve"> om op dit punt invloed uit te oefenen? </w:t>
      </w:r>
      <w:r w:rsidRPr="006E3AF9" w:rsidR="22D94DCE">
        <w:rPr>
          <w:rFonts w:ascii="Verdana" w:hAnsi="Verdana" w:eastAsia="Verdana" w:cs="Verdana"/>
          <w:sz w:val="18"/>
          <w:szCs w:val="18"/>
        </w:rPr>
        <w:t>Zij</w:t>
      </w:r>
      <w:r w:rsidRPr="006E3AF9">
        <w:rPr>
          <w:rFonts w:ascii="Verdana" w:hAnsi="Verdana" w:eastAsia="Verdana" w:cs="Verdana"/>
          <w:sz w:val="18"/>
          <w:szCs w:val="18"/>
        </w:rPr>
        <w:t xml:space="preserve"> vragen welk aandeel van de EU-middelen realistisch gezien zouden kunnen worden </w:t>
      </w:r>
      <w:r w:rsidRPr="006E3AF9" w:rsidR="25513664">
        <w:rPr>
          <w:rFonts w:ascii="Verdana" w:hAnsi="Verdana" w:eastAsia="Verdana" w:cs="Verdana"/>
          <w:sz w:val="18"/>
          <w:szCs w:val="18"/>
        </w:rPr>
        <w:t xml:space="preserve">geoormerkt </w:t>
      </w:r>
      <w:r w:rsidRPr="006E3AF9">
        <w:rPr>
          <w:rFonts w:ascii="Verdana" w:hAnsi="Verdana" w:eastAsia="Verdana" w:cs="Verdana"/>
          <w:sz w:val="18"/>
          <w:szCs w:val="18"/>
        </w:rPr>
        <w:t>voor dit doel.</w:t>
      </w:r>
    </w:p>
    <w:p w:rsidRPr="006E3AF9" w:rsidR="1EFD7CEC" w:rsidP="005F5400" w:rsidRDefault="1EFD7CEC" w14:paraId="0164CB03" w14:textId="55704BF0">
      <w:pPr>
        <w:spacing w:after="0" w:line="240" w:lineRule="auto"/>
        <w:rPr>
          <w:rFonts w:ascii="Verdana" w:hAnsi="Verdana" w:eastAsia="Verdana" w:cs="Verdana"/>
          <w:sz w:val="18"/>
          <w:szCs w:val="18"/>
        </w:rPr>
      </w:pPr>
    </w:p>
    <w:p w:rsidRPr="006E3AF9" w:rsidR="007A1523" w:rsidP="005F5400" w:rsidRDefault="007A1523" w14:paraId="2740F0AE" w14:textId="71F0F12A">
      <w:pPr>
        <w:spacing w:after="0" w:line="240" w:lineRule="auto"/>
        <w:rPr>
          <w:rFonts w:ascii="Verdana" w:hAnsi="Verdana" w:eastAsia="Verdana" w:cs="Verdana"/>
          <w:sz w:val="18"/>
          <w:szCs w:val="18"/>
        </w:rPr>
      </w:pPr>
      <w:r w:rsidRPr="006E3AF9">
        <w:rPr>
          <w:rFonts w:ascii="Verdana" w:hAnsi="Verdana" w:eastAsia="Verdana" w:cs="Verdana"/>
          <w:sz w:val="18"/>
          <w:szCs w:val="18"/>
        </w:rPr>
        <w:t xml:space="preserve">De leden van de PRO-fractie lezen dat “de ambities van LVVN </w:t>
      </w:r>
      <w:proofErr w:type="spellStart"/>
      <w:r w:rsidRPr="006E3AF9">
        <w:rPr>
          <w:rFonts w:ascii="Verdana" w:hAnsi="Verdana" w:eastAsia="Verdana" w:cs="Verdana"/>
          <w:sz w:val="18"/>
          <w:szCs w:val="18"/>
        </w:rPr>
        <w:t>dwinge</w:t>
      </w:r>
      <w:proofErr w:type="spellEnd"/>
      <w:r w:rsidRPr="006E3AF9">
        <w:rPr>
          <w:rFonts w:ascii="Verdana" w:hAnsi="Verdana" w:eastAsia="Verdana" w:cs="Verdana"/>
          <w:sz w:val="18"/>
          <w:szCs w:val="18"/>
        </w:rPr>
        <w:t>[n] tot duidelijke en betrouwbare beleidskeuzes op nationaal niveau.” Uiteraard steunen de</w:t>
      </w:r>
      <w:r w:rsidRPr="006E3AF9" w:rsidR="3D5D23DC">
        <w:rPr>
          <w:rFonts w:ascii="Verdana" w:hAnsi="Verdana" w:eastAsia="Verdana" w:cs="Verdana"/>
          <w:sz w:val="18"/>
          <w:szCs w:val="18"/>
        </w:rPr>
        <w:t>ze</w:t>
      </w:r>
      <w:r w:rsidRPr="006E3AF9">
        <w:rPr>
          <w:rFonts w:ascii="Verdana" w:hAnsi="Verdana" w:eastAsia="Verdana" w:cs="Verdana"/>
          <w:sz w:val="18"/>
          <w:szCs w:val="18"/>
        </w:rPr>
        <w:t xml:space="preserve"> leden dit, maar zij vragen wat de </w:t>
      </w:r>
      <w:r w:rsidRPr="006E3AF9" w:rsidR="0011710A">
        <w:rPr>
          <w:rFonts w:ascii="Verdana" w:hAnsi="Verdana" w:eastAsia="Verdana" w:cs="Verdana"/>
          <w:sz w:val="18"/>
          <w:szCs w:val="18"/>
        </w:rPr>
        <w:t>minister</w:t>
      </w:r>
      <w:r w:rsidRPr="006E3AF9" w:rsidDel="0011710A" w:rsidR="0011710A">
        <w:rPr>
          <w:rFonts w:ascii="Verdana" w:hAnsi="Verdana" w:eastAsia="Verdana" w:cs="Verdana"/>
          <w:sz w:val="18"/>
          <w:szCs w:val="18"/>
        </w:rPr>
        <w:t xml:space="preserve"> </w:t>
      </w:r>
      <w:r w:rsidRPr="006E3AF9">
        <w:rPr>
          <w:rFonts w:ascii="Verdana" w:hAnsi="Verdana" w:eastAsia="Verdana" w:cs="Verdana"/>
          <w:sz w:val="18"/>
          <w:szCs w:val="18"/>
        </w:rPr>
        <w:t xml:space="preserve">verstaat onder “duidelijk” en “betrouwbaar.” Zij wijzen erop dat de </w:t>
      </w:r>
      <w:r w:rsidRPr="006E3AF9" w:rsidR="7D78FEA5">
        <w:rPr>
          <w:rFonts w:ascii="Verdana" w:hAnsi="Verdana" w:eastAsia="Verdana" w:cs="Verdana"/>
          <w:sz w:val="18"/>
          <w:szCs w:val="18"/>
        </w:rPr>
        <w:t>EC</w:t>
      </w:r>
      <w:r w:rsidRPr="006E3AF9">
        <w:rPr>
          <w:rFonts w:ascii="Verdana" w:hAnsi="Verdana" w:eastAsia="Verdana" w:cs="Verdana"/>
          <w:sz w:val="18"/>
          <w:szCs w:val="18"/>
        </w:rPr>
        <w:t xml:space="preserve"> vorig jaar nog Nederland tot de orde heeft geroepen om vaart te maken met het verduurzamen van de landbouw en het verlagen van stikstofuitstoot. </w:t>
      </w:r>
      <w:r w:rsidRPr="006E3AF9" w:rsidR="6D1D0B6B">
        <w:rPr>
          <w:rFonts w:ascii="Verdana" w:hAnsi="Verdana" w:eastAsia="Verdana" w:cs="Verdana"/>
          <w:sz w:val="18"/>
          <w:szCs w:val="18"/>
        </w:rPr>
        <w:t>Zij</w:t>
      </w:r>
      <w:r w:rsidRPr="006E3AF9">
        <w:rPr>
          <w:rFonts w:ascii="Verdana" w:hAnsi="Verdana" w:eastAsia="Verdana" w:cs="Verdana"/>
          <w:sz w:val="18"/>
          <w:szCs w:val="18"/>
        </w:rPr>
        <w:t xml:space="preserve"> zijn benieuwd welke gevolgen het niet consequent niet halen van deze doelen heeft op de geloofwaardigheid en slagkracht van Nederland in Europees verband. Hoe verwacht de </w:t>
      </w:r>
      <w:r w:rsidRPr="006E3AF9" w:rsidR="00517A9B">
        <w:rPr>
          <w:rFonts w:ascii="Verdana" w:hAnsi="Verdana" w:eastAsia="Verdana" w:cs="Verdana"/>
          <w:sz w:val="18"/>
          <w:szCs w:val="18"/>
        </w:rPr>
        <w:t>minister</w:t>
      </w:r>
      <w:r w:rsidRPr="006E3AF9">
        <w:rPr>
          <w:rFonts w:ascii="Verdana" w:hAnsi="Verdana" w:eastAsia="Verdana" w:cs="Verdana"/>
          <w:sz w:val="18"/>
          <w:szCs w:val="18"/>
        </w:rPr>
        <w:t xml:space="preserve"> te bewijzen dat Nederland de doelen </w:t>
      </w:r>
      <w:r w:rsidRPr="006E3AF9" w:rsidR="1895FE3C">
        <w:rPr>
          <w:rFonts w:ascii="Verdana" w:hAnsi="Verdana" w:eastAsia="Verdana" w:cs="Verdana"/>
          <w:sz w:val="18"/>
          <w:szCs w:val="18"/>
        </w:rPr>
        <w:t xml:space="preserve">wel </w:t>
      </w:r>
      <w:r w:rsidRPr="006E3AF9">
        <w:rPr>
          <w:rFonts w:ascii="Verdana" w:hAnsi="Verdana" w:eastAsia="Verdana" w:cs="Verdana"/>
          <w:sz w:val="18"/>
          <w:szCs w:val="18"/>
        </w:rPr>
        <w:t xml:space="preserve">gaat halen? Wanneer ligt er een pakket dat dusdanig stevig is dat het acceptabel is voor de </w:t>
      </w:r>
      <w:r w:rsidRPr="006E3AF9" w:rsidR="10EEE52E">
        <w:rPr>
          <w:rFonts w:ascii="Verdana" w:hAnsi="Verdana" w:eastAsia="Verdana" w:cs="Verdana"/>
          <w:sz w:val="18"/>
          <w:szCs w:val="18"/>
        </w:rPr>
        <w:t>EC</w:t>
      </w:r>
      <w:r w:rsidRPr="006E3AF9">
        <w:rPr>
          <w:rFonts w:ascii="Verdana" w:hAnsi="Verdana" w:eastAsia="Verdana" w:cs="Verdana"/>
          <w:sz w:val="18"/>
          <w:szCs w:val="18"/>
        </w:rPr>
        <w:t>?</w:t>
      </w:r>
    </w:p>
    <w:p w:rsidRPr="006E3AF9" w:rsidR="1EFD7CEC" w:rsidP="005F5400" w:rsidRDefault="1EFD7CEC" w14:paraId="282D1FEC" w14:textId="3CB3C9BC">
      <w:pPr>
        <w:spacing w:after="0" w:line="240" w:lineRule="auto"/>
        <w:rPr>
          <w:rFonts w:ascii="Verdana" w:hAnsi="Verdana" w:eastAsia="Verdana" w:cs="Verdana"/>
          <w:sz w:val="18"/>
          <w:szCs w:val="18"/>
        </w:rPr>
      </w:pPr>
    </w:p>
    <w:p w:rsidRPr="006E3AF9" w:rsidR="00FC7050" w:rsidP="005F5400" w:rsidRDefault="007A1523" w14:paraId="63A7F1D7" w14:textId="577B7BD1">
      <w:pPr>
        <w:spacing w:after="0" w:line="240" w:lineRule="auto"/>
        <w:rPr>
          <w:rFonts w:ascii="Verdana" w:hAnsi="Verdana" w:cs="Times New Roman"/>
          <w:sz w:val="18"/>
          <w:szCs w:val="18"/>
        </w:rPr>
      </w:pPr>
      <w:r w:rsidRPr="006E3AF9">
        <w:rPr>
          <w:rFonts w:ascii="Verdana" w:hAnsi="Verdana" w:eastAsia="Verdana" w:cs="Verdana"/>
          <w:sz w:val="18"/>
          <w:szCs w:val="18"/>
        </w:rPr>
        <w:t>De leden van de PRO-fractie snappen dat na het kabinet-Schoof, waarin het natuur- en stikstofbeleid getraineerd en gefrustreerd werd, het kabinet-</w:t>
      </w:r>
      <w:proofErr w:type="spellStart"/>
      <w:r w:rsidRPr="006E3AF9">
        <w:rPr>
          <w:rFonts w:ascii="Verdana" w:hAnsi="Verdana" w:eastAsia="Verdana" w:cs="Verdana"/>
          <w:sz w:val="18"/>
          <w:szCs w:val="18"/>
        </w:rPr>
        <w:t>Jetten</w:t>
      </w:r>
      <w:proofErr w:type="spellEnd"/>
      <w:r w:rsidRPr="006E3AF9">
        <w:rPr>
          <w:rFonts w:ascii="Verdana" w:hAnsi="Verdana" w:eastAsia="Verdana" w:cs="Verdana"/>
          <w:sz w:val="18"/>
          <w:szCs w:val="18"/>
        </w:rPr>
        <w:t xml:space="preserve"> zich richt op het herstellen van de vertrouwensband in Europa. Echter wijzen de</w:t>
      </w:r>
      <w:r w:rsidRPr="006E3AF9" w:rsidR="4D743280">
        <w:rPr>
          <w:rFonts w:ascii="Verdana" w:hAnsi="Verdana" w:eastAsia="Verdana" w:cs="Verdana"/>
          <w:sz w:val="18"/>
          <w:szCs w:val="18"/>
        </w:rPr>
        <w:t>ze</w:t>
      </w:r>
      <w:r w:rsidRPr="006E3AF9">
        <w:rPr>
          <w:rFonts w:ascii="Verdana" w:hAnsi="Verdana" w:eastAsia="Verdana" w:cs="Verdana"/>
          <w:sz w:val="18"/>
          <w:szCs w:val="18"/>
        </w:rPr>
        <w:t xml:space="preserve"> leden erop dat vertrouwen herstellen niet als gevolg mag hebben dat Nederland zich neerlegt bij voorstellen en compromissen waar</w:t>
      </w:r>
      <w:r w:rsidRPr="006E3AF9">
        <w:rPr>
          <w:rFonts w:ascii="Verdana" w:hAnsi="Verdana" w:cs="Times New Roman"/>
          <w:sz w:val="18"/>
          <w:szCs w:val="18"/>
        </w:rPr>
        <w:t xml:space="preserve"> </w:t>
      </w:r>
      <w:r w:rsidRPr="006E3AF9">
        <w:rPr>
          <w:rFonts w:ascii="Verdana" w:hAnsi="Verdana" w:eastAsia="Verdana" w:cs="Verdana"/>
          <w:sz w:val="18"/>
          <w:szCs w:val="18"/>
        </w:rPr>
        <w:t>eigenlijk niet achter staat. Kan de</w:t>
      </w:r>
      <w:r w:rsidRPr="006E3AF9" w:rsidDel="006D5E34">
        <w:rPr>
          <w:rFonts w:ascii="Verdana" w:hAnsi="Verdana" w:eastAsia="Verdana" w:cs="Verdana"/>
          <w:sz w:val="18"/>
          <w:szCs w:val="18"/>
        </w:rPr>
        <w:t xml:space="preserve"> </w:t>
      </w:r>
      <w:r w:rsidRPr="006E3AF9" w:rsidR="006D5E34">
        <w:rPr>
          <w:rFonts w:ascii="Verdana" w:hAnsi="Verdana" w:eastAsia="Verdana" w:cs="Verdana"/>
          <w:sz w:val="18"/>
          <w:szCs w:val="18"/>
        </w:rPr>
        <w:t xml:space="preserve">minister </w:t>
      </w:r>
      <w:r w:rsidRPr="006E3AF9">
        <w:rPr>
          <w:rFonts w:ascii="Verdana" w:hAnsi="Verdana" w:eastAsia="Verdana" w:cs="Verdana"/>
          <w:sz w:val="18"/>
          <w:szCs w:val="18"/>
        </w:rPr>
        <w:t xml:space="preserve">concreet maken hoe het belang van relatiemanagement de onderhandelingen die Nederland voert beïnvloedt? Hoe kan de </w:t>
      </w:r>
      <w:r w:rsidRPr="006E3AF9" w:rsidR="00FB57DD">
        <w:rPr>
          <w:rFonts w:ascii="Verdana" w:hAnsi="Verdana" w:cs="Times New Roman"/>
          <w:sz w:val="18"/>
          <w:szCs w:val="18"/>
        </w:rPr>
        <w:t>minister</w:t>
      </w:r>
      <w:r w:rsidRPr="006E3AF9" w:rsidR="00334637">
        <w:rPr>
          <w:rFonts w:ascii="Verdana" w:hAnsi="Verdana" w:cs="Times New Roman"/>
          <w:sz w:val="18"/>
          <w:szCs w:val="18"/>
        </w:rPr>
        <w:t xml:space="preserve"> </w:t>
      </w:r>
      <w:r w:rsidRPr="006E3AF9">
        <w:rPr>
          <w:rFonts w:ascii="Verdana" w:hAnsi="Verdana" w:eastAsia="Verdana" w:cs="Verdana"/>
          <w:sz w:val="18"/>
          <w:szCs w:val="18"/>
        </w:rPr>
        <w:t xml:space="preserve">kritisch zijn op voorstellen van de </w:t>
      </w:r>
      <w:r w:rsidRPr="006E3AF9" w:rsidR="6110628E">
        <w:rPr>
          <w:rFonts w:ascii="Verdana" w:hAnsi="Verdana" w:eastAsia="Verdana" w:cs="Verdana"/>
          <w:sz w:val="18"/>
          <w:szCs w:val="18"/>
        </w:rPr>
        <w:t xml:space="preserve">EC </w:t>
      </w:r>
      <w:r w:rsidRPr="006E3AF9">
        <w:rPr>
          <w:rFonts w:ascii="Verdana" w:hAnsi="Verdana" w:cs="Times New Roman"/>
          <w:sz w:val="18"/>
          <w:szCs w:val="18"/>
        </w:rPr>
        <w:t>en andere lidstaten als dit belang ook zwaar weegt?</w:t>
      </w:r>
    </w:p>
    <w:p w:rsidRPr="006E3AF9" w:rsidR="00FC7050" w:rsidP="005F5400" w:rsidRDefault="00FC7050" w14:paraId="49090E1F" w14:textId="3B2171D1">
      <w:pPr>
        <w:spacing w:after="0" w:line="240" w:lineRule="auto"/>
        <w:rPr>
          <w:rFonts w:ascii="Verdana" w:hAnsi="Verdana" w:eastAsia="Verdana" w:cs="Verdana"/>
          <w:sz w:val="18"/>
          <w:szCs w:val="18"/>
        </w:rPr>
      </w:pPr>
    </w:p>
    <w:p w:rsidR="00FC7050" w:rsidP="005F5400" w:rsidRDefault="007A1523" w14:paraId="356A5061" w14:textId="5E19B7FE">
      <w:pPr>
        <w:spacing w:after="0" w:line="240" w:lineRule="auto"/>
        <w:rPr>
          <w:rFonts w:ascii="Verdana" w:hAnsi="Verdana" w:eastAsia="Verdana" w:cs="Verdana"/>
          <w:sz w:val="18"/>
          <w:szCs w:val="18"/>
        </w:rPr>
      </w:pPr>
      <w:r w:rsidRPr="006E3AF9">
        <w:rPr>
          <w:rFonts w:ascii="Verdana" w:hAnsi="Verdana" w:eastAsia="Verdana" w:cs="Verdana"/>
          <w:sz w:val="18"/>
          <w:szCs w:val="18"/>
        </w:rPr>
        <w:t xml:space="preserve">De leden van de PRO-fractie steunen een ambitieuze, onversneden groene agenda in Europees verband, waar het versterken van de natuur het zwaarstwegende belang is. Is de </w:t>
      </w:r>
      <w:r w:rsidRPr="006E3AF9" w:rsidR="006F7481">
        <w:rPr>
          <w:rFonts w:ascii="Verdana" w:hAnsi="Verdana" w:eastAsia="Verdana" w:cs="Verdana"/>
          <w:sz w:val="18"/>
          <w:szCs w:val="18"/>
        </w:rPr>
        <w:t>minister</w:t>
      </w:r>
      <w:r w:rsidRPr="006E3AF9" w:rsidR="00D43B7B">
        <w:rPr>
          <w:rFonts w:ascii="Verdana" w:hAnsi="Verdana" w:eastAsia="Verdana" w:cs="Verdana"/>
          <w:sz w:val="18"/>
          <w:szCs w:val="18"/>
        </w:rPr>
        <w:t xml:space="preserve"> </w:t>
      </w:r>
      <w:r w:rsidRPr="006E3AF9">
        <w:rPr>
          <w:rFonts w:ascii="Verdana" w:hAnsi="Verdana" w:eastAsia="Verdana" w:cs="Verdana"/>
          <w:sz w:val="18"/>
          <w:szCs w:val="18"/>
        </w:rPr>
        <w:t>het hiermee eens?</w:t>
      </w:r>
      <w:r w:rsidRPr="006E3AF9">
        <w:rPr>
          <w:rFonts w:ascii="Verdana" w:hAnsi="Verdana"/>
          <w:sz w:val="18"/>
          <w:szCs w:val="18"/>
        </w:rPr>
        <w:br/>
      </w:r>
    </w:p>
    <w:p w:rsidRPr="006E3AF9" w:rsidR="006E3AF9" w:rsidP="005F5400" w:rsidRDefault="006E3AF9" w14:paraId="329EFFC7" w14:textId="77777777">
      <w:pPr>
        <w:spacing w:after="0" w:line="240" w:lineRule="auto"/>
        <w:rPr>
          <w:rFonts w:ascii="Verdana" w:hAnsi="Verdana" w:eastAsia="Verdana" w:cs="Verdana"/>
          <w:sz w:val="18"/>
          <w:szCs w:val="18"/>
        </w:rPr>
      </w:pPr>
    </w:p>
    <w:p w:rsidRPr="006E3AF9" w:rsidR="00FC7050" w:rsidP="005F5400" w:rsidRDefault="00FC7050" w14:paraId="20D99766" w14:textId="6A495FFB">
      <w:pPr>
        <w:spacing w:after="0" w:line="240" w:lineRule="auto"/>
        <w:rPr>
          <w:rFonts w:ascii="Verdana" w:hAnsi="Verdana" w:eastAsia="Verdana" w:cs="Verdana"/>
          <w:color w:val="000000" w:themeColor="text1"/>
          <w:sz w:val="18"/>
          <w:szCs w:val="18"/>
        </w:rPr>
      </w:pPr>
      <w:r w:rsidRPr="006E3AF9">
        <w:rPr>
          <w:rFonts w:ascii="Verdana" w:hAnsi="Verdana" w:eastAsia="Verdana" w:cs="Verdana"/>
          <w:b/>
          <w:bCs/>
          <w:sz w:val="18"/>
          <w:szCs w:val="18"/>
        </w:rPr>
        <w:t>Vragen en opmerkingen van de leden van de PVV-fractie</w:t>
      </w:r>
      <w:r w:rsidRPr="006E3AF9">
        <w:rPr>
          <w:rFonts w:ascii="Verdana" w:hAnsi="Verdana" w:eastAsia="Verdana" w:cs="Verdana"/>
          <w:sz w:val="18"/>
          <w:szCs w:val="18"/>
        </w:rPr>
        <w:t> </w:t>
      </w:r>
      <w:r w:rsidRPr="006E3AF9">
        <w:rPr>
          <w:rFonts w:ascii="Verdana" w:hAnsi="Verdana"/>
          <w:sz w:val="18"/>
          <w:szCs w:val="18"/>
        </w:rPr>
        <w:br/>
      </w:r>
      <w:r w:rsidRPr="006E3AF9" w:rsidR="2EF93561">
        <w:rPr>
          <w:rFonts w:ascii="Verdana" w:hAnsi="Verdana" w:eastAsia="Aptos" w:cs="Aptos"/>
          <w:color w:val="000000" w:themeColor="text1"/>
          <w:sz w:val="18"/>
          <w:szCs w:val="18"/>
          <w:u w:val="single"/>
        </w:rPr>
        <w:t>A</w:t>
      </w:r>
      <w:r w:rsidRPr="006E3AF9" w:rsidR="2EF93561">
        <w:rPr>
          <w:rFonts w:ascii="Verdana" w:hAnsi="Verdana" w:eastAsia="Verdana" w:cs="Verdana"/>
          <w:color w:val="000000" w:themeColor="text1"/>
          <w:sz w:val="18"/>
          <w:szCs w:val="18"/>
          <w:u w:val="single"/>
        </w:rPr>
        <w:t xml:space="preserve">lgemeen </w:t>
      </w:r>
      <w:r w:rsidRPr="006E3AF9">
        <w:rPr>
          <w:rFonts w:ascii="Verdana" w:hAnsi="Verdana"/>
          <w:sz w:val="18"/>
          <w:szCs w:val="18"/>
        </w:rPr>
        <w:br/>
      </w:r>
      <w:r w:rsidRPr="006E3AF9" w:rsidR="2EF93561">
        <w:rPr>
          <w:rFonts w:ascii="Verdana" w:hAnsi="Verdana" w:eastAsia="Verdana" w:cs="Verdana"/>
          <w:color w:val="000000" w:themeColor="text1"/>
          <w:sz w:val="18"/>
          <w:szCs w:val="18"/>
        </w:rPr>
        <w:t>De leden van de PVV-fractie hebben met kritische belangstelling kennisgenomen van de geagendeerde stukken. Hoewel het huidige kabinet inmiddels meer dan 100 dagen actief is en spreekt over een actieve en strategische aanpak in de EU</w:t>
      </w:r>
      <w:r w:rsidRPr="006E3AF9" w:rsidR="3089A38D">
        <w:rPr>
          <w:rFonts w:ascii="Verdana" w:hAnsi="Verdana" w:eastAsia="Verdana" w:cs="Verdana"/>
          <w:color w:val="000000" w:themeColor="text1"/>
          <w:sz w:val="18"/>
          <w:szCs w:val="18"/>
        </w:rPr>
        <w:t>,</w:t>
      </w:r>
      <w:r w:rsidRPr="006E3AF9" w:rsidR="2EF93561">
        <w:rPr>
          <w:rFonts w:ascii="Verdana" w:hAnsi="Verdana" w:eastAsia="Verdana" w:cs="Verdana"/>
          <w:color w:val="000000" w:themeColor="text1"/>
          <w:sz w:val="18"/>
          <w:szCs w:val="18"/>
        </w:rPr>
        <w:t xml:space="preserve"> vragen de</w:t>
      </w:r>
      <w:r w:rsidRPr="006E3AF9" w:rsidR="053A093C">
        <w:rPr>
          <w:rFonts w:ascii="Verdana" w:hAnsi="Verdana" w:eastAsia="Verdana" w:cs="Verdana"/>
          <w:color w:val="000000" w:themeColor="text1"/>
          <w:sz w:val="18"/>
          <w:szCs w:val="18"/>
        </w:rPr>
        <w:t>ze</w:t>
      </w:r>
      <w:r w:rsidRPr="006E3AF9" w:rsidR="2EF93561">
        <w:rPr>
          <w:rFonts w:ascii="Verdana" w:hAnsi="Verdana" w:eastAsia="Verdana" w:cs="Verdana"/>
          <w:color w:val="000000" w:themeColor="text1"/>
          <w:sz w:val="18"/>
          <w:szCs w:val="18"/>
        </w:rPr>
        <w:t xml:space="preserve"> leden wat de concrete resultaten tot nu toe zijn voor de Nederlandse boer en visser. </w:t>
      </w:r>
      <w:r w:rsidRPr="006E3AF9" w:rsidR="0EA834ED">
        <w:rPr>
          <w:rFonts w:ascii="Verdana" w:hAnsi="Verdana" w:eastAsia="Verdana" w:cs="Verdana"/>
          <w:sz w:val="18"/>
          <w:szCs w:val="18"/>
        </w:rPr>
        <w:t xml:space="preserve">Zij </w:t>
      </w:r>
      <w:r w:rsidRPr="006E3AF9" w:rsidR="2EF93561">
        <w:rPr>
          <w:rFonts w:ascii="Verdana" w:hAnsi="Verdana" w:eastAsia="Verdana" w:cs="Verdana"/>
          <w:color w:val="000000" w:themeColor="text1"/>
          <w:sz w:val="18"/>
          <w:szCs w:val="18"/>
        </w:rPr>
        <w:t>constateren dat er veelvuldig gesproken wordt over het aftasten van dossiers en constructieve dialogen, maar dat de druk vanuit Brussel op de Nederlandse voedselproductie onverminderd groot blijft.</w:t>
      </w:r>
      <w:r w:rsidRPr="006E3AF9" w:rsidR="1704E530">
        <w:rPr>
          <w:rFonts w:ascii="Verdana" w:hAnsi="Verdana" w:eastAsia="Verdana" w:cs="Verdana"/>
          <w:color w:val="000000" w:themeColor="text1"/>
          <w:sz w:val="18"/>
          <w:szCs w:val="18"/>
        </w:rPr>
        <w:t xml:space="preserve"> </w:t>
      </w:r>
      <w:r w:rsidRPr="006E3AF9" w:rsidR="2EF93561">
        <w:rPr>
          <w:rFonts w:ascii="Verdana" w:hAnsi="Verdana" w:eastAsia="Verdana" w:cs="Verdana"/>
          <w:color w:val="000000" w:themeColor="text1"/>
          <w:sz w:val="18"/>
          <w:szCs w:val="18"/>
        </w:rPr>
        <w:t xml:space="preserve">Kan </w:t>
      </w:r>
      <w:r w:rsidRPr="006E3AF9" w:rsidDel="00E30B17" w:rsidR="2EF93561">
        <w:rPr>
          <w:rFonts w:ascii="Verdana" w:hAnsi="Verdana" w:eastAsia="Verdana" w:cs="Verdana"/>
          <w:color w:val="000000" w:themeColor="text1"/>
          <w:sz w:val="18"/>
          <w:szCs w:val="18"/>
        </w:rPr>
        <w:t xml:space="preserve">het </w:t>
      </w:r>
      <w:r w:rsidRPr="006E3AF9" w:rsidR="00120FE9">
        <w:rPr>
          <w:rFonts w:ascii="Verdana" w:hAnsi="Verdana" w:eastAsia="Verdana" w:cs="Verdana"/>
          <w:color w:val="000000" w:themeColor="text1"/>
          <w:sz w:val="18"/>
          <w:szCs w:val="18"/>
        </w:rPr>
        <w:t>ka</w:t>
      </w:r>
      <w:r w:rsidRPr="006E3AF9" w:rsidR="00C54491">
        <w:rPr>
          <w:rFonts w:ascii="Verdana" w:hAnsi="Verdana" w:eastAsia="Verdana" w:cs="Verdana"/>
          <w:color w:val="000000" w:themeColor="text1"/>
          <w:sz w:val="18"/>
          <w:szCs w:val="18"/>
        </w:rPr>
        <w:t>b</w:t>
      </w:r>
      <w:r w:rsidRPr="006E3AF9" w:rsidR="00120FE9">
        <w:rPr>
          <w:rFonts w:ascii="Verdana" w:hAnsi="Verdana" w:eastAsia="Verdana" w:cs="Verdana"/>
          <w:color w:val="000000" w:themeColor="text1"/>
          <w:sz w:val="18"/>
          <w:szCs w:val="18"/>
        </w:rPr>
        <w:t>inet</w:t>
      </w:r>
      <w:r w:rsidRPr="006E3AF9" w:rsidR="2EF93561">
        <w:rPr>
          <w:rFonts w:ascii="Verdana" w:hAnsi="Verdana" w:eastAsia="Aptos" w:cs="Aptos"/>
          <w:color w:val="000000" w:themeColor="text1"/>
          <w:sz w:val="18"/>
          <w:szCs w:val="18"/>
        </w:rPr>
        <w:t xml:space="preserve"> t</w:t>
      </w:r>
      <w:r w:rsidRPr="006E3AF9" w:rsidR="2EF93561">
        <w:rPr>
          <w:rFonts w:ascii="Verdana" w:hAnsi="Verdana" w:eastAsia="Verdana" w:cs="Verdana"/>
          <w:color w:val="000000" w:themeColor="text1"/>
          <w:sz w:val="18"/>
          <w:szCs w:val="18"/>
        </w:rPr>
        <w:t xml:space="preserve">oelichten welke tastbare verbeteringen in de Brusselse regelgeving </w:t>
      </w:r>
      <w:r w:rsidRPr="006E3AF9" w:rsidDel="007570A3" w:rsidR="2EF93561">
        <w:rPr>
          <w:rFonts w:ascii="Verdana" w:hAnsi="Verdana" w:eastAsia="Verdana" w:cs="Verdana"/>
          <w:color w:val="000000" w:themeColor="text1"/>
          <w:sz w:val="18"/>
          <w:szCs w:val="18"/>
        </w:rPr>
        <w:t>zij</w:t>
      </w:r>
      <w:r w:rsidRPr="006E3AF9" w:rsidDel="007570A3" w:rsidR="5A874F85">
        <w:rPr>
          <w:rFonts w:ascii="Verdana" w:hAnsi="Verdana" w:eastAsia="Verdana" w:cs="Verdana"/>
          <w:color w:val="000000" w:themeColor="text1"/>
          <w:sz w:val="18"/>
          <w:szCs w:val="18"/>
        </w:rPr>
        <w:t xml:space="preserve"> </w:t>
      </w:r>
      <w:r w:rsidRPr="006E3AF9" w:rsidR="2EF93561">
        <w:rPr>
          <w:rFonts w:ascii="Verdana" w:hAnsi="Verdana" w:eastAsia="Verdana" w:cs="Verdana"/>
          <w:color w:val="000000" w:themeColor="text1"/>
          <w:sz w:val="18"/>
          <w:szCs w:val="18"/>
        </w:rPr>
        <w:t>na deze eerste periode voor de sector heeft weten te verzilveren?</w:t>
      </w:r>
      <w:r w:rsidRPr="006E3AF9">
        <w:rPr>
          <w:rFonts w:ascii="Verdana" w:hAnsi="Verdana"/>
          <w:sz w:val="18"/>
          <w:szCs w:val="18"/>
        </w:rPr>
        <w:br/>
      </w:r>
      <w:r w:rsidRPr="006E3AF9" w:rsidR="2EF93561">
        <w:rPr>
          <w:rFonts w:ascii="Verdana" w:hAnsi="Verdana" w:eastAsia="Verdana" w:cs="Verdana"/>
          <w:color w:val="000000" w:themeColor="text1"/>
          <w:sz w:val="18"/>
          <w:szCs w:val="18"/>
        </w:rPr>
        <w:t xml:space="preserve"> </w:t>
      </w:r>
      <w:r w:rsidRPr="006E3AF9">
        <w:rPr>
          <w:rFonts w:ascii="Verdana" w:hAnsi="Verdana"/>
          <w:sz w:val="18"/>
          <w:szCs w:val="18"/>
        </w:rPr>
        <w:br/>
      </w:r>
      <w:r w:rsidRPr="006E3AF9" w:rsidR="2EF93561">
        <w:rPr>
          <w:rFonts w:ascii="Verdana" w:hAnsi="Verdana" w:eastAsia="Verdana" w:cs="Verdana"/>
          <w:color w:val="000000" w:themeColor="text1"/>
          <w:sz w:val="18"/>
          <w:szCs w:val="18"/>
          <w:u w:val="single"/>
        </w:rPr>
        <w:t xml:space="preserve">LVVN-inzet in de EU (Kamerstuk </w:t>
      </w:r>
      <w:r w:rsidRPr="006E3AF9" w:rsidR="3089A38D">
        <w:rPr>
          <w:rFonts w:ascii="Verdana" w:hAnsi="Verdana" w:eastAsia="Verdana" w:cs="Verdana"/>
          <w:color w:val="000000" w:themeColor="text1"/>
          <w:sz w:val="18"/>
          <w:szCs w:val="18"/>
          <w:u w:val="single"/>
        </w:rPr>
        <w:t>21501</w:t>
      </w:r>
      <w:r w:rsidRPr="006E3AF9" w:rsidR="2EF93561">
        <w:rPr>
          <w:rFonts w:ascii="Verdana" w:hAnsi="Verdana" w:eastAsia="Verdana" w:cs="Verdana"/>
          <w:color w:val="000000" w:themeColor="text1"/>
          <w:sz w:val="18"/>
          <w:szCs w:val="18"/>
          <w:u w:val="single"/>
        </w:rPr>
        <w:t xml:space="preserve">-32, nr. 1691) </w:t>
      </w:r>
      <w:r w:rsidRPr="006E3AF9">
        <w:rPr>
          <w:rFonts w:ascii="Verdana" w:hAnsi="Verdana"/>
          <w:sz w:val="18"/>
          <w:szCs w:val="18"/>
        </w:rPr>
        <w:br/>
      </w:r>
      <w:r w:rsidRPr="006E3AF9" w:rsidR="14852FE6">
        <w:rPr>
          <w:rFonts w:ascii="Verdana" w:hAnsi="Verdana" w:eastAsia="Verdana" w:cs="Verdana"/>
          <w:sz w:val="18"/>
          <w:szCs w:val="18"/>
        </w:rPr>
        <w:t xml:space="preserve">De leden van de PVV-fractie maken zich grote zorgen </w:t>
      </w:r>
      <w:r w:rsidRPr="006E3AF9" w:rsidR="36198FB4">
        <w:rPr>
          <w:rFonts w:ascii="Verdana" w:hAnsi="Verdana" w:eastAsia="Verdana" w:cs="Verdana"/>
          <w:color w:val="000000" w:themeColor="text1"/>
          <w:sz w:val="18"/>
          <w:szCs w:val="18"/>
        </w:rPr>
        <w:t>t</w:t>
      </w:r>
      <w:r w:rsidRPr="006E3AF9" w:rsidR="3089A38D">
        <w:rPr>
          <w:rFonts w:ascii="Verdana" w:hAnsi="Verdana" w:eastAsia="Verdana" w:cs="Verdana"/>
          <w:color w:val="000000" w:themeColor="text1"/>
          <w:sz w:val="18"/>
          <w:szCs w:val="18"/>
        </w:rPr>
        <w:t>en</w:t>
      </w:r>
      <w:r w:rsidRPr="006E3AF9" w:rsidR="2EF93561">
        <w:rPr>
          <w:rFonts w:ascii="Verdana" w:hAnsi="Verdana" w:eastAsia="Verdana" w:cs="Verdana"/>
          <w:color w:val="000000" w:themeColor="text1"/>
          <w:sz w:val="18"/>
          <w:szCs w:val="18"/>
        </w:rPr>
        <w:t xml:space="preserve"> aanzien van de toekomst van het GLB na 2027 over het 'Single Fund' of 'Single National Plan' idee van de </w:t>
      </w:r>
      <w:r w:rsidRPr="006E3AF9" w:rsidDel="2EF93561">
        <w:rPr>
          <w:rFonts w:ascii="Verdana" w:hAnsi="Verdana" w:eastAsia="Verdana" w:cs="Verdana"/>
          <w:color w:val="000000" w:themeColor="text1"/>
          <w:sz w:val="18"/>
          <w:szCs w:val="18"/>
        </w:rPr>
        <w:t>E</w:t>
      </w:r>
      <w:r w:rsidRPr="006E3AF9" w:rsidR="005F5400">
        <w:rPr>
          <w:rFonts w:ascii="Verdana" w:hAnsi="Verdana" w:eastAsia="Verdana" w:cs="Verdana"/>
          <w:color w:val="000000" w:themeColor="text1"/>
          <w:sz w:val="18"/>
          <w:szCs w:val="18"/>
        </w:rPr>
        <w:t>C</w:t>
      </w:r>
      <w:r w:rsidRPr="006E3AF9" w:rsidR="3089A38D">
        <w:rPr>
          <w:rFonts w:ascii="Verdana" w:hAnsi="Verdana" w:eastAsia="Verdana" w:cs="Verdana"/>
          <w:color w:val="000000" w:themeColor="text1"/>
          <w:sz w:val="18"/>
          <w:szCs w:val="18"/>
        </w:rPr>
        <w:t>.</w:t>
      </w:r>
      <w:r w:rsidRPr="006E3AF9" w:rsidR="2EF93561">
        <w:rPr>
          <w:rFonts w:ascii="Verdana" w:hAnsi="Verdana" w:eastAsia="Verdana" w:cs="Verdana"/>
          <w:color w:val="000000" w:themeColor="text1"/>
          <w:sz w:val="18"/>
          <w:szCs w:val="18"/>
        </w:rPr>
        <w:t xml:space="preserve"> Dit plan beoogt landbouwsubsidies te koppelen aan brede nationale hervormingen op gebieden als de woningmarkt of de rechtsstaat, wat de voorspelbaarheid en stabiliteit voor de sector ondermijnt. </w:t>
      </w:r>
      <w:r w:rsidRPr="006E3AF9">
        <w:rPr>
          <w:rFonts w:ascii="Verdana" w:hAnsi="Verdana"/>
          <w:sz w:val="18"/>
          <w:szCs w:val="18"/>
        </w:rPr>
        <w:br/>
      </w:r>
    </w:p>
    <w:p w:rsidRPr="006E3AF9" w:rsidR="00FC7050" w:rsidP="005F5400" w:rsidRDefault="3089A38D" w14:paraId="446C5822" w14:textId="756E3277">
      <w:pPr>
        <w:spacing w:after="0" w:line="240" w:lineRule="auto"/>
        <w:rPr>
          <w:rFonts w:ascii="Verdana" w:hAnsi="Verdana" w:eastAsia="Verdana" w:cs="Verdana"/>
          <w:color w:val="000000" w:themeColor="text1"/>
          <w:sz w:val="18"/>
          <w:szCs w:val="18"/>
          <w:u w:val="single"/>
        </w:rPr>
      </w:pPr>
      <w:r w:rsidRPr="006E3AF9">
        <w:rPr>
          <w:rFonts w:ascii="Verdana" w:hAnsi="Verdana" w:eastAsia="Verdana" w:cs="Verdana"/>
          <w:color w:val="000000" w:themeColor="text1"/>
          <w:sz w:val="18"/>
          <w:szCs w:val="18"/>
        </w:rPr>
        <w:t>De</w:t>
      </w:r>
      <w:r w:rsidRPr="006E3AF9" w:rsidR="2EF93561">
        <w:rPr>
          <w:rFonts w:ascii="Verdana" w:hAnsi="Verdana" w:eastAsia="Verdana" w:cs="Verdana"/>
          <w:color w:val="000000" w:themeColor="text1"/>
          <w:sz w:val="18"/>
          <w:szCs w:val="18"/>
        </w:rPr>
        <w:t xml:space="preserve"> leden van de PVV-fractie vragen of de minister bereid is zich onvoorwaardelijk aan te sluiten bij de elf lidstaten, waaronder Italië en Frankrijk, die zich expliciet hebben uitgesproken voor het behoud van de twee-pijlerstructuur en een gereserveerd budget voor het GLB en het GVB</w:t>
      </w:r>
      <w:r w:rsidRPr="006E3AF9">
        <w:rPr>
          <w:rFonts w:ascii="Verdana" w:hAnsi="Verdana" w:eastAsia="Verdana" w:cs="Verdana"/>
          <w:color w:val="000000" w:themeColor="text1"/>
          <w:sz w:val="18"/>
          <w:szCs w:val="18"/>
        </w:rPr>
        <w:t>.</w:t>
      </w:r>
      <w:r w:rsidRPr="006E3AF9" w:rsidR="2EF93561">
        <w:rPr>
          <w:rFonts w:ascii="Verdana" w:hAnsi="Verdana" w:eastAsia="Verdana" w:cs="Verdana"/>
          <w:color w:val="000000" w:themeColor="text1"/>
          <w:sz w:val="18"/>
          <w:szCs w:val="18"/>
        </w:rPr>
        <w:t xml:space="preserve"> Kan de minister garanderen dat de Nederlandse inzet voor het MFK een formeel veto bevat tegen elke koppeling van landbouwgelden aan niet-sectorrelevante hervormingen?</w:t>
      </w:r>
      <w:r w:rsidRPr="006E3AF9" w:rsidR="00FC7050">
        <w:rPr>
          <w:rFonts w:ascii="Verdana" w:hAnsi="Verdana"/>
          <w:sz w:val="18"/>
          <w:szCs w:val="18"/>
        </w:rPr>
        <w:br/>
      </w:r>
      <w:r w:rsidRPr="006E3AF9" w:rsidR="2EF93561">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sidR="2EF93561">
        <w:rPr>
          <w:rFonts w:ascii="Verdana" w:hAnsi="Verdana" w:eastAsia="Verdana" w:cs="Verdana"/>
          <w:color w:val="000000" w:themeColor="text1"/>
          <w:sz w:val="18"/>
          <w:szCs w:val="18"/>
          <w:u w:val="single"/>
        </w:rPr>
        <w:t xml:space="preserve">Nitraatrichtlijn en het mestdossier </w:t>
      </w:r>
      <w:r w:rsidRPr="006E3AF9" w:rsidR="00FC7050">
        <w:rPr>
          <w:rFonts w:ascii="Verdana" w:hAnsi="Verdana"/>
          <w:sz w:val="18"/>
          <w:szCs w:val="18"/>
        </w:rPr>
        <w:br/>
      </w:r>
      <w:r w:rsidRPr="006E3AF9" w:rsidR="02E9F3FE">
        <w:rPr>
          <w:rFonts w:ascii="Verdana" w:hAnsi="Verdana" w:eastAsia="Verdana" w:cs="Verdana"/>
          <w:sz w:val="18"/>
          <w:szCs w:val="18"/>
        </w:rPr>
        <w:t xml:space="preserve">De leden van de PVV-fractie vragen of </w:t>
      </w:r>
      <w:r w:rsidRPr="006E3AF9" w:rsidR="42B0BB42">
        <w:rPr>
          <w:rFonts w:ascii="Verdana" w:hAnsi="Verdana" w:eastAsia="Verdana" w:cs="Verdana"/>
          <w:color w:val="000000" w:themeColor="text1"/>
          <w:sz w:val="18"/>
          <w:szCs w:val="18"/>
        </w:rPr>
        <w:t>i</w:t>
      </w:r>
      <w:r w:rsidRPr="006E3AF9">
        <w:rPr>
          <w:rFonts w:ascii="Verdana" w:hAnsi="Verdana" w:eastAsia="Verdana" w:cs="Verdana"/>
          <w:color w:val="000000" w:themeColor="text1"/>
          <w:sz w:val="18"/>
          <w:szCs w:val="18"/>
        </w:rPr>
        <w:t>n</w:t>
      </w:r>
      <w:r w:rsidRPr="006E3AF9" w:rsidR="2EF93561">
        <w:rPr>
          <w:rFonts w:ascii="Verdana" w:hAnsi="Verdana" w:eastAsia="Verdana" w:cs="Verdana"/>
          <w:color w:val="000000" w:themeColor="text1"/>
          <w:sz w:val="18"/>
          <w:szCs w:val="18"/>
        </w:rPr>
        <w:t xml:space="preserve"> plaats van telkens te blijven inzetten op het 'smeken' om tijdelijke uitzonderingen (derogatie) die door de </w:t>
      </w:r>
      <w:r w:rsidRPr="006E3AF9" w:rsidR="1A00C3EF">
        <w:rPr>
          <w:rFonts w:ascii="Verdana" w:hAnsi="Verdana" w:eastAsia="Verdana" w:cs="Verdana"/>
          <w:color w:val="000000" w:themeColor="text1"/>
          <w:sz w:val="18"/>
          <w:szCs w:val="18"/>
        </w:rPr>
        <w:t>EC</w:t>
      </w:r>
      <w:r w:rsidRPr="006E3AF9" w:rsidR="2EF93561">
        <w:rPr>
          <w:rFonts w:ascii="Verdana" w:hAnsi="Verdana" w:eastAsia="Verdana" w:cs="Verdana"/>
          <w:color w:val="000000" w:themeColor="text1"/>
          <w:sz w:val="18"/>
          <w:szCs w:val="18"/>
        </w:rPr>
        <w:t xml:space="preserve"> als onvoldoende worden gewogen de minister bereid is de Nitraatrichtlijn fundamenteel aan te vechten</w:t>
      </w:r>
      <w:r w:rsidRPr="006E3AF9" w:rsidR="7502DC38">
        <w:rPr>
          <w:rFonts w:ascii="Verdana" w:hAnsi="Verdana" w:eastAsia="Verdana" w:cs="Verdana"/>
          <w:color w:val="000000" w:themeColor="text1"/>
          <w:sz w:val="18"/>
          <w:szCs w:val="18"/>
        </w:rPr>
        <w:t>.</w:t>
      </w:r>
      <w:r w:rsidRPr="006E3AF9" w:rsidR="733B61FA">
        <w:rPr>
          <w:rFonts w:ascii="Verdana" w:hAnsi="Verdana" w:eastAsia="Verdana" w:cs="Verdana"/>
          <w:color w:val="000000" w:themeColor="text1"/>
          <w:sz w:val="18"/>
          <w:szCs w:val="18"/>
        </w:rPr>
        <w:t xml:space="preserve"> </w:t>
      </w:r>
      <w:r w:rsidRPr="006E3AF9" w:rsidR="0092025A">
        <w:rPr>
          <w:rFonts w:ascii="Verdana" w:hAnsi="Verdana" w:eastAsia="Aptos" w:cs="Aptos"/>
          <w:color w:val="000000" w:themeColor="text1"/>
          <w:sz w:val="18"/>
          <w:szCs w:val="18"/>
        </w:rPr>
        <w:t>Deelt de minister</w:t>
      </w:r>
      <w:r w:rsidRPr="006E3AF9" w:rsidR="00A21B34">
        <w:rPr>
          <w:rFonts w:ascii="Verdana" w:hAnsi="Verdana" w:eastAsia="Aptos" w:cs="Aptos"/>
          <w:color w:val="000000" w:themeColor="text1"/>
          <w:sz w:val="18"/>
          <w:szCs w:val="18"/>
        </w:rPr>
        <w:t xml:space="preserve"> de </w:t>
      </w:r>
      <w:r w:rsidRPr="006E3AF9" w:rsidR="005F5400">
        <w:rPr>
          <w:rFonts w:ascii="Verdana" w:hAnsi="Verdana" w:eastAsia="Aptos" w:cs="Aptos"/>
          <w:color w:val="000000" w:themeColor="text1"/>
          <w:sz w:val="18"/>
          <w:szCs w:val="18"/>
        </w:rPr>
        <w:t xml:space="preserve">mening </w:t>
      </w:r>
      <w:r w:rsidRPr="006E3AF9" w:rsidR="2EF93561">
        <w:rPr>
          <w:rFonts w:ascii="Verdana" w:hAnsi="Verdana" w:eastAsia="Verdana" w:cs="Verdana"/>
          <w:color w:val="000000" w:themeColor="text1"/>
          <w:sz w:val="18"/>
          <w:szCs w:val="18"/>
        </w:rPr>
        <w:t>dat het beleid gebaseerd moet zijn op de werkelijke waterkwaliteit in plaats van op verouderde, generieke Brusselse normen</w:t>
      </w:r>
      <w:r w:rsidRPr="006E3AF9">
        <w:rPr>
          <w:rFonts w:ascii="Verdana" w:hAnsi="Verdana" w:eastAsia="Verdana" w:cs="Verdana"/>
          <w:color w:val="000000" w:themeColor="text1"/>
          <w:sz w:val="18"/>
          <w:szCs w:val="18"/>
        </w:rPr>
        <w:t>?</w:t>
      </w:r>
      <w:r w:rsidRPr="006E3AF9" w:rsidR="00FC7050">
        <w:rPr>
          <w:rFonts w:ascii="Verdana" w:hAnsi="Verdana"/>
          <w:sz w:val="18"/>
          <w:szCs w:val="18"/>
        </w:rPr>
        <w:br/>
      </w:r>
      <w:r w:rsidRPr="006E3AF9" w:rsidR="2EF93561">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sidR="2EF93561">
        <w:rPr>
          <w:rFonts w:ascii="Verdana" w:hAnsi="Verdana" w:eastAsia="Verdana" w:cs="Verdana"/>
          <w:color w:val="000000" w:themeColor="text1"/>
          <w:sz w:val="18"/>
          <w:szCs w:val="18"/>
          <w:u w:val="single"/>
        </w:rPr>
        <w:t xml:space="preserve">Reactie op het EU-voorzitterschap van Denemarken en de </w:t>
      </w:r>
      <w:proofErr w:type="spellStart"/>
      <w:r w:rsidRPr="006E3AF9" w:rsidR="2EF93561">
        <w:rPr>
          <w:rFonts w:ascii="Verdana" w:hAnsi="Verdana" w:eastAsia="Verdana" w:cs="Verdana"/>
          <w:color w:val="000000" w:themeColor="text1"/>
          <w:sz w:val="18"/>
          <w:szCs w:val="18"/>
          <w:u w:val="single"/>
        </w:rPr>
        <w:t>Grøn</w:t>
      </w:r>
      <w:proofErr w:type="spellEnd"/>
      <w:r w:rsidRPr="006E3AF9" w:rsidR="2EF93561">
        <w:rPr>
          <w:rFonts w:ascii="Verdana" w:hAnsi="Verdana" w:eastAsia="Verdana" w:cs="Verdana"/>
          <w:color w:val="000000" w:themeColor="text1"/>
          <w:sz w:val="18"/>
          <w:szCs w:val="18"/>
          <w:u w:val="single"/>
        </w:rPr>
        <w:t xml:space="preserve"> </w:t>
      </w:r>
      <w:proofErr w:type="spellStart"/>
      <w:r w:rsidRPr="006E3AF9" w:rsidR="2EF93561">
        <w:rPr>
          <w:rFonts w:ascii="Verdana" w:hAnsi="Verdana" w:eastAsia="Verdana" w:cs="Verdana"/>
          <w:color w:val="000000" w:themeColor="text1"/>
          <w:sz w:val="18"/>
          <w:szCs w:val="18"/>
          <w:u w:val="single"/>
        </w:rPr>
        <w:t>Trepart</w:t>
      </w:r>
      <w:proofErr w:type="spellEnd"/>
      <w:r w:rsidRPr="006E3AF9" w:rsidR="2EF93561">
        <w:rPr>
          <w:rFonts w:ascii="Verdana" w:hAnsi="Verdana" w:eastAsia="Verdana" w:cs="Verdana"/>
          <w:color w:val="000000" w:themeColor="text1"/>
          <w:sz w:val="18"/>
          <w:szCs w:val="18"/>
          <w:u w:val="single"/>
        </w:rPr>
        <w:t xml:space="preserve"> (Kamerstuk </w:t>
      </w:r>
      <w:r w:rsidRPr="006E3AF9">
        <w:rPr>
          <w:rFonts w:ascii="Verdana" w:hAnsi="Verdana" w:eastAsia="Verdana" w:cs="Verdana"/>
          <w:color w:val="000000" w:themeColor="text1"/>
          <w:sz w:val="18"/>
          <w:szCs w:val="18"/>
          <w:u w:val="single"/>
        </w:rPr>
        <w:t>21501</w:t>
      </w:r>
      <w:r w:rsidRPr="006E3AF9" w:rsidR="2EF93561">
        <w:rPr>
          <w:rFonts w:ascii="Verdana" w:hAnsi="Verdana" w:eastAsia="Verdana" w:cs="Verdana"/>
          <w:color w:val="000000" w:themeColor="text1"/>
          <w:sz w:val="18"/>
          <w:szCs w:val="18"/>
          <w:u w:val="single"/>
        </w:rPr>
        <w:t>-32, nr.</w:t>
      </w:r>
      <w:r w:rsidRPr="006E3AF9" w:rsidR="2EF93561">
        <w:rPr>
          <w:rFonts w:ascii="Verdana" w:hAnsi="Verdana" w:eastAsia="Verdana" w:cs="Verdana"/>
          <w:b/>
          <w:bCs/>
          <w:color w:val="000000" w:themeColor="text1"/>
          <w:sz w:val="18"/>
          <w:szCs w:val="18"/>
          <w:u w:val="single"/>
        </w:rPr>
        <w:t xml:space="preserve"> </w:t>
      </w:r>
      <w:r w:rsidRPr="006E3AF9" w:rsidR="2EF93561">
        <w:rPr>
          <w:rFonts w:ascii="Verdana" w:hAnsi="Verdana" w:eastAsia="Verdana" w:cs="Verdana"/>
          <w:color w:val="000000" w:themeColor="text1"/>
          <w:sz w:val="18"/>
          <w:szCs w:val="18"/>
          <w:u w:val="single"/>
        </w:rPr>
        <w:t xml:space="preserve">1707) </w:t>
      </w:r>
    </w:p>
    <w:p w:rsidRPr="006E3AF9" w:rsidR="00FC7050" w:rsidP="005F5400" w:rsidRDefault="2EF93561" w14:paraId="189B7286" w14:textId="1FDC188C">
      <w:pPr>
        <w:spacing w:after="0" w:line="240" w:lineRule="auto"/>
        <w:rPr>
          <w:rFonts w:ascii="Verdana" w:hAnsi="Verdana" w:eastAsia="Verdana" w:cs="Verdana"/>
          <w:color w:val="000000" w:themeColor="text1"/>
          <w:sz w:val="18"/>
          <w:szCs w:val="18"/>
          <w:u w:val="single"/>
        </w:rPr>
      </w:pPr>
      <w:r w:rsidRPr="006E3AF9">
        <w:rPr>
          <w:rFonts w:ascii="Verdana" w:hAnsi="Verdana" w:eastAsia="Aptos" w:cs="Aptos"/>
          <w:color w:val="000000" w:themeColor="text1"/>
          <w:sz w:val="18"/>
          <w:szCs w:val="18"/>
        </w:rPr>
        <w:lastRenderedPageBreak/>
        <w:t>De leden van de PVV-fractie hebben kennisgenomen van het Deense Landbouwakkoord, waarin een CO2-heffing op vee wordt ingevoerd die oploopt tot</w:t>
      </w:r>
      <w:r w:rsidRPr="006E3AF9" w:rsidR="005F5400">
        <w:rPr>
          <w:rFonts w:ascii="Verdana" w:hAnsi="Verdana" w:eastAsia="Aptos" w:cs="Aptos"/>
          <w:color w:val="000000" w:themeColor="text1"/>
          <w:sz w:val="18"/>
          <w:szCs w:val="18"/>
        </w:rPr>
        <w:t xml:space="preserve"> </w:t>
      </w:r>
      <w:r w:rsidRPr="006E3AF9">
        <w:rPr>
          <w:rFonts w:ascii="Verdana" w:hAnsi="Verdana" w:eastAsia="Verdana" w:cs="Verdana"/>
          <w:color w:val="000000" w:themeColor="text1"/>
          <w:sz w:val="18"/>
          <w:szCs w:val="18"/>
        </w:rPr>
        <w:t>40</w:t>
      </w:r>
      <w:r w:rsidRPr="006E3AF9" w:rsidR="61335256">
        <w:rPr>
          <w:rFonts w:ascii="Verdana" w:hAnsi="Verdana" w:eastAsia="Verdana" w:cs="Verdana"/>
          <w:color w:val="000000" w:themeColor="text1"/>
          <w:sz w:val="18"/>
          <w:szCs w:val="18"/>
        </w:rPr>
        <w:t xml:space="preserve"> euro</w:t>
      </w:r>
      <w:r w:rsidRPr="006E3AF9">
        <w:rPr>
          <w:rFonts w:ascii="Verdana" w:hAnsi="Verdana" w:eastAsia="Verdana" w:cs="Verdana"/>
          <w:color w:val="000000" w:themeColor="text1"/>
          <w:sz w:val="18"/>
          <w:szCs w:val="18"/>
        </w:rPr>
        <w:t xml:space="preserve"> per ton CO2-equivalent in 2035.</w:t>
      </w:r>
      <w:r w:rsidRPr="006E3AF9" w:rsidR="001A6ABC">
        <w:rPr>
          <w:rFonts w:ascii="Verdana" w:hAnsi="Verdana" w:eastAsia="Verdana" w:cs="Verdana"/>
          <w:color w:val="000000" w:themeColor="text1"/>
          <w:sz w:val="18"/>
          <w:szCs w:val="18"/>
        </w:rPr>
        <w:t xml:space="preserve"> </w:t>
      </w:r>
      <w:r w:rsidRPr="006E3AF9">
        <w:rPr>
          <w:rFonts w:ascii="Verdana" w:hAnsi="Verdana" w:eastAsia="Verdana" w:cs="Verdana"/>
          <w:color w:val="000000" w:themeColor="text1"/>
          <w:sz w:val="18"/>
          <w:szCs w:val="18"/>
        </w:rPr>
        <w:t xml:space="preserve">Hoewel de minister aangeeft dat dit akkoord niet direct toepasbaar is op Nederland, spreekt </w:t>
      </w:r>
      <w:r w:rsidRPr="006E3AF9" w:rsidR="4C3586C2">
        <w:rPr>
          <w:rFonts w:ascii="Verdana" w:hAnsi="Verdana" w:eastAsia="Verdana" w:cs="Verdana"/>
          <w:color w:val="000000" w:themeColor="text1"/>
          <w:sz w:val="18"/>
          <w:szCs w:val="18"/>
        </w:rPr>
        <w:t>h</w:t>
      </w:r>
      <w:r w:rsidRPr="006E3AF9" w:rsidR="3089A38D">
        <w:rPr>
          <w:rFonts w:ascii="Verdana" w:hAnsi="Verdana" w:eastAsia="Verdana" w:cs="Verdana"/>
          <w:color w:val="000000" w:themeColor="text1"/>
          <w:sz w:val="18"/>
          <w:szCs w:val="18"/>
        </w:rPr>
        <w:t>ij</w:t>
      </w:r>
      <w:r w:rsidRPr="006E3AF9">
        <w:rPr>
          <w:rFonts w:ascii="Verdana" w:hAnsi="Verdana" w:eastAsia="Verdana" w:cs="Verdana"/>
          <w:color w:val="000000" w:themeColor="text1"/>
          <w:sz w:val="18"/>
          <w:szCs w:val="18"/>
        </w:rPr>
        <w:t xml:space="preserve"> wel over innovatiesamenwerking en afrekenbare normen voor broeikasgassen. Kan de minister klip en klaar uitsluiten dat er, naar Deens voorbeeld, ooit een CO2-heffing of andere extra belasting op de Nederlandse veestapel of voedselproductie zal worden ingevoerd?</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Pr>
          <w:rFonts w:ascii="Verdana" w:hAnsi="Verdana" w:eastAsia="Verdana" w:cs="Verdana"/>
          <w:color w:val="000000" w:themeColor="text1"/>
          <w:sz w:val="18"/>
          <w:szCs w:val="18"/>
          <w:u w:val="single"/>
        </w:rPr>
        <w:t xml:space="preserve">Financieel Kader (MFK) en het 'Single Fund' </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De leden van de PVV-fractie maken zich grote zorgen over het 'Single Fund'-concept van de </w:t>
      </w:r>
      <w:r w:rsidRPr="006E3AF9" w:rsidR="4FBC93B9">
        <w:rPr>
          <w:rFonts w:ascii="Verdana" w:hAnsi="Verdana" w:eastAsia="Verdana" w:cs="Verdana"/>
          <w:color w:val="000000" w:themeColor="text1"/>
          <w:sz w:val="18"/>
          <w:szCs w:val="18"/>
        </w:rPr>
        <w:t>EC</w:t>
      </w:r>
      <w:r w:rsidRPr="006E3AF9">
        <w:rPr>
          <w:rFonts w:ascii="Verdana" w:hAnsi="Verdana" w:eastAsia="Verdana" w:cs="Verdana"/>
          <w:color w:val="000000" w:themeColor="text1"/>
          <w:sz w:val="18"/>
          <w:szCs w:val="18"/>
        </w:rPr>
        <w:t xml:space="preserve">, waarbij landbouwsubsidies </w:t>
      </w:r>
      <w:r w:rsidRPr="006E3AF9" w:rsidR="05AFCA6A">
        <w:rPr>
          <w:rFonts w:ascii="Verdana" w:hAnsi="Verdana" w:eastAsia="Verdana" w:cs="Verdana"/>
          <w:color w:val="000000" w:themeColor="text1"/>
          <w:sz w:val="18"/>
          <w:szCs w:val="18"/>
        </w:rPr>
        <w:t xml:space="preserve">dreigen te worden </w:t>
      </w:r>
      <w:r w:rsidRPr="006E3AF9">
        <w:rPr>
          <w:rFonts w:ascii="Verdana" w:hAnsi="Verdana" w:eastAsia="Verdana" w:cs="Verdana"/>
          <w:color w:val="000000" w:themeColor="text1"/>
          <w:sz w:val="18"/>
          <w:szCs w:val="18"/>
        </w:rPr>
        <w:t>gekoppeld aan brede nationale hervormingen op gebieden als de woningmarkt.</w:t>
      </w:r>
      <w:r w:rsidRPr="006E3AF9">
        <w:rPr>
          <w:rFonts w:ascii="Verdana" w:hAnsi="Verdana" w:eastAsia="Verdana" w:cs="Verdana"/>
          <w:b/>
          <w:bCs/>
          <w:color w:val="000000" w:themeColor="text1"/>
          <w:sz w:val="18"/>
          <w:szCs w:val="18"/>
        </w:rPr>
        <w:t xml:space="preserve"> </w:t>
      </w:r>
      <w:r w:rsidRPr="006E3AF9">
        <w:rPr>
          <w:rFonts w:ascii="Verdana" w:hAnsi="Verdana" w:eastAsia="Verdana" w:cs="Verdana"/>
          <w:color w:val="000000" w:themeColor="text1"/>
          <w:sz w:val="18"/>
          <w:szCs w:val="18"/>
        </w:rPr>
        <w:t>Kan de minister garanderen dat de Nederlandse inzet voor het MFK een formeel veto bevat tegen elke vorm van koppeling van landbouwgelden aan niet-sectorrelevante hervormingen, om zo de stabiliteit en voorspelbaarheid voor onze boeren te waarborgen?</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Pr>
          <w:rFonts w:ascii="Verdana" w:hAnsi="Verdana" w:eastAsia="Verdana" w:cs="Verdana"/>
          <w:color w:val="000000" w:themeColor="text1"/>
          <w:sz w:val="18"/>
          <w:szCs w:val="18"/>
          <w:u w:val="single"/>
        </w:rPr>
        <w:t xml:space="preserve">Gemeenschappelijk Landbouwbeleid (GLB) in 2026 (Kamerstuk </w:t>
      </w:r>
      <w:r w:rsidRPr="006E3AF9" w:rsidR="3089A38D">
        <w:rPr>
          <w:rFonts w:ascii="Verdana" w:hAnsi="Verdana" w:eastAsia="Verdana" w:cs="Verdana"/>
          <w:color w:val="000000" w:themeColor="text1"/>
          <w:sz w:val="18"/>
          <w:szCs w:val="18"/>
          <w:u w:val="single"/>
        </w:rPr>
        <w:t>28</w:t>
      </w:r>
      <w:r w:rsidRPr="006E3AF9">
        <w:rPr>
          <w:rFonts w:ascii="Verdana" w:hAnsi="Verdana" w:eastAsia="Aptos" w:cs="Aptos"/>
          <w:color w:val="000000" w:themeColor="text1"/>
          <w:sz w:val="18"/>
          <w:szCs w:val="18"/>
          <w:u w:val="single"/>
        </w:rPr>
        <w:t>625, nr. 380)</w:t>
      </w:r>
    </w:p>
    <w:p w:rsidRPr="006E3AF9" w:rsidR="00FC7050" w:rsidP="005F5400" w:rsidRDefault="2EF93561" w14:paraId="1E6639EA" w14:textId="5D58027A">
      <w:pPr>
        <w:spacing w:after="0" w:line="240" w:lineRule="auto"/>
        <w:rPr>
          <w:rFonts w:ascii="Verdana" w:hAnsi="Verdana" w:eastAsia="Verdana" w:cs="Verdana"/>
          <w:color w:val="000000" w:themeColor="text1"/>
          <w:sz w:val="18"/>
          <w:szCs w:val="18"/>
        </w:rPr>
      </w:pPr>
      <w:r w:rsidRPr="006E3AF9">
        <w:rPr>
          <w:rFonts w:ascii="Verdana" w:hAnsi="Verdana" w:eastAsia="Aptos" w:cs="Aptos"/>
          <w:color w:val="000000" w:themeColor="text1"/>
          <w:sz w:val="18"/>
          <w:szCs w:val="18"/>
        </w:rPr>
        <w:t>D</w:t>
      </w:r>
      <w:r w:rsidRPr="006E3AF9">
        <w:rPr>
          <w:rFonts w:ascii="Verdana" w:hAnsi="Verdana" w:eastAsia="Verdana" w:cs="Verdana"/>
          <w:color w:val="000000" w:themeColor="text1"/>
          <w:sz w:val="18"/>
          <w:szCs w:val="18"/>
          <w:u w:val="single"/>
        </w:rPr>
        <w:t>e leden van de</w:t>
      </w:r>
      <w:r w:rsidRPr="006E3AF9">
        <w:rPr>
          <w:rFonts w:ascii="Verdana" w:hAnsi="Verdana" w:eastAsia="Verdana" w:cs="Verdana"/>
          <w:color w:val="000000" w:themeColor="text1"/>
          <w:sz w:val="18"/>
          <w:szCs w:val="18"/>
        </w:rPr>
        <w:t xml:space="preserve"> PVV-fractie wijzen op de uitvoering van de motie</w:t>
      </w:r>
      <w:r w:rsidRPr="006E3AF9" w:rsidR="567A87B6">
        <w:rPr>
          <w:rFonts w:ascii="Verdana" w:hAnsi="Verdana" w:eastAsia="Verdana" w:cs="Verdana"/>
          <w:color w:val="000000" w:themeColor="text1"/>
          <w:sz w:val="18"/>
          <w:szCs w:val="18"/>
        </w:rPr>
        <w:t>-</w:t>
      </w:r>
      <w:r w:rsidRPr="006E3AF9">
        <w:rPr>
          <w:rFonts w:ascii="Verdana" w:hAnsi="Verdana" w:eastAsia="Verdana" w:cs="Verdana"/>
          <w:color w:val="000000" w:themeColor="text1"/>
          <w:sz w:val="18"/>
          <w:szCs w:val="18"/>
        </w:rPr>
        <w:t xml:space="preserve">Flach (Kamerstuk </w:t>
      </w:r>
      <w:r w:rsidRPr="006E3AF9" w:rsidR="3089A38D">
        <w:rPr>
          <w:rFonts w:ascii="Verdana" w:hAnsi="Verdana" w:eastAsia="Verdana" w:cs="Verdana"/>
          <w:color w:val="000000" w:themeColor="text1"/>
          <w:sz w:val="18"/>
          <w:szCs w:val="18"/>
        </w:rPr>
        <w:t>36600</w:t>
      </w:r>
      <w:r w:rsidRPr="006E3AF9" w:rsidR="13736F80">
        <w:rPr>
          <w:rFonts w:ascii="Verdana" w:hAnsi="Verdana" w:eastAsia="Verdana" w:cs="Verdana"/>
          <w:color w:val="000000" w:themeColor="text1"/>
          <w:sz w:val="18"/>
          <w:szCs w:val="18"/>
        </w:rPr>
        <w:t>-</w:t>
      </w:r>
      <w:r w:rsidRPr="006E3AF9">
        <w:rPr>
          <w:rFonts w:ascii="Verdana" w:hAnsi="Verdana" w:eastAsia="Verdana" w:cs="Verdana"/>
          <w:color w:val="000000" w:themeColor="text1"/>
          <w:sz w:val="18"/>
          <w:szCs w:val="18"/>
        </w:rPr>
        <w:t xml:space="preserve">XIV, nr. 55) over de consistentie in vergoedingen voor de </w:t>
      </w:r>
      <w:r w:rsidRPr="006E3AF9" w:rsidR="4C0804A7">
        <w:rPr>
          <w:rFonts w:ascii="Verdana" w:hAnsi="Verdana" w:eastAsia="Verdana" w:cs="Verdana"/>
          <w:color w:val="000000" w:themeColor="text1"/>
          <w:sz w:val="18"/>
          <w:szCs w:val="18"/>
        </w:rPr>
        <w:t>e</w:t>
      </w:r>
      <w:r w:rsidRPr="006E3AF9" w:rsidR="3089A38D">
        <w:rPr>
          <w:rFonts w:ascii="Verdana" w:hAnsi="Verdana" w:eastAsia="Verdana" w:cs="Verdana"/>
          <w:color w:val="000000" w:themeColor="text1"/>
          <w:sz w:val="18"/>
          <w:szCs w:val="18"/>
        </w:rPr>
        <w:t>co</w:t>
      </w:r>
      <w:r w:rsidRPr="006E3AF9">
        <w:rPr>
          <w:rFonts w:ascii="Verdana" w:hAnsi="Verdana" w:eastAsia="Verdana" w:cs="Verdana"/>
          <w:color w:val="000000" w:themeColor="text1"/>
          <w:sz w:val="18"/>
          <w:szCs w:val="18"/>
        </w:rPr>
        <w:t xml:space="preserve">-regeling. Kan de minister bevestigen dat, ondanks de budgetverhoging van 50 miljoen euro voor 2026, lagere tarieven nog steeds niet </w:t>
      </w:r>
      <w:r w:rsidRPr="006E3AF9" w:rsidR="7EF357DF">
        <w:rPr>
          <w:rFonts w:ascii="Verdana" w:hAnsi="Verdana" w:eastAsia="Verdana" w:cs="Verdana"/>
          <w:color w:val="000000" w:themeColor="text1"/>
          <w:sz w:val="18"/>
          <w:szCs w:val="18"/>
        </w:rPr>
        <w:t xml:space="preserve">kunnen worden </w:t>
      </w:r>
      <w:r w:rsidRPr="006E3AF9">
        <w:rPr>
          <w:rFonts w:ascii="Verdana" w:hAnsi="Verdana" w:eastAsia="Verdana" w:cs="Verdana"/>
          <w:color w:val="000000" w:themeColor="text1"/>
          <w:sz w:val="18"/>
          <w:szCs w:val="18"/>
        </w:rPr>
        <w:t>uitgesloten bij een hoge inschrijving?</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sidR="41773A72">
        <w:rPr>
          <w:rFonts w:ascii="Verdana" w:hAnsi="Verdana" w:eastAsia="Verdana" w:cs="Verdana"/>
          <w:sz w:val="18"/>
          <w:szCs w:val="18"/>
        </w:rPr>
        <w:t xml:space="preserve">De leden van de PVV-fractie vragen </w:t>
      </w:r>
      <w:r w:rsidRPr="006E3AF9" w:rsidR="6DAC371A">
        <w:rPr>
          <w:rFonts w:ascii="Verdana" w:hAnsi="Verdana" w:eastAsia="Verdana" w:cs="Verdana"/>
          <w:color w:val="000000" w:themeColor="text1"/>
          <w:sz w:val="18"/>
          <w:szCs w:val="18"/>
        </w:rPr>
        <w:t>o</w:t>
      </w:r>
      <w:r w:rsidRPr="006E3AF9" w:rsidR="3089A38D">
        <w:rPr>
          <w:rFonts w:ascii="Verdana" w:hAnsi="Verdana" w:eastAsia="Verdana" w:cs="Verdana"/>
          <w:color w:val="000000" w:themeColor="text1"/>
          <w:sz w:val="18"/>
          <w:szCs w:val="18"/>
        </w:rPr>
        <w:t xml:space="preserve">ok </w:t>
      </w:r>
      <w:r w:rsidRPr="006E3AF9">
        <w:rPr>
          <w:rFonts w:ascii="Verdana" w:hAnsi="Verdana" w:eastAsia="Verdana" w:cs="Verdana"/>
          <w:color w:val="000000" w:themeColor="text1"/>
          <w:sz w:val="18"/>
          <w:szCs w:val="18"/>
        </w:rPr>
        <w:t>naar de voortgang van de motie</w:t>
      </w:r>
      <w:r w:rsidRPr="006E3AF9" w:rsidR="3C7061BD">
        <w:rPr>
          <w:rFonts w:ascii="Verdana" w:hAnsi="Verdana" w:eastAsia="Verdana" w:cs="Verdana"/>
          <w:color w:val="000000" w:themeColor="text1"/>
          <w:sz w:val="18"/>
          <w:szCs w:val="18"/>
        </w:rPr>
        <w:t>-</w:t>
      </w:r>
      <w:r w:rsidRPr="006E3AF9">
        <w:rPr>
          <w:rFonts w:ascii="Verdana" w:hAnsi="Verdana" w:eastAsia="Verdana" w:cs="Verdana"/>
          <w:color w:val="000000" w:themeColor="text1"/>
          <w:sz w:val="18"/>
          <w:szCs w:val="18"/>
        </w:rPr>
        <w:t xml:space="preserve">Grinwis (Kamerstuk </w:t>
      </w:r>
      <w:r w:rsidRPr="006E3AF9" w:rsidR="3089A38D">
        <w:rPr>
          <w:rFonts w:ascii="Verdana" w:hAnsi="Verdana" w:eastAsia="Verdana" w:cs="Verdana"/>
          <w:color w:val="000000" w:themeColor="text1"/>
          <w:sz w:val="18"/>
          <w:szCs w:val="18"/>
        </w:rPr>
        <w:t>30252</w:t>
      </w:r>
      <w:r w:rsidRPr="006E3AF9">
        <w:rPr>
          <w:rFonts w:ascii="Verdana" w:hAnsi="Verdana" w:eastAsia="Verdana" w:cs="Verdana"/>
          <w:color w:val="000000" w:themeColor="text1"/>
          <w:sz w:val="18"/>
          <w:szCs w:val="18"/>
        </w:rPr>
        <w:t>, nr. 182) over samenwerking tussen akkerbouwers en melkveehouders. Waarom worden structurele wijzigingen om samenwerking in het GLB te faciliteren pas meegenomen voor de periode post-2027, terwijl de noodzaak nu hoog is?</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sidR="27BD3578">
        <w:rPr>
          <w:rFonts w:ascii="Verdana" w:hAnsi="Verdana" w:eastAsia="Verdana" w:cs="Verdana"/>
          <w:sz w:val="18"/>
          <w:szCs w:val="18"/>
        </w:rPr>
        <w:t xml:space="preserve">De leden van de PVV-fractie constateren </w:t>
      </w:r>
      <w:r w:rsidRPr="006E3AF9" w:rsidR="511A798D">
        <w:rPr>
          <w:rFonts w:ascii="Verdana" w:hAnsi="Verdana" w:eastAsia="Verdana" w:cs="Verdana"/>
          <w:color w:val="000000" w:themeColor="text1"/>
          <w:sz w:val="18"/>
          <w:szCs w:val="18"/>
        </w:rPr>
        <w:t>w</w:t>
      </w:r>
      <w:r w:rsidRPr="006E3AF9" w:rsidR="3089A38D">
        <w:rPr>
          <w:rFonts w:ascii="Verdana" w:hAnsi="Verdana" w:eastAsia="Verdana" w:cs="Verdana"/>
          <w:color w:val="000000" w:themeColor="text1"/>
          <w:sz w:val="18"/>
          <w:szCs w:val="18"/>
        </w:rPr>
        <w:t>at</w:t>
      </w:r>
      <w:r w:rsidRPr="006E3AF9">
        <w:rPr>
          <w:rFonts w:ascii="Verdana" w:hAnsi="Verdana" w:eastAsia="Verdana" w:cs="Verdana"/>
          <w:color w:val="000000" w:themeColor="text1"/>
          <w:sz w:val="18"/>
          <w:szCs w:val="18"/>
        </w:rPr>
        <w:t xml:space="preserve"> betreft de uitvoering van het GLB dat het AMS en het gebruik van algoritmes leiden tot massale afwijzingen en een onterechte bewijslast bij de boer leggen. Hoe rijmt de minister het voornemen om vanaf 2027 een strenger sanctiebeleid zonder waarschuwingen in te voeren met haar ambitie om het vakmanschap van de boer te waarderen en de regeling minder bureaucratisch te maken?</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Pr>
          <w:rFonts w:ascii="Verdana" w:hAnsi="Verdana" w:eastAsia="Verdana" w:cs="Verdana"/>
          <w:color w:val="000000" w:themeColor="text1"/>
          <w:sz w:val="18"/>
          <w:szCs w:val="18"/>
          <w:u w:val="single"/>
        </w:rPr>
        <w:t xml:space="preserve">Reactie op brief </w:t>
      </w:r>
      <w:proofErr w:type="spellStart"/>
      <w:r w:rsidRPr="006E3AF9">
        <w:rPr>
          <w:rFonts w:ascii="Verdana" w:hAnsi="Verdana" w:eastAsia="Verdana" w:cs="Verdana"/>
          <w:color w:val="000000" w:themeColor="text1"/>
          <w:sz w:val="18"/>
          <w:szCs w:val="18"/>
          <w:u w:val="single"/>
        </w:rPr>
        <w:t>Cumela</w:t>
      </w:r>
      <w:proofErr w:type="spellEnd"/>
      <w:r w:rsidRPr="006E3AF9">
        <w:rPr>
          <w:rFonts w:ascii="Verdana" w:hAnsi="Verdana" w:eastAsia="Verdana" w:cs="Verdana"/>
          <w:color w:val="000000" w:themeColor="text1"/>
          <w:sz w:val="18"/>
          <w:szCs w:val="18"/>
          <w:u w:val="single"/>
        </w:rPr>
        <w:t xml:space="preserve"> inzake het GLB (Kamerstuk </w:t>
      </w:r>
      <w:r w:rsidRPr="006E3AF9" w:rsidR="3089A38D">
        <w:rPr>
          <w:rFonts w:ascii="Verdana" w:hAnsi="Verdana" w:eastAsia="Verdana" w:cs="Verdana"/>
          <w:color w:val="000000" w:themeColor="text1"/>
          <w:sz w:val="18"/>
          <w:szCs w:val="18"/>
          <w:u w:val="single"/>
        </w:rPr>
        <w:t>28625</w:t>
      </w:r>
      <w:r w:rsidRPr="006E3AF9">
        <w:rPr>
          <w:rFonts w:ascii="Verdana" w:hAnsi="Verdana" w:eastAsia="Verdana" w:cs="Verdana"/>
          <w:color w:val="000000" w:themeColor="text1"/>
          <w:sz w:val="18"/>
          <w:szCs w:val="18"/>
          <w:u w:val="single"/>
        </w:rPr>
        <w:t xml:space="preserve">, nr. 382) </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De leden van de PVV-fractie steunen de oproep van brancheorganisatie </w:t>
      </w:r>
      <w:proofErr w:type="spellStart"/>
      <w:r w:rsidRPr="006E3AF9">
        <w:rPr>
          <w:rFonts w:ascii="Verdana" w:hAnsi="Verdana" w:eastAsia="Verdana" w:cs="Verdana"/>
          <w:color w:val="000000" w:themeColor="text1"/>
          <w:sz w:val="18"/>
          <w:szCs w:val="18"/>
        </w:rPr>
        <w:t>Cumela</w:t>
      </w:r>
      <w:proofErr w:type="spellEnd"/>
      <w:r w:rsidRPr="006E3AF9">
        <w:rPr>
          <w:rFonts w:ascii="Verdana" w:hAnsi="Verdana" w:eastAsia="Verdana" w:cs="Verdana"/>
          <w:color w:val="000000" w:themeColor="text1"/>
          <w:sz w:val="18"/>
          <w:szCs w:val="18"/>
        </w:rPr>
        <w:t xml:space="preserve"> voor betere mogelijkheden om innovaties gezamenlijk te benutten. Kan de minister toelichten waarom de GLB-steun primair gericht blijft op individuele agrariërs, terwijl juist de loonwerksector een cruciale rol speelt bij de verspreiding van innovatieve technieken op het erf?</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Pr>
          <w:rFonts w:ascii="Verdana" w:hAnsi="Verdana" w:eastAsia="Verdana" w:cs="Verdana"/>
          <w:color w:val="000000" w:themeColor="text1"/>
          <w:sz w:val="18"/>
          <w:szCs w:val="18"/>
          <w:u w:val="single"/>
        </w:rPr>
        <w:t xml:space="preserve">Stand van zaken Eco-regeling (Kamerstuk </w:t>
      </w:r>
      <w:r w:rsidRPr="006E3AF9" w:rsidR="3089A38D">
        <w:rPr>
          <w:rFonts w:ascii="Verdana" w:hAnsi="Verdana" w:eastAsia="Verdana" w:cs="Verdana"/>
          <w:color w:val="000000" w:themeColor="text1"/>
          <w:sz w:val="18"/>
          <w:szCs w:val="18"/>
          <w:u w:val="single"/>
        </w:rPr>
        <w:t>28625</w:t>
      </w:r>
      <w:r w:rsidRPr="006E3AF9">
        <w:rPr>
          <w:rFonts w:ascii="Verdana" w:hAnsi="Verdana" w:eastAsia="Verdana" w:cs="Verdana"/>
          <w:color w:val="000000" w:themeColor="text1"/>
          <w:sz w:val="18"/>
          <w:szCs w:val="18"/>
          <w:u w:val="single"/>
        </w:rPr>
        <w:t xml:space="preserve">, nr. 383) </w:t>
      </w:r>
      <w:r w:rsidRPr="006E3AF9" w:rsidR="00FC7050">
        <w:rPr>
          <w:rFonts w:ascii="Verdana" w:hAnsi="Verdana"/>
          <w:sz w:val="18"/>
          <w:szCs w:val="18"/>
        </w:rPr>
        <w:br/>
      </w:r>
      <w:r w:rsidRPr="006E3AF9">
        <w:rPr>
          <w:rFonts w:ascii="Verdana" w:hAnsi="Verdana" w:eastAsia="Verdana" w:cs="Verdana"/>
          <w:color w:val="000000" w:themeColor="text1"/>
          <w:sz w:val="18"/>
          <w:szCs w:val="18"/>
        </w:rPr>
        <w:t>De leden van de PVV-fractie uiten hun grote ongenoegen over de werking van het AMS en het gebruik van algoritmes die leiden tot massale afwijzingen. Het feit dat er 1</w:t>
      </w:r>
      <w:r w:rsidRPr="006E3AF9" w:rsidR="00D50366">
        <w:rPr>
          <w:rFonts w:ascii="Verdana" w:hAnsi="Verdana" w:eastAsia="Aptos" w:cs="Aptos"/>
          <w:color w:val="000000" w:themeColor="text1"/>
          <w:sz w:val="18"/>
          <w:szCs w:val="18"/>
        </w:rPr>
        <w:t>.</w:t>
      </w:r>
      <w:r w:rsidRPr="006E3AF9">
        <w:rPr>
          <w:rFonts w:ascii="Verdana" w:hAnsi="Verdana" w:eastAsia="Verdana" w:cs="Verdana"/>
          <w:color w:val="000000" w:themeColor="text1"/>
          <w:sz w:val="18"/>
          <w:szCs w:val="18"/>
        </w:rPr>
        <w:t>345 dossiers van de activiteit 'Groenbedekking' alsnog handmatig moeten worden beoordeeld na de motie</w:t>
      </w:r>
      <w:r w:rsidRPr="006E3AF9" w:rsidR="7518A9E2">
        <w:rPr>
          <w:rFonts w:ascii="Verdana" w:hAnsi="Verdana" w:eastAsia="Verdana" w:cs="Verdana"/>
          <w:color w:val="000000" w:themeColor="text1"/>
          <w:sz w:val="18"/>
          <w:szCs w:val="18"/>
        </w:rPr>
        <w:t>-</w:t>
      </w:r>
      <w:r w:rsidRPr="006E3AF9">
        <w:rPr>
          <w:rFonts w:ascii="Verdana" w:hAnsi="Verdana" w:eastAsia="Verdana" w:cs="Verdana"/>
          <w:color w:val="000000" w:themeColor="text1"/>
          <w:sz w:val="18"/>
          <w:szCs w:val="18"/>
        </w:rPr>
        <w:t xml:space="preserve">Koorevaar c.s. (Kamerstuk </w:t>
      </w:r>
      <w:r w:rsidRPr="006E3AF9" w:rsidR="3089A38D">
        <w:rPr>
          <w:rFonts w:ascii="Verdana" w:hAnsi="Verdana" w:eastAsia="Verdana" w:cs="Verdana"/>
          <w:color w:val="000000" w:themeColor="text1"/>
          <w:sz w:val="18"/>
          <w:szCs w:val="18"/>
        </w:rPr>
        <w:t>21501</w:t>
      </w:r>
      <w:r w:rsidRPr="006E3AF9">
        <w:rPr>
          <w:rFonts w:ascii="Verdana" w:hAnsi="Verdana" w:eastAsia="Verdana" w:cs="Verdana"/>
          <w:color w:val="000000" w:themeColor="text1"/>
          <w:sz w:val="18"/>
          <w:szCs w:val="18"/>
        </w:rPr>
        <w:t xml:space="preserve">-32, nr. 1789), bewijst volgens deze leden dat de techniek niet feilloos is. </w:t>
      </w:r>
      <w:r w:rsidRPr="006E3AF9" w:rsidR="215BC52B">
        <w:rPr>
          <w:rFonts w:ascii="Verdana" w:hAnsi="Verdana" w:eastAsia="Verdana" w:cs="Verdana"/>
          <w:color w:val="000000" w:themeColor="text1"/>
          <w:sz w:val="18"/>
          <w:szCs w:val="18"/>
        </w:rPr>
        <w:t>Zij</w:t>
      </w:r>
      <w:r w:rsidRPr="006E3AF9">
        <w:rPr>
          <w:rFonts w:ascii="Verdana" w:hAnsi="Verdana" w:eastAsia="Verdana" w:cs="Verdana"/>
          <w:color w:val="000000" w:themeColor="text1"/>
          <w:sz w:val="18"/>
          <w:szCs w:val="18"/>
        </w:rPr>
        <w:t xml:space="preserve"> vragen waarom de bewijslast volledig bij de boer wordt gelegd via ingewikkelde bezwaarprocedures als het algoritme (bijvoorbeeld bij doodgevroren gewas) faalt.</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 </w:t>
      </w:r>
      <w:r w:rsidRPr="006E3AF9" w:rsidR="00FC7050">
        <w:rPr>
          <w:rFonts w:ascii="Verdana" w:hAnsi="Verdana"/>
          <w:sz w:val="18"/>
          <w:szCs w:val="18"/>
        </w:rPr>
        <w:br/>
      </w:r>
      <w:r w:rsidRPr="006E3AF9">
        <w:rPr>
          <w:rFonts w:ascii="Verdana" w:hAnsi="Verdana" w:eastAsia="Verdana" w:cs="Verdana"/>
          <w:color w:val="000000" w:themeColor="text1"/>
          <w:sz w:val="18"/>
          <w:szCs w:val="18"/>
        </w:rPr>
        <w:t xml:space="preserve">De leden van de PVV-fractie vragen ook een reactie op het voornemen om vanaf 2027 een strenger sanctiebeleid in te voeren zonder waarschuwingen vooraf. Hoe rijmt de minister dit met </w:t>
      </w:r>
      <w:r w:rsidRPr="006E3AF9" w:rsidDel="00FB0A7B">
        <w:rPr>
          <w:rFonts w:ascii="Verdana" w:hAnsi="Verdana" w:eastAsia="Verdana" w:cs="Verdana"/>
          <w:color w:val="000000" w:themeColor="text1"/>
          <w:sz w:val="18"/>
          <w:szCs w:val="18"/>
        </w:rPr>
        <w:t xml:space="preserve">haar </w:t>
      </w:r>
      <w:r w:rsidRPr="006E3AF9" w:rsidR="00FB0A7B">
        <w:rPr>
          <w:rFonts w:ascii="Verdana" w:hAnsi="Verdana" w:eastAsia="Aptos" w:cs="Aptos"/>
          <w:color w:val="000000" w:themeColor="text1"/>
          <w:sz w:val="18"/>
          <w:szCs w:val="18"/>
        </w:rPr>
        <w:t xml:space="preserve">zijn </w:t>
      </w:r>
      <w:r w:rsidRPr="006E3AF9">
        <w:rPr>
          <w:rFonts w:ascii="Verdana" w:hAnsi="Verdana" w:eastAsia="Verdana" w:cs="Verdana"/>
          <w:color w:val="000000" w:themeColor="text1"/>
          <w:sz w:val="18"/>
          <w:szCs w:val="18"/>
        </w:rPr>
        <w:t>ambitie om de regeling voorspelbaarder te maken en het vakmanschap van de boer te waarderen? Kan de minister garanderen dat de voorgenomen afschaffing van de medaille-systematiek (brons, zilver, goud) in 2027 niet zal leiden tot een verdere bureaucratisering of een feitelijke verlaging van de totale uitbetalingen aan boeren?</w:t>
      </w:r>
    </w:p>
    <w:p w:rsidRPr="006E3AF9" w:rsidR="1EFD7CEC" w:rsidP="005F5400" w:rsidRDefault="1EFD7CEC" w14:paraId="572C32EF" w14:textId="66335435">
      <w:pPr>
        <w:spacing w:after="0" w:line="240" w:lineRule="auto"/>
        <w:rPr>
          <w:rFonts w:ascii="Verdana" w:hAnsi="Verdana" w:eastAsia="Verdana" w:cs="Verdana"/>
          <w:color w:val="000000" w:themeColor="text1"/>
          <w:sz w:val="18"/>
          <w:szCs w:val="18"/>
          <w:u w:val="single"/>
        </w:rPr>
      </w:pPr>
    </w:p>
    <w:p w:rsidR="00FC7050" w:rsidP="005F5400" w:rsidRDefault="2EF93561" w14:paraId="4A9A6DE8" w14:textId="0BBAEEB8">
      <w:pPr>
        <w:spacing w:after="0" w:line="240" w:lineRule="auto"/>
        <w:rPr>
          <w:rFonts w:ascii="Verdana" w:hAnsi="Verdana" w:eastAsia="Verdana" w:cs="Verdana"/>
          <w:sz w:val="18"/>
          <w:szCs w:val="18"/>
        </w:rPr>
      </w:pPr>
      <w:r w:rsidRPr="006E3AF9">
        <w:rPr>
          <w:rFonts w:ascii="Verdana" w:hAnsi="Verdana" w:eastAsia="Aptos" w:cs="Aptos"/>
          <w:color w:val="000000" w:themeColor="text1"/>
          <w:sz w:val="18"/>
          <w:szCs w:val="18"/>
          <w:u w:val="single"/>
        </w:rPr>
        <w:t xml:space="preserve">Overige </w:t>
      </w:r>
      <w:r w:rsidRPr="006E3AF9">
        <w:rPr>
          <w:rFonts w:ascii="Verdana" w:hAnsi="Verdana"/>
          <w:sz w:val="18"/>
          <w:szCs w:val="18"/>
        </w:rPr>
        <w:br/>
      </w:r>
      <w:r w:rsidRPr="006E3AF9">
        <w:rPr>
          <w:rFonts w:ascii="Verdana" w:hAnsi="Verdana" w:eastAsia="Aptos" w:cs="Aptos"/>
          <w:color w:val="000000" w:themeColor="text1"/>
          <w:sz w:val="18"/>
          <w:szCs w:val="18"/>
        </w:rPr>
        <w:t xml:space="preserve">De leden van de PVV-fractie verwachten van het kabinet dat zij in Brussel niet langer als het braafste sulletje van de klas </w:t>
      </w:r>
      <w:r w:rsidRPr="006E3AF9" w:rsidR="00E41E2D">
        <w:rPr>
          <w:rFonts w:ascii="Verdana" w:hAnsi="Verdana" w:eastAsia="Aptos" w:cs="Aptos"/>
          <w:color w:val="000000" w:themeColor="text1"/>
          <w:sz w:val="18"/>
          <w:szCs w:val="18"/>
        </w:rPr>
        <w:t>acte</w:t>
      </w:r>
      <w:r w:rsidRPr="006E3AF9" w:rsidR="00CE05B8">
        <w:rPr>
          <w:rFonts w:ascii="Verdana" w:hAnsi="Verdana" w:eastAsia="Aptos" w:cs="Aptos"/>
          <w:color w:val="000000" w:themeColor="text1"/>
          <w:sz w:val="18"/>
          <w:szCs w:val="18"/>
        </w:rPr>
        <w:t>ert</w:t>
      </w:r>
      <w:r w:rsidRPr="006E3AF9">
        <w:rPr>
          <w:rFonts w:ascii="Verdana" w:hAnsi="Verdana" w:eastAsia="Aptos" w:cs="Aptos"/>
          <w:color w:val="000000" w:themeColor="text1"/>
          <w:sz w:val="18"/>
          <w:szCs w:val="18"/>
        </w:rPr>
        <w:t xml:space="preserve">, maar de belangen van de Nederlandse voedselzekerheid en onze boerenstand met kracht verdedigt tegen de oprukkende regelzucht van de </w:t>
      </w:r>
      <w:r w:rsidRPr="006E3AF9" w:rsidR="00E41E2D">
        <w:rPr>
          <w:rFonts w:ascii="Verdana" w:hAnsi="Verdana" w:eastAsia="Aptos" w:cs="Aptos"/>
          <w:color w:val="000000" w:themeColor="text1"/>
          <w:sz w:val="18"/>
          <w:szCs w:val="18"/>
        </w:rPr>
        <w:t>E</w:t>
      </w:r>
      <w:r w:rsidRPr="006E3AF9" w:rsidR="580CC1FE">
        <w:rPr>
          <w:rFonts w:ascii="Verdana" w:hAnsi="Verdana" w:eastAsia="Aptos" w:cs="Aptos"/>
          <w:color w:val="000000" w:themeColor="text1"/>
          <w:sz w:val="18"/>
          <w:szCs w:val="18"/>
        </w:rPr>
        <w:t>C.</w:t>
      </w:r>
      <w:r w:rsidRPr="006E3AF9">
        <w:rPr>
          <w:rFonts w:ascii="Verdana" w:hAnsi="Verdana"/>
          <w:sz w:val="18"/>
          <w:szCs w:val="18"/>
        </w:rPr>
        <w:br/>
      </w:r>
    </w:p>
    <w:p w:rsidRPr="006E3AF9" w:rsidR="006E3AF9" w:rsidP="005F5400" w:rsidRDefault="006E3AF9" w14:paraId="664B91B5" w14:textId="77777777">
      <w:pPr>
        <w:spacing w:after="0" w:line="240" w:lineRule="auto"/>
        <w:rPr>
          <w:rFonts w:ascii="Verdana" w:hAnsi="Verdana" w:eastAsia="Verdana" w:cs="Verdana"/>
          <w:sz w:val="18"/>
          <w:szCs w:val="18"/>
        </w:rPr>
      </w:pPr>
    </w:p>
    <w:p w:rsidRPr="006E3AF9" w:rsidR="00FC7050" w:rsidP="005F5400" w:rsidRDefault="00FC7050" w14:paraId="1019EF7B" w14:textId="51C9E473">
      <w:pPr>
        <w:spacing w:after="0" w:line="240" w:lineRule="auto"/>
        <w:rPr>
          <w:rFonts w:ascii="Verdana" w:hAnsi="Verdana" w:eastAsia="Verdana" w:cs="Verdana"/>
          <w:sz w:val="18"/>
          <w:szCs w:val="18"/>
        </w:rPr>
      </w:pPr>
      <w:r w:rsidRPr="006E3AF9">
        <w:rPr>
          <w:rFonts w:ascii="Verdana" w:hAnsi="Verdana"/>
          <w:b/>
          <w:bCs/>
          <w:sz w:val="18"/>
          <w:szCs w:val="18"/>
        </w:rPr>
        <w:t>Vragen en opmerkingen van de leden van de CDA-fractie</w:t>
      </w:r>
      <w:r w:rsidRPr="006E3AF9">
        <w:rPr>
          <w:rFonts w:ascii="Verdana" w:hAnsi="Verdana"/>
          <w:sz w:val="18"/>
          <w:szCs w:val="18"/>
        </w:rPr>
        <w:t> </w:t>
      </w:r>
      <w:r w:rsidRPr="006E3AF9">
        <w:rPr>
          <w:rFonts w:ascii="Verdana" w:hAnsi="Verdana"/>
          <w:sz w:val="18"/>
          <w:szCs w:val="18"/>
        </w:rPr>
        <w:br/>
      </w:r>
      <w:r w:rsidRPr="006E3AF9" w:rsidR="4387A2F2">
        <w:rPr>
          <w:rFonts w:ascii="Verdana" w:hAnsi="Verdana" w:eastAsia="Aptos" w:cs="Aptos"/>
          <w:sz w:val="18"/>
          <w:szCs w:val="18"/>
        </w:rPr>
        <w:t xml:space="preserve">De leden van de CDA-fractie hebben kennisgenomen van de </w:t>
      </w:r>
      <w:r w:rsidRPr="006E3AF9" w:rsidR="0032407C">
        <w:rPr>
          <w:rFonts w:ascii="Verdana" w:hAnsi="Verdana" w:eastAsia="Aptos" w:cs="Aptos"/>
          <w:sz w:val="18"/>
          <w:szCs w:val="18"/>
        </w:rPr>
        <w:t>agenda</w:t>
      </w:r>
      <w:r w:rsidRPr="006E3AF9" w:rsidR="00231328">
        <w:rPr>
          <w:rFonts w:ascii="Verdana" w:hAnsi="Verdana" w:eastAsia="Aptos" w:cs="Aptos"/>
          <w:sz w:val="18"/>
          <w:szCs w:val="18"/>
        </w:rPr>
        <w:t xml:space="preserve"> v</w:t>
      </w:r>
      <w:r w:rsidRPr="006E3AF9" w:rsidR="00DA0858">
        <w:rPr>
          <w:rFonts w:ascii="Verdana" w:hAnsi="Verdana" w:eastAsia="Aptos" w:cs="Aptos"/>
          <w:sz w:val="18"/>
          <w:szCs w:val="18"/>
        </w:rPr>
        <w:t>oor</w:t>
      </w:r>
      <w:r w:rsidRPr="006E3AF9" w:rsidR="00F75E2A">
        <w:rPr>
          <w:rFonts w:ascii="Verdana" w:hAnsi="Verdana" w:eastAsia="Aptos" w:cs="Aptos"/>
          <w:sz w:val="18"/>
          <w:szCs w:val="18"/>
        </w:rPr>
        <w:t xml:space="preserve"> </w:t>
      </w:r>
      <w:r w:rsidRPr="006E3AF9" w:rsidR="4387A2F2">
        <w:rPr>
          <w:rFonts w:ascii="Verdana" w:hAnsi="Verdana" w:eastAsia="Aptos" w:cs="Aptos"/>
          <w:sz w:val="18"/>
          <w:szCs w:val="18"/>
        </w:rPr>
        <w:t>het schriftelijk overleg</w:t>
      </w:r>
      <w:r w:rsidRPr="006E3AF9" w:rsidR="00363026">
        <w:rPr>
          <w:rFonts w:ascii="Verdana" w:hAnsi="Verdana" w:eastAsia="Aptos" w:cs="Aptos"/>
          <w:sz w:val="18"/>
          <w:szCs w:val="18"/>
        </w:rPr>
        <w:t xml:space="preserve"> </w:t>
      </w:r>
      <w:r w:rsidRPr="006E3AF9" w:rsidR="4387A2F2">
        <w:rPr>
          <w:rFonts w:ascii="Verdana" w:hAnsi="Verdana" w:eastAsia="Aptos" w:cs="Aptos"/>
          <w:sz w:val="18"/>
          <w:szCs w:val="18"/>
        </w:rPr>
        <w:t xml:space="preserve">EU-LVVN en hebben hierbij nog enkele vragen. </w:t>
      </w:r>
    </w:p>
    <w:p w:rsidRPr="006E3AF9" w:rsidR="1EFD7CEC" w:rsidP="005F5400" w:rsidRDefault="1EFD7CEC" w14:paraId="710DCF50" w14:textId="4FBDDE8D">
      <w:pPr>
        <w:spacing w:after="0" w:line="240" w:lineRule="auto"/>
        <w:rPr>
          <w:rFonts w:ascii="Verdana" w:hAnsi="Verdana" w:eastAsia="Verdana" w:cs="Verdana"/>
          <w:sz w:val="18"/>
          <w:szCs w:val="18"/>
        </w:rPr>
      </w:pPr>
    </w:p>
    <w:p w:rsidRPr="006E3AF9" w:rsidR="4387A2F2" w:rsidP="005F5400" w:rsidRDefault="4387A2F2" w14:paraId="1E7A6804" w14:textId="71A3B32B">
      <w:pPr>
        <w:spacing w:after="0" w:line="240" w:lineRule="auto"/>
        <w:rPr>
          <w:rFonts w:ascii="Verdana" w:hAnsi="Verdana" w:eastAsia="Verdana" w:cs="Verdana"/>
          <w:sz w:val="18"/>
          <w:szCs w:val="18"/>
        </w:rPr>
      </w:pPr>
      <w:r w:rsidRPr="006E3AF9">
        <w:rPr>
          <w:rFonts w:ascii="Verdana" w:hAnsi="Verdana" w:eastAsia="Aptos" w:cs="Aptos"/>
          <w:sz w:val="18"/>
          <w:szCs w:val="18"/>
        </w:rPr>
        <w:lastRenderedPageBreak/>
        <w:t xml:space="preserve">De leden van de CDA-fractie willen de minister vragen naar zijn inschatting van de onderhandelingen van het GLB. Welke risico's ziet de minister voor tijdige invoering van het nieuwe GLB per 1 januari 2028, mede in het licht van de moeizaam verlopende MFK-onderhandelingen en de ervaringen met de uitgestelde invoering van het huidige GLB? </w:t>
      </w:r>
    </w:p>
    <w:p w:rsidRPr="006E3AF9" w:rsidR="1EFD7CEC" w:rsidP="005F5400" w:rsidRDefault="1EFD7CEC" w14:paraId="2A715BD1" w14:textId="3FD374E8">
      <w:pPr>
        <w:spacing w:after="0" w:line="240" w:lineRule="auto"/>
        <w:rPr>
          <w:rFonts w:ascii="Verdana" w:hAnsi="Verdana" w:eastAsia="Verdana" w:cs="Verdana"/>
          <w:sz w:val="18"/>
          <w:szCs w:val="18"/>
        </w:rPr>
      </w:pPr>
    </w:p>
    <w:p w:rsidRPr="006E3AF9" w:rsidR="4387A2F2" w:rsidP="005F5400" w:rsidRDefault="4387A2F2" w14:paraId="6151C240" w14:textId="0A8EC451">
      <w:pPr>
        <w:spacing w:after="0" w:line="240" w:lineRule="auto"/>
        <w:rPr>
          <w:rFonts w:ascii="Verdana" w:hAnsi="Verdana" w:eastAsia="Verdana" w:cs="Verdana"/>
          <w:sz w:val="18"/>
          <w:szCs w:val="18"/>
        </w:rPr>
      </w:pPr>
      <w:r w:rsidRPr="006E3AF9">
        <w:rPr>
          <w:rFonts w:ascii="Verdana" w:hAnsi="Verdana" w:eastAsia="Aptos" w:cs="Aptos"/>
          <w:sz w:val="18"/>
          <w:szCs w:val="18"/>
        </w:rPr>
        <w:t xml:space="preserve">De leden van de CDA-fractie merken op dat Nederland een uniek platteland heeft met eigen </w:t>
      </w:r>
      <w:r w:rsidRPr="006E3AF9" w:rsidR="003F16C2">
        <w:rPr>
          <w:rFonts w:ascii="Verdana" w:hAnsi="Verdana" w:eastAsia="Aptos" w:cs="Aptos"/>
          <w:sz w:val="18"/>
          <w:szCs w:val="18"/>
        </w:rPr>
        <w:t>sociaaleconomische</w:t>
      </w:r>
      <w:r w:rsidRPr="006E3AF9">
        <w:rPr>
          <w:rFonts w:ascii="Verdana" w:hAnsi="Verdana" w:eastAsia="Aptos" w:cs="Aptos"/>
          <w:sz w:val="18"/>
          <w:szCs w:val="18"/>
        </w:rPr>
        <w:t xml:space="preserve"> uitdagingen. Hoe zet de minister zich in de onderhandelingen in Europa specifiek in voor plattelandsgemeenschappen wat recht doet aan de kenmerken van het Nederlandse platteland? </w:t>
      </w:r>
    </w:p>
    <w:p w:rsidRPr="006E3AF9" w:rsidR="1EFD7CEC" w:rsidP="005F5400" w:rsidRDefault="1EFD7CEC" w14:paraId="338E0799" w14:textId="57FAB9F6">
      <w:pPr>
        <w:spacing w:after="0" w:line="240" w:lineRule="auto"/>
        <w:rPr>
          <w:rFonts w:ascii="Verdana" w:hAnsi="Verdana" w:eastAsia="Verdana" w:cs="Verdana"/>
          <w:sz w:val="18"/>
          <w:szCs w:val="18"/>
        </w:rPr>
      </w:pPr>
    </w:p>
    <w:p w:rsidRPr="006E3AF9" w:rsidR="4387A2F2" w:rsidP="005F5400" w:rsidRDefault="4387A2F2" w14:paraId="07F33FED" w14:textId="03377FC1">
      <w:pPr>
        <w:spacing w:after="0" w:line="240" w:lineRule="auto"/>
        <w:rPr>
          <w:rFonts w:ascii="Verdana" w:hAnsi="Verdana" w:eastAsia="Verdana" w:cs="Verdana"/>
          <w:sz w:val="18"/>
          <w:szCs w:val="18"/>
        </w:rPr>
      </w:pPr>
      <w:r w:rsidRPr="006E3AF9">
        <w:rPr>
          <w:rFonts w:ascii="Verdana" w:hAnsi="Verdana" w:eastAsia="Aptos" w:cs="Aptos"/>
          <w:sz w:val="18"/>
          <w:szCs w:val="18"/>
        </w:rPr>
        <w:t xml:space="preserve">De leden van de CDA-fractie hebben geconstateerd dat in het huidige GLB en door </w:t>
      </w:r>
      <w:r w:rsidRPr="006E3AF9" w:rsidR="58C5E116">
        <w:rPr>
          <w:rFonts w:ascii="Verdana" w:hAnsi="Verdana" w:eastAsia="Verdana" w:cs="Verdana"/>
          <w:sz w:val="18"/>
          <w:szCs w:val="18"/>
        </w:rPr>
        <w:t xml:space="preserve">Eurocommissaris </w:t>
      </w:r>
      <w:r w:rsidRPr="006E3AF9" w:rsidR="7B0D053F">
        <w:rPr>
          <w:rFonts w:ascii="Verdana" w:hAnsi="Verdana" w:eastAsia="Verdana" w:cs="Verdana"/>
          <w:sz w:val="18"/>
          <w:szCs w:val="18"/>
        </w:rPr>
        <w:t xml:space="preserve">voor </w:t>
      </w:r>
      <w:r w:rsidRPr="006E3AF9" w:rsidR="6AAC0FDB">
        <w:rPr>
          <w:rFonts w:ascii="Verdana" w:hAnsi="Verdana" w:eastAsia="Verdana" w:cs="Verdana"/>
          <w:sz w:val="18"/>
          <w:szCs w:val="18"/>
        </w:rPr>
        <w:t>Landbouw</w:t>
      </w:r>
      <w:r w:rsidRPr="006E3AF9">
        <w:rPr>
          <w:rFonts w:ascii="Verdana" w:hAnsi="Verdana" w:eastAsia="Aptos" w:cs="Aptos"/>
          <w:sz w:val="18"/>
          <w:szCs w:val="18"/>
        </w:rPr>
        <w:t xml:space="preserve"> Christophe Hansen wordt ingezet op het stimuleren en versterken van de positie van vrouwen in de landbouw en op het platteland. Hoe zet de minister daar in Nederland op in? Hoe gaat de minister zich daarvoor inzetten in de onderhandelingen richting het nieuwe GLB?</w:t>
      </w:r>
    </w:p>
    <w:p w:rsidRPr="006E3AF9" w:rsidR="1EFD7CEC" w:rsidP="005F5400" w:rsidRDefault="1EFD7CEC" w14:paraId="040B7454" w14:textId="26C6A2B2">
      <w:pPr>
        <w:spacing w:after="0" w:line="240" w:lineRule="auto"/>
        <w:rPr>
          <w:rFonts w:ascii="Verdana" w:hAnsi="Verdana" w:eastAsia="Verdana" w:cs="Verdana"/>
          <w:sz w:val="18"/>
          <w:szCs w:val="18"/>
        </w:rPr>
      </w:pPr>
    </w:p>
    <w:p w:rsidRPr="006E3AF9" w:rsidR="4387A2F2" w:rsidP="005F5400" w:rsidRDefault="4387A2F2" w14:paraId="78592655" w14:textId="32AD1AF6">
      <w:pPr>
        <w:spacing w:after="0" w:line="240" w:lineRule="auto"/>
        <w:rPr>
          <w:rFonts w:ascii="Verdana" w:hAnsi="Verdana" w:eastAsia="Verdana" w:cs="Verdana"/>
          <w:sz w:val="18"/>
          <w:szCs w:val="18"/>
        </w:rPr>
      </w:pPr>
      <w:r w:rsidRPr="006E3AF9">
        <w:rPr>
          <w:rFonts w:ascii="Verdana" w:hAnsi="Verdana" w:eastAsia="Aptos" w:cs="Aptos"/>
          <w:sz w:val="18"/>
          <w:szCs w:val="18"/>
        </w:rPr>
        <w:t xml:space="preserve">De leden van de CDA-fractie hebben kennisgenomen van de reactie van de minister op de brief van </w:t>
      </w:r>
      <w:proofErr w:type="spellStart"/>
      <w:r w:rsidRPr="006E3AF9">
        <w:rPr>
          <w:rFonts w:ascii="Verdana" w:hAnsi="Verdana" w:eastAsia="Aptos" w:cs="Aptos"/>
          <w:sz w:val="18"/>
          <w:szCs w:val="18"/>
        </w:rPr>
        <w:t>Cumela</w:t>
      </w:r>
      <w:proofErr w:type="spellEnd"/>
      <w:r w:rsidRPr="006E3AF9">
        <w:rPr>
          <w:rFonts w:ascii="Verdana" w:hAnsi="Verdana" w:eastAsia="Aptos" w:cs="Aptos"/>
          <w:sz w:val="18"/>
          <w:szCs w:val="18"/>
        </w:rPr>
        <w:t xml:space="preserve"> over het verbreden van het GLB naar loonwerkers en ketenpartners. Is de minister bereid zich in de onderhandelingen over het MFK 2028-2034 in te zetten voor GLB-toegang voor loonwerkers en ketenpartners zodat ook deze partijen hun bijdrage kunnen leveren aan innovatie en verduurzaming? </w:t>
      </w:r>
    </w:p>
    <w:p w:rsidRPr="006E3AF9" w:rsidR="1EFD7CEC" w:rsidP="005F5400" w:rsidRDefault="1EFD7CEC" w14:paraId="73AB92A9" w14:textId="417F35D7">
      <w:pPr>
        <w:spacing w:after="0" w:line="240" w:lineRule="auto"/>
        <w:rPr>
          <w:rFonts w:ascii="Verdana" w:hAnsi="Verdana" w:eastAsia="Verdana" w:cs="Verdana"/>
          <w:sz w:val="18"/>
          <w:szCs w:val="18"/>
        </w:rPr>
      </w:pPr>
    </w:p>
    <w:p w:rsidRPr="006E3AF9" w:rsidR="4387A2F2" w:rsidP="005F5400" w:rsidRDefault="4387A2F2" w14:paraId="7BF559C2" w14:textId="0E715B6E">
      <w:pPr>
        <w:spacing w:after="0" w:line="240" w:lineRule="auto"/>
        <w:rPr>
          <w:rFonts w:ascii="Verdana" w:hAnsi="Verdana" w:eastAsia="Verdana" w:cs="Verdana"/>
          <w:sz w:val="18"/>
          <w:szCs w:val="18"/>
        </w:rPr>
      </w:pPr>
      <w:r w:rsidRPr="006E3AF9">
        <w:rPr>
          <w:rFonts w:ascii="Verdana" w:hAnsi="Verdana" w:eastAsia="Aptos" w:cs="Aptos"/>
          <w:sz w:val="18"/>
          <w:szCs w:val="18"/>
        </w:rPr>
        <w:t>De leden van de CDA-fractie hebben kennisgenomen van de reactie van de minister over de herbeoordeling van eco-regelingen naar aanleiding van de motie</w:t>
      </w:r>
      <w:r w:rsidRPr="006E3AF9" w:rsidR="4B5EE14C">
        <w:rPr>
          <w:rFonts w:ascii="Verdana" w:hAnsi="Verdana" w:eastAsia="Aptos" w:cs="Aptos"/>
          <w:sz w:val="18"/>
          <w:szCs w:val="18"/>
        </w:rPr>
        <w:t>-</w:t>
      </w:r>
      <w:r w:rsidRPr="006E3AF9">
        <w:rPr>
          <w:rFonts w:ascii="Verdana" w:hAnsi="Verdana" w:eastAsia="Verdana" w:cs="Verdana"/>
          <w:sz w:val="18"/>
          <w:szCs w:val="18"/>
        </w:rPr>
        <w:t>Koorevaar (</w:t>
      </w:r>
      <w:r w:rsidRPr="006E3AF9" w:rsidR="477F228A">
        <w:rPr>
          <w:rFonts w:ascii="Verdana" w:hAnsi="Verdana" w:eastAsia="Verdana" w:cs="Verdana"/>
          <w:sz w:val="18"/>
          <w:szCs w:val="18"/>
        </w:rPr>
        <w:t xml:space="preserve">Kamerstuk </w:t>
      </w:r>
      <w:r w:rsidRPr="006E3AF9">
        <w:rPr>
          <w:rFonts w:ascii="Verdana" w:hAnsi="Verdana" w:eastAsia="Verdana" w:cs="Verdana"/>
          <w:sz w:val="18"/>
          <w:szCs w:val="18"/>
        </w:rPr>
        <w:t>21501-32</w:t>
      </w:r>
      <w:r w:rsidRPr="006E3AF9" w:rsidR="73B96602">
        <w:rPr>
          <w:rFonts w:ascii="Verdana" w:hAnsi="Verdana" w:eastAsia="Verdana" w:cs="Verdana"/>
          <w:sz w:val="18"/>
          <w:szCs w:val="18"/>
        </w:rPr>
        <w:t>, nr. 1789</w:t>
      </w:r>
      <w:r w:rsidRPr="006E3AF9">
        <w:rPr>
          <w:rFonts w:ascii="Verdana" w:hAnsi="Verdana" w:eastAsia="Verdana" w:cs="Verdana"/>
          <w:sz w:val="18"/>
          <w:szCs w:val="18"/>
        </w:rPr>
        <w:t xml:space="preserve">). Deze leden vragen </w:t>
      </w:r>
      <w:r w:rsidRPr="006E3AF9" w:rsidDel="00336227">
        <w:rPr>
          <w:rFonts w:ascii="Verdana" w:hAnsi="Verdana" w:eastAsia="Verdana" w:cs="Verdana"/>
          <w:sz w:val="18"/>
          <w:szCs w:val="18"/>
        </w:rPr>
        <w:t xml:space="preserve">zich af </w:t>
      </w:r>
      <w:r w:rsidRPr="006E3AF9">
        <w:rPr>
          <w:rFonts w:ascii="Verdana" w:hAnsi="Verdana" w:eastAsia="Verdana" w:cs="Verdana"/>
          <w:sz w:val="18"/>
          <w:szCs w:val="18"/>
        </w:rPr>
        <w:t>wat de reden was dat 2</w:t>
      </w:r>
      <w:r w:rsidRPr="006E3AF9" w:rsidR="77C5C99B">
        <w:rPr>
          <w:rFonts w:ascii="Verdana" w:hAnsi="Verdana" w:eastAsia="Verdana" w:cs="Verdana"/>
          <w:sz w:val="18"/>
          <w:szCs w:val="18"/>
        </w:rPr>
        <w:t xml:space="preserve"> procent</w:t>
      </w:r>
      <w:r w:rsidRPr="006E3AF9">
        <w:rPr>
          <w:rFonts w:ascii="Verdana" w:hAnsi="Verdana" w:eastAsia="Verdana" w:cs="Verdana"/>
          <w:sz w:val="18"/>
          <w:szCs w:val="18"/>
        </w:rPr>
        <w:t xml:space="preserve"> van de</w:t>
      </w:r>
      <w:r w:rsidRPr="006E3AF9" w:rsidDel="000E2EB5">
        <w:rPr>
          <w:rFonts w:ascii="Verdana" w:hAnsi="Verdana" w:eastAsia="Verdana" w:cs="Verdana"/>
          <w:sz w:val="18"/>
          <w:szCs w:val="18"/>
        </w:rPr>
        <w:t xml:space="preserve"> </w:t>
      </w:r>
      <w:r w:rsidRPr="006E3AF9">
        <w:rPr>
          <w:rFonts w:ascii="Verdana" w:hAnsi="Verdana" w:eastAsia="Verdana" w:cs="Verdana"/>
          <w:sz w:val="18"/>
          <w:szCs w:val="18"/>
        </w:rPr>
        <w:t xml:space="preserve">afgekeurde </w:t>
      </w:r>
      <w:proofErr w:type="spellStart"/>
      <w:r w:rsidRPr="006E3AF9">
        <w:rPr>
          <w:rFonts w:ascii="Verdana" w:hAnsi="Verdana" w:eastAsia="Verdana" w:cs="Verdana"/>
          <w:sz w:val="18"/>
          <w:szCs w:val="18"/>
        </w:rPr>
        <w:t>eco</w:t>
      </w:r>
      <w:proofErr w:type="spellEnd"/>
      <w:r w:rsidRPr="006E3AF9">
        <w:rPr>
          <w:rFonts w:ascii="Verdana" w:hAnsi="Verdana" w:eastAsia="Verdana" w:cs="Verdana"/>
          <w:sz w:val="18"/>
          <w:szCs w:val="18"/>
        </w:rPr>
        <w:t xml:space="preserve">-regelingen na menselijke beoordeling alsnog is toegekend. Ook vragen </w:t>
      </w:r>
      <w:r w:rsidRPr="006E3AF9" w:rsidR="36678F2E">
        <w:rPr>
          <w:rFonts w:ascii="Verdana" w:hAnsi="Verdana" w:eastAsia="Verdana" w:cs="Verdana"/>
          <w:sz w:val="18"/>
          <w:szCs w:val="18"/>
        </w:rPr>
        <w:t>zij</w:t>
      </w:r>
      <w:r w:rsidRPr="006E3AF9">
        <w:rPr>
          <w:rFonts w:ascii="Verdana" w:hAnsi="Verdana" w:eastAsia="Verdana" w:cs="Verdana"/>
          <w:sz w:val="18"/>
          <w:szCs w:val="18"/>
        </w:rPr>
        <w:t xml:space="preserve"> hoe groot de groep ondernemers was die hun goud- of zilverstatus verloren doordat één eco-activiteit werd afgekeurd. Is de minister bereid dit systeem te herzien als blijkt dat de financiële consequenties van afkeuringen door het medaillesysteem niet in verhouding staan met de afkeuring van een enkele activiteit? Ook zijn </w:t>
      </w:r>
      <w:r w:rsidRPr="006E3AF9" w:rsidR="071D0850">
        <w:rPr>
          <w:rFonts w:ascii="Verdana" w:hAnsi="Verdana" w:eastAsia="Verdana" w:cs="Verdana"/>
          <w:sz w:val="18"/>
          <w:szCs w:val="18"/>
        </w:rPr>
        <w:t>zij</w:t>
      </w:r>
      <w:r w:rsidRPr="006E3AF9">
        <w:rPr>
          <w:rFonts w:ascii="Verdana" w:hAnsi="Verdana" w:eastAsia="Verdana" w:cs="Verdana"/>
          <w:sz w:val="18"/>
          <w:szCs w:val="18"/>
        </w:rPr>
        <w:t xml:space="preserve"> benieuwd hoe de minister de daling van 6</w:t>
      </w:r>
      <w:r w:rsidRPr="006E3AF9" w:rsidR="2A24A277">
        <w:rPr>
          <w:rFonts w:ascii="Verdana" w:hAnsi="Verdana" w:eastAsia="Aptos" w:cs="Aptos"/>
          <w:sz w:val="18"/>
          <w:szCs w:val="18"/>
        </w:rPr>
        <w:t xml:space="preserve"> procent</w:t>
      </w:r>
      <w:r w:rsidRPr="006E3AF9">
        <w:rPr>
          <w:rFonts w:ascii="Verdana" w:hAnsi="Verdana" w:eastAsia="Aptos" w:cs="Aptos"/>
          <w:sz w:val="18"/>
          <w:szCs w:val="18"/>
        </w:rPr>
        <w:t xml:space="preserve"> in het aantal ondernemers dat zich aanmeldt voor eco-regelingen duidt en wat hij gaat doen om de eco-regelingen weer populairder te maken.</w:t>
      </w:r>
      <w:r w:rsidRPr="006E3AF9" w:rsidR="68D0C417">
        <w:rPr>
          <w:rFonts w:ascii="Verdana" w:hAnsi="Verdana"/>
          <w:sz w:val="18"/>
          <w:szCs w:val="18"/>
        </w:rPr>
        <w:t xml:space="preserve"> </w:t>
      </w:r>
    </w:p>
    <w:p w:rsidR="1EFD7CEC" w:rsidP="000F0920" w:rsidRDefault="1EFD7CEC" w14:paraId="1D4CA564" w14:textId="13277738">
      <w:pPr>
        <w:spacing w:after="0" w:line="240" w:lineRule="auto"/>
        <w:rPr>
          <w:rFonts w:ascii="Verdana" w:hAnsi="Verdana" w:eastAsia="Verdana" w:cs="Verdana"/>
          <w:sz w:val="18"/>
          <w:szCs w:val="18"/>
        </w:rPr>
      </w:pPr>
    </w:p>
    <w:p w:rsidRPr="006E3AF9" w:rsidR="006E3AF9" w:rsidP="000F0920" w:rsidRDefault="006E3AF9" w14:paraId="1301AFAB" w14:textId="77777777">
      <w:pPr>
        <w:spacing w:after="0" w:line="240" w:lineRule="auto"/>
        <w:rPr>
          <w:rFonts w:ascii="Verdana" w:hAnsi="Verdana" w:eastAsia="Verdana" w:cs="Verdana"/>
          <w:sz w:val="18"/>
          <w:szCs w:val="18"/>
        </w:rPr>
      </w:pPr>
    </w:p>
    <w:p w:rsidRPr="006E3AF9" w:rsidR="006A565F" w:rsidP="006E3AF9" w:rsidRDefault="00FC7050" w14:paraId="79439937" w14:textId="620E9DE1">
      <w:pPr>
        <w:spacing w:after="0" w:line="240" w:lineRule="auto"/>
        <w:rPr>
          <w:rFonts w:ascii="Verdana" w:hAnsi="Verdana" w:eastAsia="Verdana" w:cs="Verdana"/>
          <w:sz w:val="18"/>
          <w:szCs w:val="18"/>
        </w:rPr>
      </w:pPr>
      <w:r w:rsidRPr="006E3AF9">
        <w:rPr>
          <w:rFonts w:ascii="Verdana" w:hAnsi="Verdana"/>
          <w:b/>
          <w:bCs/>
          <w:sz w:val="18"/>
          <w:szCs w:val="18"/>
        </w:rPr>
        <w:t>Vragen en opmerkingen van de leden van de</w:t>
      </w:r>
      <w:r w:rsidRPr="006E3AF9">
        <w:rPr>
          <w:rFonts w:ascii="Verdana" w:hAnsi="Verdana" w:cs="Arial"/>
          <w:b/>
          <w:bCs/>
          <w:sz w:val="18"/>
          <w:szCs w:val="18"/>
        </w:rPr>
        <w:t> </w:t>
      </w:r>
      <w:r w:rsidRPr="006E3AF9">
        <w:rPr>
          <w:rFonts w:ascii="Verdana" w:hAnsi="Verdana"/>
          <w:b/>
          <w:bCs/>
          <w:sz w:val="18"/>
          <w:szCs w:val="18"/>
        </w:rPr>
        <w:t>JA21-fractie</w:t>
      </w:r>
      <w:r w:rsidRPr="006E3AF9">
        <w:rPr>
          <w:rFonts w:ascii="Verdana" w:hAnsi="Verdana"/>
          <w:sz w:val="18"/>
          <w:szCs w:val="18"/>
        </w:rPr>
        <w:t> </w:t>
      </w:r>
      <w:r w:rsidRPr="006E3AF9">
        <w:rPr>
          <w:rFonts w:ascii="Verdana" w:hAnsi="Verdana"/>
          <w:sz w:val="18"/>
          <w:szCs w:val="18"/>
        </w:rPr>
        <w:br/>
      </w:r>
      <w:r w:rsidRPr="006E3AF9" w:rsidR="006A565F">
        <w:rPr>
          <w:rFonts w:ascii="Verdana" w:hAnsi="Verdana"/>
          <w:sz w:val="18"/>
          <w:szCs w:val="18"/>
        </w:rPr>
        <w:t>De leden van de JA21-fractie hebben kennisgenomen van de agenda v</w:t>
      </w:r>
      <w:r w:rsidRPr="006E3AF9" w:rsidR="00635B7B">
        <w:rPr>
          <w:rFonts w:ascii="Verdana" w:hAnsi="Verdana"/>
          <w:sz w:val="18"/>
          <w:szCs w:val="18"/>
        </w:rPr>
        <w:t>o</w:t>
      </w:r>
      <w:r w:rsidRPr="006E3AF9" w:rsidR="00E506B9">
        <w:rPr>
          <w:rFonts w:ascii="Verdana" w:hAnsi="Verdana"/>
          <w:sz w:val="18"/>
          <w:szCs w:val="18"/>
        </w:rPr>
        <w:t>or</w:t>
      </w:r>
      <w:r w:rsidRPr="006E3AF9" w:rsidR="006A565F">
        <w:rPr>
          <w:rFonts w:ascii="Verdana" w:hAnsi="Verdana"/>
          <w:sz w:val="18"/>
          <w:szCs w:val="18"/>
        </w:rPr>
        <w:t xml:space="preserve"> het schriftelijk overleg EU-LVVN.</w:t>
      </w:r>
    </w:p>
    <w:p w:rsidR="006E3AF9" w:rsidP="006E3AF9" w:rsidRDefault="006E3AF9" w14:paraId="72BC4F23" w14:textId="77777777">
      <w:pPr>
        <w:spacing w:after="0" w:line="240" w:lineRule="auto"/>
        <w:rPr>
          <w:rFonts w:ascii="Verdana" w:hAnsi="Verdana" w:eastAsia="Times New Roman" w:cs="Times New Roman"/>
          <w:kern w:val="0"/>
          <w:sz w:val="18"/>
          <w:szCs w:val="18"/>
          <w:lang w:eastAsia="nl-NL"/>
          <w14:ligatures w14:val="none"/>
        </w:rPr>
      </w:pPr>
    </w:p>
    <w:p w:rsidRPr="006E3AF9" w:rsidR="006A565F" w:rsidP="006E3AF9" w:rsidRDefault="006A565F" w14:paraId="2DCF3020" w14:textId="0D9D9DD3">
      <w:pPr>
        <w:spacing w:after="0" w:line="240" w:lineRule="auto"/>
        <w:rPr>
          <w:rFonts w:ascii="Verdana" w:hAnsi="Verdana" w:eastAsia="Times New Roman" w:cs="Times New Roman"/>
          <w:kern w:val="0"/>
          <w:sz w:val="18"/>
          <w:szCs w:val="18"/>
          <w:lang w:eastAsia="nl-NL"/>
          <w14:ligatures w14:val="none"/>
        </w:rPr>
      </w:pPr>
      <w:r w:rsidRPr="006E3AF9">
        <w:rPr>
          <w:rFonts w:ascii="Verdana" w:hAnsi="Verdana" w:eastAsia="Times New Roman" w:cs="Times New Roman"/>
          <w:kern w:val="0"/>
          <w:sz w:val="18"/>
          <w:szCs w:val="18"/>
          <w:lang w:eastAsia="nl-NL"/>
          <w14:ligatures w14:val="none"/>
        </w:rPr>
        <w:t>De leden van de JA21-fractie hebben kennisgenomen van de brief over het GLB in 2026. Voor veel agrariërs zijn GLB-gelden van groot belang voor inkomen, bedrijfszekerheid en voedselproductie.</w:t>
      </w:r>
      <w:r w:rsidRPr="006E3AF9" w:rsidR="422110D9">
        <w:rPr>
          <w:rFonts w:ascii="Verdana" w:hAnsi="Verdana" w:eastAsia="Times New Roman" w:cs="Times New Roman"/>
          <w:kern w:val="0"/>
          <w:sz w:val="18"/>
          <w:szCs w:val="18"/>
          <w:lang w:eastAsia="nl-NL"/>
          <w14:ligatures w14:val="none"/>
        </w:rPr>
        <w:t xml:space="preserve"> </w:t>
      </w:r>
      <w:r w:rsidRPr="006E3AF9">
        <w:rPr>
          <w:rFonts w:ascii="Verdana" w:hAnsi="Verdana" w:eastAsia="Times New Roman" w:cs="Times New Roman"/>
          <w:kern w:val="0"/>
          <w:sz w:val="18"/>
          <w:szCs w:val="18"/>
          <w:lang w:eastAsia="nl-NL"/>
          <w14:ligatures w14:val="none"/>
        </w:rPr>
        <w:t xml:space="preserve">De minister schrijft dat agrariërs in 2026 bij vergelijkbare deelname kunnen rekenen op 171 </w:t>
      </w:r>
      <w:r w:rsidRPr="006E3AF9" w:rsidR="0035168D">
        <w:rPr>
          <w:rFonts w:ascii="Verdana" w:hAnsi="Verdana" w:eastAsia="Times New Roman" w:cs="Times New Roman"/>
          <w:sz w:val="18"/>
          <w:szCs w:val="18"/>
          <w:lang w:eastAsia="nl-NL"/>
        </w:rPr>
        <w:t xml:space="preserve">euro </w:t>
      </w:r>
      <w:r w:rsidRPr="006E3AF9">
        <w:rPr>
          <w:rFonts w:ascii="Verdana" w:hAnsi="Verdana" w:eastAsia="Times New Roman" w:cs="Times New Roman"/>
          <w:kern w:val="0"/>
          <w:sz w:val="18"/>
          <w:szCs w:val="18"/>
          <w:lang w:eastAsia="nl-NL"/>
          <w14:ligatures w14:val="none"/>
        </w:rPr>
        <w:t>basispremie per hectare en eco-premies van 60, 100 en 200</w:t>
      </w:r>
      <w:r w:rsidRPr="006E3AF9" w:rsidR="00E43132">
        <w:rPr>
          <w:rFonts w:ascii="Verdana" w:hAnsi="Verdana" w:eastAsia="Times New Roman" w:cs="Times New Roman"/>
          <w:sz w:val="18"/>
          <w:szCs w:val="18"/>
          <w:lang w:eastAsia="nl-NL"/>
        </w:rPr>
        <w:t xml:space="preserve"> euro</w:t>
      </w:r>
      <w:r w:rsidRPr="006E3AF9">
        <w:rPr>
          <w:rFonts w:ascii="Verdana" w:hAnsi="Verdana" w:eastAsia="Times New Roman" w:cs="Times New Roman"/>
          <w:kern w:val="0"/>
          <w:sz w:val="18"/>
          <w:szCs w:val="18"/>
          <w:lang w:eastAsia="nl-NL"/>
          <w14:ligatures w14:val="none"/>
        </w:rPr>
        <w:t xml:space="preserve">. Tegelijk sluit de minister lagere tarieven niet uit bij hogere inschrijving. </w:t>
      </w:r>
      <w:r w:rsidRPr="006E3AF9" w:rsidR="001A6ABC">
        <w:rPr>
          <w:rFonts w:ascii="Verdana" w:hAnsi="Verdana" w:eastAsia="Times New Roman" w:cs="Times New Roman"/>
          <w:kern w:val="0"/>
          <w:sz w:val="18"/>
          <w:szCs w:val="18"/>
          <w:lang w:eastAsia="nl-NL"/>
          <w14:ligatures w14:val="none"/>
        </w:rPr>
        <w:t>De</w:t>
      </w:r>
      <w:r w:rsidRPr="006E3AF9" w:rsidR="532B3794">
        <w:rPr>
          <w:rFonts w:ascii="Verdana" w:hAnsi="Verdana" w:eastAsia="Verdana" w:cs="Verdana"/>
          <w:sz w:val="18"/>
          <w:szCs w:val="18"/>
          <w:lang w:eastAsia="nl-NL"/>
        </w:rPr>
        <w:t>ze</w:t>
      </w:r>
      <w:r w:rsidRPr="006E3AF9" w:rsidR="082E8EC0">
        <w:rPr>
          <w:rFonts w:ascii="Verdana" w:hAnsi="Verdana" w:eastAsia="Verdana" w:cs="Verdana"/>
          <w:sz w:val="18"/>
          <w:szCs w:val="18"/>
          <w:lang w:eastAsia="nl-NL"/>
        </w:rPr>
        <w:t xml:space="preserve"> leden</w:t>
      </w:r>
      <w:r w:rsidRPr="006E3AF9">
        <w:rPr>
          <w:rFonts w:ascii="Verdana" w:hAnsi="Verdana" w:eastAsia="Verdana" w:cs="Verdana"/>
          <w:kern w:val="0"/>
          <w:sz w:val="18"/>
          <w:szCs w:val="18"/>
          <w:lang w:eastAsia="nl-NL"/>
          <w14:ligatures w14:val="none"/>
        </w:rPr>
        <w:t xml:space="preserve"> vragen de minister daarom of kan worden gegarandeerd dat de GLB-gelden in 2026 en 2027 op niveau blijven. Zo nee, welke risico’s ziet de minister concreet voor verlaging van de basispremie of eco-premies?</w:t>
      </w:r>
      <w:r w:rsidRPr="006E3AF9" w:rsidR="3CC0931E">
        <w:rPr>
          <w:rFonts w:ascii="Verdana" w:hAnsi="Verdana" w:eastAsia="Verdana" w:cs="Verdana"/>
          <w:kern w:val="0"/>
          <w:sz w:val="18"/>
          <w:szCs w:val="18"/>
          <w:lang w:eastAsia="nl-NL"/>
          <w14:ligatures w14:val="none"/>
        </w:rPr>
        <w:t xml:space="preserve"> </w:t>
      </w:r>
      <w:r w:rsidRPr="006E3AF9">
        <w:rPr>
          <w:rFonts w:ascii="Verdana" w:hAnsi="Verdana" w:eastAsia="Verdana" w:cs="Verdana"/>
          <w:kern w:val="0"/>
          <w:sz w:val="18"/>
          <w:szCs w:val="18"/>
          <w:lang w:eastAsia="nl-NL"/>
          <w14:ligatures w14:val="none"/>
        </w:rPr>
        <w:t xml:space="preserve">Ook vragen </w:t>
      </w:r>
      <w:r w:rsidRPr="006E3AF9" w:rsidR="7A57C8FE">
        <w:rPr>
          <w:rFonts w:ascii="Verdana" w:hAnsi="Verdana" w:eastAsia="Verdana" w:cs="Verdana"/>
          <w:kern w:val="0"/>
          <w:sz w:val="18"/>
          <w:szCs w:val="18"/>
          <w:lang w:eastAsia="nl-NL"/>
          <w14:ligatures w14:val="none"/>
        </w:rPr>
        <w:t>zij</w:t>
      </w:r>
      <w:r w:rsidRPr="006E3AF9">
        <w:rPr>
          <w:rFonts w:ascii="Verdana" w:hAnsi="Verdana" w:eastAsia="Verdana" w:cs="Verdana"/>
          <w:kern w:val="0"/>
          <w:sz w:val="18"/>
          <w:szCs w:val="18"/>
          <w:lang w:eastAsia="nl-NL"/>
          <w14:ligatures w14:val="none"/>
        </w:rPr>
        <w:t xml:space="preserve"> hoe de minister voorkomt dat agrariërs relatief laat duidelijkheid krijgen over de uiteindelijke tarieven. Kan de minister toezeggen dat agrariërs tijdig zekerheid krijgen over budget, voorwaarden en vergoedingen?</w:t>
      </w:r>
      <w:r w:rsidRPr="006E3AF9" w:rsidR="198A21F0">
        <w:rPr>
          <w:rFonts w:ascii="Verdana" w:hAnsi="Verdana" w:eastAsia="Verdana" w:cs="Verdana"/>
          <w:kern w:val="0"/>
          <w:sz w:val="18"/>
          <w:szCs w:val="18"/>
          <w:lang w:eastAsia="nl-NL"/>
          <w14:ligatures w14:val="none"/>
        </w:rPr>
        <w:t xml:space="preserve"> </w:t>
      </w:r>
      <w:r w:rsidRPr="006E3AF9">
        <w:rPr>
          <w:rFonts w:ascii="Verdana" w:hAnsi="Verdana" w:eastAsia="Verdana" w:cs="Verdana"/>
          <w:kern w:val="0"/>
          <w:sz w:val="18"/>
          <w:szCs w:val="18"/>
          <w:lang w:eastAsia="nl-NL"/>
          <w14:ligatures w14:val="none"/>
        </w:rPr>
        <w:t xml:space="preserve">Tot slot vragen </w:t>
      </w:r>
      <w:r w:rsidRPr="006E3AF9" w:rsidR="5D45408A">
        <w:rPr>
          <w:rFonts w:ascii="Verdana" w:hAnsi="Verdana" w:eastAsia="Times New Roman" w:cs="Times New Roman"/>
          <w:kern w:val="0"/>
          <w:sz w:val="18"/>
          <w:szCs w:val="18"/>
          <w:lang w:eastAsia="nl-NL"/>
          <w14:ligatures w14:val="none"/>
        </w:rPr>
        <w:t>zij</w:t>
      </w:r>
      <w:r w:rsidRPr="006E3AF9">
        <w:rPr>
          <w:rFonts w:ascii="Verdana" w:hAnsi="Verdana" w:eastAsia="Times New Roman" w:cs="Times New Roman"/>
          <w:sz w:val="18"/>
          <w:szCs w:val="18"/>
          <w:lang w:eastAsia="nl-NL"/>
        </w:rPr>
        <w:t xml:space="preserve"> hoe de minister zich in Brussel inzet voor een sterk GLB na 2027.</w:t>
      </w:r>
    </w:p>
    <w:p w:rsidR="006E3AF9" w:rsidP="006E3AF9" w:rsidRDefault="006E3AF9" w14:paraId="319C486E" w14:textId="77777777">
      <w:pPr>
        <w:pStyle w:val="Normaalweb"/>
        <w:spacing w:before="0" w:beforeAutospacing="0" w:after="0" w:afterAutospacing="0"/>
        <w:rPr>
          <w:rFonts w:ascii="Verdana" w:hAnsi="Verdana"/>
          <w:sz w:val="18"/>
          <w:szCs w:val="18"/>
        </w:rPr>
      </w:pPr>
    </w:p>
    <w:p w:rsidRPr="006E3AF9" w:rsidR="006A565F" w:rsidP="006E3AF9" w:rsidRDefault="006A565F" w14:paraId="00761219" w14:textId="3D34E75A">
      <w:pPr>
        <w:pStyle w:val="Normaalweb"/>
        <w:spacing w:before="0" w:beforeAutospacing="0" w:after="0" w:afterAutospacing="0"/>
        <w:rPr>
          <w:rFonts w:ascii="Verdana" w:hAnsi="Verdana" w:eastAsia="Verdana" w:cs="Verdana"/>
          <w:sz w:val="18"/>
          <w:szCs w:val="18"/>
        </w:rPr>
      </w:pPr>
      <w:r w:rsidRPr="006E3AF9">
        <w:rPr>
          <w:rFonts w:ascii="Verdana" w:hAnsi="Verdana"/>
          <w:sz w:val="18"/>
          <w:szCs w:val="18"/>
        </w:rPr>
        <w:t>De leden van de JA21-fractie lezen dat het kabinet in Europees verband wil blijven werken aan acceptatie van vaccinatie tegen hoogpathogene vogelgriep. Deze leden steunen inzet op preventie.</w:t>
      </w:r>
    </w:p>
    <w:p w:rsidR="006E3AF9" w:rsidP="006E3AF9" w:rsidRDefault="006E3AF9" w14:paraId="596B3461" w14:textId="77777777">
      <w:pPr>
        <w:pStyle w:val="Normaalweb"/>
        <w:spacing w:before="0" w:beforeAutospacing="0" w:after="0" w:afterAutospacing="0"/>
        <w:rPr>
          <w:rFonts w:ascii="Verdana" w:hAnsi="Verdana"/>
          <w:sz w:val="18"/>
          <w:szCs w:val="18"/>
        </w:rPr>
      </w:pPr>
    </w:p>
    <w:p w:rsidRPr="006E3AF9" w:rsidR="006A565F" w:rsidP="006E3AF9" w:rsidRDefault="006A565F" w14:paraId="54CCA53A" w14:textId="53936A8B">
      <w:pPr>
        <w:pStyle w:val="Normaalweb"/>
        <w:spacing w:before="0" w:beforeAutospacing="0" w:after="0" w:afterAutospacing="0"/>
        <w:rPr>
          <w:rFonts w:ascii="Verdana" w:hAnsi="Verdana" w:eastAsia="Verdana" w:cs="Verdana"/>
          <w:sz w:val="18"/>
          <w:szCs w:val="18"/>
        </w:rPr>
      </w:pPr>
      <w:r w:rsidRPr="006E3AF9">
        <w:rPr>
          <w:rFonts w:ascii="Verdana" w:hAnsi="Verdana"/>
          <w:sz w:val="18"/>
          <w:szCs w:val="18"/>
        </w:rPr>
        <w:t>De leden van</w:t>
      </w:r>
      <w:r w:rsidRPr="006E3AF9" w:rsidR="62562D40">
        <w:rPr>
          <w:rFonts w:ascii="Verdana" w:hAnsi="Verdana"/>
          <w:sz w:val="18"/>
          <w:szCs w:val="18"/>
        </w:rPr>
        <w:t xml:space="preserve"> de</w:t>
      </w:r>
      <w:r w:rsidRPr="006E3AF9">
        <w:rPr>
          <w:rFonts w:ascii="Verdana" w:hAnsi="Verdana"/>
          <w:sz w:val="18"/>
          <w:szCs w:val="18"/>
        </w:rPr>
        <w:t xml:space="preserve"> JA21</w:t>
      </w:r>
      <w:r w:rsidRPr="006E3AF9" w:rsidR="12A2A133">
        <w:rPr>
          <w:rFonts w:ascii="Verdana" w:hAnsi="Verdana"/>
          <w:sz w:val="18"/>
          <w:szCs w:val="18"/>
        </w:rPr>
        <w:t>-fractie</w:t>
      </w:r>
      <w:r w:rsidRPr="006E3AF9">
        <w:rPr>
          <w:rFonts w:ascii="Verdana" w:hAnsi="Verdana"/>
          <w:sz w:val="18"/>
          <w:szCs w:val="18"/>
        </w:rPr>
        <w:t xml:space="preserve"> vragen de staatssecretaris hoe binnen de EU-draagvlak wordt gecreëerd voor vaccinatie tegen vogelgriep. Welke lidstaten steunen deze lijn inmiddels en waar bestaan nog bezwaren?</w:t>
      </w:r>
      <w:r w:rsidRPr="006E3AF9" w:rsidR="460DFF8E">
        <w:rPr>
          <w:rFonts w:ascii="Verdana" w:hAnsi="Verdana"/>
          <w:sz w:val="18"/>
          <w:szCs w:val="18"/>
        </w:rPr>
        <w:t xml:space="preserve"> </w:t>
      </w:r>
      <w:r w:rsidRPr="006E3AF9">
        <w:rPr>
          <w:rFonts w:ascii="Verdana" w:hAnsi="Verdana"/>
          <w:sz w:val="18"/>
          <w:szCs w:val="18"/>
        </w:rPr>
        <w:t>Ook vragen deze leden hoe de staatssecretaris ervoor zorgt dat er voldoende zicht blijft op handel met belangrijke afzetlanden binnen en buiten de EU. Worden hierover concrete afspraken gemaakt voordat vaccinatie breder wordt toegepast?</w:t>
      </w:r>
    </w:p>
    <w:p w:rsidR="006E3AF9" w:rsidP="006E3AF9" w:rsidRDefault="006E3AF9" w14:paraId="2EB1547F" w14:textId="77777777">
      <w:pPr>
        <w:pStyle w:val="Normaalweb"/>
        <w:spacing w:before="0" w:beforeAutospacing="0" w:after="0" w:afterAutospacing="0"/>
        <w:rPr>
          <w:rFonts w:ascii="Verdana" w:hAnsi="Verdana"/>
          <w:sz w:val="18"/>
          <w:szCs w:val="18"/>
        </w:rPr>
      </w:pPr>
    </w:p>
    <w:p w:rsidRPr="006E3AF9" w:rsidR="006A565F" w:rsidP="006E3AF9" w:rsidRDefault="616E0611" w14:paraId="49EB9143" w14:textId="00C55DEF">
      <w:pPr>
        <w:pStyle w:val="Normaalweb"/>
        <w:spacing w:before="0" w:beforeAutospacing="0" w:after="0" w:afterAutospacing="0"/>
        <w:rPr>
          <w:rFonts w:ascii="Verdana" w:hAnsi="Verdana" w:eastAsia="Verdana" w:cs="Verdana"/>
          <w:sz w:val="18"/>
          <w:szCs w:val="18"/>
        </w:rPr>
      </w:pPr>
      <w:r w:rsidRPr="006E3AF9">
        <w:rPr>
          <w:rFonts w:ascii="Verdana" w:hAnsi="Verdana"/>
          <w:sz w:val="18"/>
          <w:szCs w:val="18"/>
        </w:rPr>
        <w:t>D</w:t>
      </w:r>
      <w:r w:rsidRPr="006E3AF9" w:rsidR="006A565F">
        <w:rPr>
          <w:rFonts w:ascii="Verdana" w:hAnsi="Verdana"/>
          <w:sz w:val="18"/>
          <w:szCs w:val="18"/>
        </w:rPr>
        <w:t xml:space="preserve">e leden van </w:t>
      </w:r>
      <w:r w:rsidRPr="006E3AF9" w:rsidR="1841908A">
        <w:rPr>
          <w:rFonts w:ascii="Verdana" w:hAnsi="Verdana"/>
          <w:sz w:val="18"/>
          <w:szCs w:val="18"/>
        </w:rPr>
        <w:t xml:space="preserve">de </w:t>
      </w:r>
      <w:r w:rsidRPr="006E3AF9" w:rsidR="006A565F">
        <w:rPr>
          <w:rFonts w:ascii="Verdana" w:hAnsi="Verdana"/>
          <w:sz w:val="18"/>
          <w:szCs w:val="18"/>
        </w:rPr>
        <w:t>JA21</w:t>
      </w:r>
      <w:r w:rsidRPr="006E3AF9" w:rsidR="6DE6C845">
        <w:rPr>
          <w:rFonts w:ascii="Verdana" w:hAnsi="Verdana"/>
          <w:sz w:val="18"/>
          <w:szCs w:val="18"/>
        </w:rPr>
        <w:t>-fractie</w:t>
      </w:r>
      <w:r w:rsidRPr="006E3AF9" w:rsidR="006A565F">
        <w:rPr>
          <w:rFonts w:ascii="Verdana" w:hAnsi="Verdana"/>
          <w:sz w:val="18"/>
          <w:szCs w:val="18"/>
        </w:rPr>
        <w:t xml:space="preserve"> </w:t>
      </w:r>
      <w:r w:rsidRPr="006E3AF9" w:rsidR="298BE76C">
        <w:rPr>
          <w:rFonts w:ascii="Verdana" w:hAnsi="Verdana"/>
          <w:sz w:val="18"/>
          <w:szCs w:val="18"/>
        </w:rPr>
        <w:t xml:space="preserve">vragen verder </w:t>
      </w:r>
      <w:r w:rsidRPr="006E3AF9" w:rsidR="006A565F">
        <w:rPr>
          <w:rFonts w:ascii="Verdana" w:hAnsi="Verdana"/>
          <w:sz w:val="18"/>
          <w:szCs w:val="18"/>
        </w:rPr>
        <w:t>op welke schaal kuikens of legkippen op dit moment worden gevaccineerd en hoe de staatssecretaris de verdere opschaling voor zich ziet. Wanneer ontvangt de Kamer het aangekondigde plan voor bredere toepassing van vaccinatie tegen vogelgriep?</w:t>
      </w:r>
    </w:p>
    <w:p w:rsidRPr="006E3AF9" w:rsidR="00FC7050" w:rsidDel="001E3626" w:rsidP="001A6ABC" w:rsidRDefault="00FC7050" w14:paraId="7700211E" w14:textId="4194FAD4">
      <w:pPr>
        <w:spacing w:after="0" w:line="240" w:lineRule="auto"/>
        <w:rPr>
          <w:rFonts w:ascii="Verdana" w:hAnsi="Verdana"/>
          <w:sz w:val="18"/>
          <w:szCs w:val="18"/>
        </w:rPr>
      </w:pPr>
    </w:p>
    <w:p w:rsidRPr="006E3AF9" w:rsidR="00E46786" w:rsidP="000F0920" w:rsidRDefault="00E46786" w14:paraId="2742E92B" w14:textId="442E8C56">
      <w:pPr>
        <w:spacing w:after="0" w:line="240" w:lineRule="auto"/>
        <w:rPr>
          <w:rFonts w:ascii="Verdana" w:hAnsi="Verdana"/>
          <w:b/>
          <w:bCs/>
          <w:sz w:val="18"/>
          <w:szCs w:val="18"/>
        </w:rPr>
      </w:pPr>
    </w:p>
    <w:p w:rsidRPr="006E3AF9" w:rsidR="08622E2F" w:rsidP="000F0920" w:rsidRDefault="59F5AD0D" w14:paraId="7AC5FCB2" w14:textId="538992A7">
      <w:pPr>
        <w:spacing w:after="0" w:line="240" w:lineRule="auto"/>
        <w:rPr>
          <w:rFonts w:ascii="Verdana" w:hAnsi="Verdana"/>
          <w:b/>
          <w:bCs/>
          <w:sz w:val="18"/>
          <w:szCs w:val="18"/>
        </w:rPr>
      </w:pPr>
      <w:r w:rsidRPr="006E3AF9">
        <w:rPr>
          <w:rFonts w:ascii="Verdana" w:hAnsi="Verdana"/>
          <w:b/>
          <w:bCs/>
          <w:sz w:val="18"/>
          <w:szCs w:val="18"/>
        </w:rPr>
        <w:lastRenderedPageBreak/>
        <w:t xml:space="preserve">Vragen </w:t>
      </w:r>
      <w:r w:rsidRPr="006E3AF9" w:rsidR="08622E2F">
        <w:rPr>
          <w:rFonts w:ascii="Verdana" w:hAnsi="Verdana"/>
          <w:b/>
          <w:bCs/>
          <w:sz w:val="18"/>
          <w:szCs w:val="18"/>
        </w:rPr>
        <w:t>en opmerkingen van de leden van de PvdD-fractie</w:t>
      </w:r>
      <w:r w:rsidRPr="006E3AF9" w:rsidR="08622E2F">
        <w:rPr>
          <w:rFonts w:ascii="Verdana" w:hAnsi="Verdana" w:cs="Arial"/>
          <w:b/>
          <w:bCs/>
          <w:sz w:val="18"/>
          <w:szCs w:val="18"/>
        </w:rPr>
        <w:t> </w:t>
      </w:r>
      <w:r w:rsidRPr="006E3AF9">
        <w:rPr>
          <w:rFonts w:ascii="Verdana" w:hAnsi="Verdana"/>
          <w:sz w:val="18"/>
          <w:szCs w:val="18"/>
        </w:rPr>
        <w:br/>
      </w:r>
      <w:r w:rsidRPr="006E3AF9" w:rsidR="08622E2F">
        <w:rPr>
          <w:rFonts w:ascii="Verdana" w:hAnsi="Verdana" w:eastAsia="Aptos" w:cs="Aptos"/>
          <w:sz w:val="18"/>
          <w:szCs w:val="18"/>
        </w:rPr>
        <w:t xml:space="preserve">De leden van de PvdD-fractie hebben kennisgenomen van de agenda voor het </w:t>
      </w:r>
      <w:r w:rsidRPr="006E3AF9" w:rsidR="13AA8EB8">
        <w:rPr>
          <w:rFonts w:ascii="Verdana" w:hAnsi="Verdana" w:eastAsia="Aptos" w:cs="Aptos"/>
          <w:sz w:val="18"/>
          <w:szCs w:val="18"/>
        </w:rPr>
        <w:t xml:space="preserve">schriftelijk overleg </w:t>
      </w:r>
      <w:r w:rsidRPr="006E3AF9" w:rsidR="08622E2F">
        <w:rPr>
          <w:rFonts w:ascii="Verdana" w:hAnsi="Verdana" w:eastAsia="Aptos" w:cs="Aptos"/>
          <w:sz w:val="18"/>
          <w:szCs w:val="18"/>
        </w:rPr>
        <w:t xml:space="preserve">EU-LVVN en hebben hier nog enkele vragen over. </w:t>
      </w:r>
      <w:r w:rsidRPr="006E3AF9">
        <w:rPr>
          <w:rFonts w:ascii="Verdana" w:hAnsi="Verdana"/>
          <w:sz w:val="18"/>
          <w:szCs w:val="18"/>
        </w:rPr>
        <w:br/>
      </w:r>
    </w:p>
    <w:p w:rsidRPr="006E3AF9" w:rsidR="08622E2F" w:rsidP="001A6ABC" w:rsidRDefault="08622E2F" w14:paraId="3ACB0569" w14:textId="55EDF1D9">
      <w:pPr>
        <w:spacing w:after="0" w:line="240" w:lineRule="auto"/>
        <w:rPr>
          <w:rFonts w:ascii="Verdana" w:hAnsi="Verdana"/>
          <w:sz w:val="18"/>
          <w:szCs w:val="18"/>
        </w:rPr>
      </w:pPr>
      <w:r w:rsidRPr="006E3AF9">
        <w:rPr>
          <w:rFonts w:ascii="Verdana" w:hAnsi="Verdana" w:eastAsia="Aptos" w:cs="Aptos"/>
          <w:sz w:val="18"/>
          <w:szCs w:val="18"/>
          <w:u w:val="single"/>
        </w:rPr>
        <w:t>Gemeenschappelijk landbouwbeleid</w:t>
      </w:r>
      <w:r w:rsidRPr="006E3AF9">
        <w:rPr>
          <w:rFonts w:ascii="Verdana" w:hAnsi="Verdana"/>
          <w:sz w:val="18"/>
          <w:szCs w:val="18"/>
        </w:rPr>
        <w:br/>
      </w:r>
      <w:r w:rsidRPr="006E3AF9">
        <w:rPr>
          <w:rFonts w:ascii="Verdana" w:hAnsi="Verdana" w:eastAsia="Aptos" w:cs="Aptos"/>
          <w:sz w:val="18"/>
          <w:szCs w:val="18"/>
        </w:rPr>
        <w:t>De leden van de PvdD-fractie hebben kennisgenomen van de EU-inzet van de minister omtrent het GLB. Eerder gaf de minister aan dat publieke gelden wat hem betreft moeten worden ingezet “waar ze het meeste verschil kunnen maken”, waarbij hij denkt aan natuur en milieu (Kamerstuk 21501-32, nr. 1794). Tegelijkertijd zien de</w:t>
      </w:r>
      <w:r w:rsidRPr="006E3AF9" w:rsidR="7542CEA7">
        <w:rPr>
          <w:rFonts w:ascii="Verdana" w:hAnsi="Verdana" w:eastAsia="Aptos" w:cs="Aptos"/>
          <w:sz w:val="18"/>
          <w:szCs w:val="18"/>
        </w:rPr>
        <w:t>ze</w:t>
      </w:r>
      <w:r w:rsidRPr="006E3AF9">
        <w:rPr>
          <w:rFonts w:ascii="Verdana" w:hAnsi="Verdana" w:eastAsia="Aptos" w:cs="Aptos"/>
          <w:sz w:val="18"/>
          <w:szCs w:val="18"/>
        </w:rPr>
        <w:t xml:space="preserve"> leden dat het GLB vooral wordt gebruikt om het huidige landbouwsysteem in stand te houden en zijn de aanzetten tot vergroening in hoge mate symbolisch zijn gebleken. Erkent de minister dat het huidige GLB-instrumentarium tekortschiet wat betreft doelmatigheid? Kan de minister aangeven hoe hij zich ervoor gaat inzetten dat de GLB-gelden zullen worden gebruikt voor de transitie naar een toekomstbestendige landbouw, in plaats van het in stand houden van het huidige systeem?</w:t>
      </w:r>
    </w:p>
    <w:p w:rsidRPr="006E3AF9" w:rsidR="1EFD7CEC" w:rsidP="001A6ABC" w:rsidRDefault="1EFD7CEC" w14:paraId="349DEB5F" w14:textId="4E93A117">
      <w:pPr>
        <w:spacing w:after="0" w:line="240" w:lineRule="auto"/>
        <w:rPr>
          <w:rFonts w:ascii="Verdana" w:hAnsi="Verdana" w:eastAsia="Aptos" w:cs="Aptos"/>
          <w:sz w:val="18"/>
          <w:szCs w:val="18"/>
        </w:rPr>
      </w:pPr>
    </w:p>
    <w:p w:rsidRPr="006E3AF9" w:rsidR="08622E2F" w:rsidP="001A6ABC" w:rsidRDefault="08622E2F" w14:paraId="197AB021" w14:textId="3CFC24CA">
      <w:pPr>
        <w:spacing w:after="0" w:line="240" w:lineRule="auto"/>
        <w:rPr>
          <w:rFonts w:ascii="Verdana" w:hAnsi="Verdana"/>
          <w:sz w:val="18"/>
          <w:szCs w:val="18"/>
        </w:rPr>
      </w:pPr>
      <w:r w:rsidRPr="006E3AF9">
        <w:rPr>
          <w:rFonts w:ascii="Verdana" w:hAnsi="Verdana" w:eastAsia="Aptos" w:cs="Aptos"/>
          <w:sz w:val="18"/>
          <w:szCs w:val="18"/>
        </w:rPr>
        <w:t xml:space="preserve">De leden van de PvdD-fractie vragen de minister of hij zich inzet voor het afschaffen van de hectarebetalingen, aangezien dit geld voor een groot deel bij de grootste landbouwbedrijven en landeigenaren terecht komt. </w:t>
      </w:r>
    </w:p>
    <w:p w:rsidRPr="006E3AF9" w:rsidR="1EFD7CEC" w:rsidP="001A6ABC" w:rsidRDefault="1EFD7CEC" w14:paraId="098BB4D2" w14:textId="075D00F8">
      <w:pPr>
        <w:spacing w:after="0" w:line="240" w:lineRule="auto"/>
        <w:rPr>
          <w:rFonts w:ascii="Verdana" w:hAnsi="Verdana" w:eastAsia="Aptos" w:cs="Aptos"/>
          <w:sz w:val="18"/>
          <w:szCs w:val="18"/>
        </w:rPr>
      </w:pPr>
    </w:p>
    <w:p w:rsidRPr="006E3AF9" w:rsidR="08622E2F" w:rsidP="001A6ABC" w:rsidRDefault="08622E2F" w14:paraId="6F746469" w14:textId="3C4BC3BC">
      <w:pPr>
        <w:spacing w:after="0" w:line="240" w:lineRule="auto"/>
        <w:rPr>
          <w:rFonts w:ascii="Verdana" w:hAnsi="Verdana"/>
          <w:sz w:val="18"/>
          <w:szCs w:val="18"/>
        </w:rPr>
      </w:pPr>
      <w:r w:rsidRPr="006E3AF9">
        <w:rPr>
          <w:rFonts w:ascii="Verdana" w:hAnsi="Verdana" w:eastAsia="Aptos" w:cs="Aptos"/>
          <w:sz w:val="18"/>
          <w:szCs w:val="18"/>
        </w:rPr>
        <w:t>De leden van de PvdD-fractie vragen de staatssecretaris of hij binnen het nieuwe GLB ruimte ziet voor het gebruik van middelen voor de transitie naar een dierwaardige veehouderij? Zo ja, op welke manier? Zo nee, waarom niet? Is hij bereid om dierwaardigheid expliciet mee te nemen in het nationale GLB-programma?</w:t>
      </w:r>
    </w:p>
    <w:p w:rsidRPr="006E3AF9" w:rsidR="1EFD7CEC" w:rsidP="001A6ABC" w:rsidRDefault="1EFD7CEC" w14:paraId="076C6ABD" w14:textId="2B96945A">
      <w:pPr>
        <w:spacing w:after="0" w:line="240" w:lineRule="auto"/>
        <w:rPr>
          <w:rFonts w:ascii="Verdana" w:hAnsi="Verdana" w:eastAsia="Aptos" w:cs="Aptos"/>
          <w:sz w:val="18"/>
          <w:szCs w:val="18"/>
        </w:rPr>
      </w:pPr>
    </w:p>
    <w:p w:rsidRPr="006E3AF9" w:rsidR="08622E2F" w:rsidP="001A6ABC" w:rsidRDefault="08622E2F" w14:paraId="6047012F" w14:textId="4938B395">
      <w:pPr>
        <w:spacing w:after="0" w:line="240" w:lineRule="auto"/>
        <w:rPr>
          <w:rFonts w:ascii="Verdana" w:hAnsi="Verdana" w:eastAsia="Aptos" w:cs="Aptos"/>
          <w:sz w:val="18"/>
          <w:szCs w:val="18"/>
        </w:rPr>
      </w:pPr>
      <w:r w:rsidRPr="006E3AF9">
        <w:rPr>
          <w:rFonts w:ascii="Verdana" w:hAnsi="Verdana" w:eastAsia="Aptos" w:cs="Aptos"/>
          <w:sz w:val="18"/>
          <w:szCs w:val="18"/>
        </w:rPr>
        <w:t>De leden van de PvdD-fractie vragen waarom de transitie naar biologische, gifvrije landbouw niet is opgenomen in de LVVN-inzet van dit kabinet in de EU. Onderschrijft de staatssecretaris het belang van de transitie naar landbouw zonder schadelijke bestrijdingsmiddelen, zowel op nationaal als op Europees niveau? Ziet de staatssecretaris ruimte om meer GLB-middelen in te zetten voor de transitie naar biologische landbouw?</w:t>
      </w:r>
      <w:r w:rsidRPr="006E3AF9" w:rsidR="10FC6F7F">
        <w:rPr>
          <w:rFonts w:ascii="Verdana" w:hAnsi="Verdana" w:eastAsia="Aptos" w:cs="Aptos"/>
          <w:sz w:val="18"/>
          <w:szCs w:val="18"/>
        </w:rPr>
        <w:t xml:space="preserve"> </w:t>
      </w:r>
      <w:r w:rsidRPr="006E3AF9">
        <w:rPr>
          <w:rFonts w:ascii="Verdana" w:hAnsi="Verdana" w:eastAsia="Aptos" w:cs="Aptos"/>
          <w:sz w:val="18"/>
          <w:szCs w:val="18"/>
        </w:rPr>
        <w:t xml:space="preserve">Ziet de minister ruimte om, in het kader van de eiwitstrategie, meer GLB-middelen in te zetten voor het telen van gewassen zoals bonen en erwten, en andere duurzame teelten, zoals vlas en hennep? </w:t>
      </w:r>
      <w:r w:rsidRPr="006E3AF9">
        <w:rPr>
          <w:rFonts w:ascii="Verdana" w:hAnsi="Verdana"/>
          <w:sz w:val="18"/>
          <w:szCs w:val="18"/>
        </w:rPr>
        <w:br/>
      </w:r>
    </w:p>
    <w:p w:rsidRPr="006E3AF9" w:rsidR="08622E2F" w:rsidP="001A6ABC" w:rsidRDefault="08622E2F" w14:paraId="72E8E47B" w14:textId="0B1A724D">
      <w:pPr>
        <w:spacing w:after="0" w:line="240" w:lineRule="auto"/>
        <w:rPr>
          <w:rFonts w:ascii="Verdana" w:hAnsi="Verdana"/>
          <w:sz w:val="18"/>
          <w:szCs w:val="18"/>
        </w:rPr>
      </w:pPr>
      <w:r w:rsidRPr="006E3AF9">
        <w:rPr>
          <w:rFonts w:ascii="Verdana" w:hAnsi="Verdana" w:eastAsia="Aptos" w:cs="Aptos"/>
          <w:sz w:val="18"/>
          <w:szCs w:val="18"/>
          <w:u w:val="single"/>
        </w:rPr>
        <w:t>Herziening Europese dierenwelzijnsregelgeving</w:t>
      </w:r>
      <w:r w:rsidRPr="006E3AF9">
        <w:rPr>
          <w:rFonts w:ascii="Verdana" w:hAnsi="Verdana"/>
          <w:sz w:val="18"/>
          <w:szCs w:val="18"/>
        </w:rPr>
        <w:br/>
      </w:r>
      <w:r w:rsidRPr="006E3AF9">
        <w:rPr>
          <w:rFonts w:ascii="Verdana" w:hAnsi="Verdana" w:eastAsia="Aptos" w:cs="Aptos"/>
          <w:sz w:val="18"/>
          <w:szCs w:val="18"/>
        </w:rPr>
        <w:t xml:space="preserve">De leden van de PvdD-fractie constateren dat de </w:t>
      </w:r>
      <w:r w:rsidRPr="006E3AF9" w:rsidR="0D2C6498">
        <w:rPr>
          <w:rFonts w:ascii="Verdana" w:hAnsi="Verdana" w:eastAsia="Aptos" w:cs="Aptos"/>
          <w:sz w:val="18"/>
          <w:szCs w:val="18"/>
        </w:rPr>
        <w:t>EC</w:t>
      </w:r>
      <w:r w:rsidRPr="006E3AF9">
        <w:rPr>
          <w:rFonts w:ascii="Verdana" w:hAnsi="Verdana" w:eastAsia="Aptos" w:cs="Aptos"/>
          <w:sz w:val="18"/>
          <w:szCs w:val="18"/>
        </w:rPr>
        <w:t xml:space="preserve"> een niet-wetgevende veeteeltstrategie heeft aangekondigd, met daarin aspecten die raken aan dierenwelzijn. Wat verwacht de staatssecretaris van de veeteeltstrategie? Hoe verhoudt deze strategie zich met de aangekondigde herzieningen van de Europese dierenwelzijnsverordeningen, die al jarenlang worden aangekondigd maar nog altijd niet zijn gepubliceerd?</w:t>
      </w:r>
    </w:p>
    <w:p w:rsidRPr="006E3AF9" w:rsidR="1EFD7CEC" w:rsidP="001A6ABC" w:rsidRDefault="1EFD7CEC" w14:paraId="469923CA" w14:textId="23512FA0">
      <w:pPr>
        <w:spacing w:after="0" w:line="240" w:lineRule="auto"/>
        <w:rPr>
          <w:rFonts w:ascii="Verdana" w:hAnsi="Verdana" w:eastAsia="Aptos" w:cs="Aptos"/>
          <w:sz w:val="18"/>
          <w:szCs w:val="18"/>
        </w:rPr>
      </w:pPr>
    </w:p>
    <w:p w:rsidRPr="006E3AF9" w:rsidR="08622E2F" w:rsidP="001A6ABC" w:rsidRDefault="08622E2F" w14:paraId="7BAB9198" w14:textId="73202E5B">
      <w:pPr>
        <w:spacing w:after="0" w:line="240" w:lineRule="auto"/>
        <w:rPr>
          <w:rFonts w:ascii="Verdana" w:hAnsi="Verdana" w:eastAsia="Aptos" w:cs="Aptos"/>
          <w:sz w:val="18"/>
          <w:szCs w:val="18"/>
        </w:rPr>
      </w:pPr>
      <w:r w:rsidRPr="006E3AF9">
        <w:rPr>
          <w:rFonts w:ascii="Verdana" w:hAnsi="Verdana" w:eastAsia="Aptos" w:cs="Aptos"/>
          <w:sz w:val="18"/>
          <w:szCs w:val="18"/>
        </w:rPr>
        <w:t>De leden van de PvdD-fractie roepen de minister op om opnieuw en zeer krachtig te pleiten voor een snelle publicatie van alle beloofde voorstellen.</w:t>
      </w:r>
      <w:r w:rsidRPr="006E3AF9">
        <w:rPr>
          <w:rFonts w:ascii="Verdana" w:hAnsi="Verdana"/>
          <w:sz w:val="18"/>
          <w:szCs w:val="18"/>
        </w:rPr>
        <w:br/>
      </w:r>
    </w:p>
    <w:p w:rsidRPr="006E3AF9" w:rsidR="08622E2F" w:rsidP="001A6ABC" w:rsidRDefault="08622E2F" w14:paraId="6451D6DB" w14:textId="0468384B">
      <w:pPr>
        <w:spacing w:after="0" w:line="240" w:lineRule="auto"/>
        <w:rPr>
          <w:rFonts w:ascii="Verdana" w:hAnsi="Verdana" w:eastAsia="Aptos" w:cs="Aptos"/>
          <w:sz w:val="18"/>
          <w:szCs w:val="18"/>
        </w:rPr>
      </w:pPr>
      <w:r w:rsidRPr="006E3AF9">
        <w:rPr>
          <w:rFonts w:ascii="Verdana" w:hAnsi="Verdana" w:eastAsia="Aptos" w:cs="Aptos"/>
          <w:sz w:val="18"/>
          <w:szCs w:val="18"/>
          <w:u w:val="single"/>
        </w:rPr>
        <w:t>Visserij</w:t>
      </w:r>
      <w:r w:rsidRPr="006E3AF9">
        <w:rPr>
          <w:rFonts w:ascii="Verdana" w:hAnsi="Verdana"/>
          <w:sz w:val="18"/>
          <w:szCs w:val="18"/>
        </w:rPr>
        <w:br/>
      </w:r>
      <w:r w:rsidRPr="006E3AF9">
        <w:rPr>
          <w:rFonts w:ascii="Verdana" w:hAnsi="Verdana" w:eastAsia="Aptos" w:cs="Aptos"/>
          <w:sz w:val="18"/>
          <w:szCs w:val="18"/>
        </w:rPr>
        <w:t xml:space="preserve">De leden van de PvdD-fractie lezen dat de staatssecretaris een herziening van het </w:t>
      </w:r>
      <w:r w:rsidRPr="006E3AF9" w:rsidR="5521208C">
        <w:rPr>
          <w:rFonts w:ascii="Verdana" w:hAnsi="Verdana" w:eastAsia="Aptos" w:cs="Aptos"/>
          <w:sz w:val="18"/>
          <w:szCs w:val="18"/>
        </w:rPr>
        <w:t>GVB</w:t>
      </w:r>
      <w:r w:rsidRPr="006E3AF9">
        <w:rPr>
          <w:rFonts w:ascii="Verdana" w:hAnsi="Verdana" w:eastAsia="Aptos" w:cs="Aptos"/>
          <w:sz w:val="18"/>
          <w:szCs w:val="18"/>
        </w:rPr>
        <w:t xml:space="preserve"> van belang vindt. De</w:t>
      </w:r>
      <w:r w:rsidRPr="006E3AF9" w:rsidR="6A9CF723">
        <w:rPr>
          <w:rFonts w:ascii="Verdana" w:hAnsi="Verdana" w:eastAsia="Aptos" w:cs="Aptos"/>
          <w:sz w:val="18"/>
          <w:szCs w:val="18"/>
        </w:rPr>
        <w:t>ze</w:t>
      </w:r>
      <w:r w:rsidRPr="006E3AF9">
        <w:rPr>
          <w:rFonts w:ascii="Verdana" w:hAnsi="Verdana" w:eastAsia="Aptos" w:cs="Aptos"/>
          <w:sz w:val="18"/>
          <w:szCs w:val="18"/>
        </w:rPr>
        <w:t xml:space="preserve"> leden roepen met klem op om te waarborgen dat er niet opnieuw een omnibus komt die leidt tot verslechtering van de bescherming van de natuur, in dit geval onze zeeën en oceanen. </w:t>
      </w:r>
      <w:r w:rsidRPr="006E3AF9" w:rsidR="5BA2192D">
        <w:rPr>
          <w:rFonts w:ascii="Verdana" w:hAnsi="Verdana" w:eastAsia="Aptos" w:cs="Aptos"/>
          <w:sz w:val="18"/>
          <w:szCs w:val="18"/>
        </w:rPr>
        <w:t>Zij</w:t>
      </w:r>
      <w:r w:rsidRPr="006E3AF9">
        <w:rPr>
          <w:rFonts w:ascii="Verdana" w:hAnsi="Verdana" w:eastAsia="Aptos" w:cs="Aptos"/>
          <w:sz w:val="18"/>
          <w:szCs w:val="18"/>
        </w:rPr>
        <w:t xml:space="preserve"> ontvangen graag een reactie op dit punt.</w:t>
      </w:r>
      <w:r w:rsidRPr="006E3AF9" w:rsidR="4A561D44">
        <w:rPr>
          <w:rFonts w:ascii="Verdana" w:hAnsi="Verdana" w:eastAsia="Aptos" w:cs="Aptos"/>
          <w:sz w:val="18"/>
          <w:szCs w:val="18"/>
        </w:rPr>
        <w:t xml:space="preserve"> </w:t>
      </w:r>
      <w:r w:rsidRPr="006E3AF9" w:rsidR="3A1A3C36">
        <w:rPr>
          <w:rFonts w:ascii="Verdana" w:hAnsi="Verdana" w:eastAsia="Aptos" w:cs="Aptos"/>
          <w:sz w:val="18"/>
          <w:szCs w:val="18"/>
        </w:rPr>
        <w:t>Zij</w:t>
      </w:r>
      <w:r w:rsidRPr="006E3AF9">
        <w:rPr>
          <w:rFonts w:ascii="Verdana" w:hAnsi="Verdana" w:eastAsia="Aptos" w:cs="Aptos"/>
          <w:sz w:val="18"/>
          <w:szCs w:val="18"/>
        </w:rPr>
        <w:t xml:space="preserve"> wijzen er tevens op dat de wetenschappelijke consensus laat zien dat vissen pijn kunnen lijden. Desondanks is er geen wettelijke bescherming om het lijden van vissen tegen te gaan. Kan de staatssecretaris aangeven voor welke vissenwelzijnsmaatregelen hij zich zal inzetten op Europees niveau en bij een eventuele herziening van het </w:t>
      </w:r>
      <w:r w:rsidRPr="006E3AF9" w:rsidR="3598F642">
        <w:rPr>
          <w:rFonts w:ascii="Verdana" w:hAnsi="Verdana" w:eastAsia="Aptos" w:cs="Aptos"/>
          <w:sz w:val="18"/>
          <w:szCs w:val="18"/>
        </w:rPr>
        <w:t>GVB</w:t>
      </w:r>
      <w:r w:rsidRPr="006E3AF9">
        <w:rPr>
          <w:rFonts w:ascii="Verdana" w:hAnsi="Verdana" w:eastAsia="Aptos" w:cs="Aptos"/>
          <w:sz w:val="18"/>
          <w:szCs w:val="18"/>
        </w:rPr>
        <w:t>?</w:t>
      </w:r>
      <w:r w:rsidRPr="006E3AF9">
        <w:rPr>
          <w:rFonts w:ascii="Verdana" w:hAnsi="Verdana"/>
          <w:sz w:val="18"/>
          <w:szCs w:val="18"/>
        </w:rPr>
        <w:br/>
      </w:r>
    </w:p>
    <w:p w:rsidRPr="006E3AF9" w:rsidR="08622E2F" w:rsidP="001A6ABC" w:rsidRDefault="08622E2F" w14:paraId="4F5F5E38" w14:textId="11BE7B3B">
      <w:pPr>
        <w:spacing w:after="0" w:line="240" w:lineRule="auto"/>
        <w:rPr>
          <w:rFonts w:ascii="Verdana" w:hAnsi="Verdana"/>
          <w:sz w:val="18"/>
          <w:szCs w:val="18"/>
        </w:rPr>
      </w:pPr>
      <w:r w:rsidRPr="006E3AF9">
        <w:rPr>
          <w:rFonts w:ascii="Verdana" w:hAnsi="Verdana" w:eastAsia="Aptos" w:cs="Aptos"/>
          <w:sz w:val="18"/>
          <w:szCs w:val="18"/>
          <w:u w:val="single"/>
        </w:rPr>
        <w:t>Bont</w:t>
      </w:r>
      <w:r w:rsidRPr="006E3AF9">
        <w:rPr>
          <w:rFonts w:ascii="Verdana" w:hAnsi="Verdana"/>
          <w:sz w:val="18"/>
          <w:szCs w:val="18"/>
        </w:rPr>
        <w:br/>
      </w:r>
      <w:r w:rsidRPr="006E3AF9">
        <w:rPr>
          <w:rFonts w:ascii="Verdana" w:hAnsi="Verdana" w:eastAsia="Aptos" w:cs="Aptos"/>
          <w:sz w:val="18"/>
          <w:szCs w:val="18"/>
        </w:rPr>
        <w:t xml:space="preserve">De leden van de PvdD-fractie constateren dat de </w:t>
      </w:r>
      <w:r w:rsidRPr="006E3AF9" w:rsidR="4DABB69B">
        <w:rPr>
          <w:rFonts w:ascii="Verdana" w:hAnsi="Verdana" w:eastAsia="Aptos" w:cs="Aptos"/>
          <w:sz w:val="18"/>
          <w:szCs w:val="18"/>
        </w:rPr>
        <w:t>EC</w:t>
      </w:r>
      <w:r w:rsidRPr="006E3AF9">
        <w:rPr>
          <w:rFonts w:ascii="Verdana" w:hAnsi="Verdana" w:eastAsia="Aptos" w:cs="Aptos"/>
          <w:sz w:val="18"/>
          <w:szCs w:val="18"/>
        </w:rPr>
        <w:t xml:space="preserve"> naar verwachting op korte termijn zal aangeven hoe zij de toekomst van de bontindustrie in de EU voor zich ziet en dat de signalen erop wijzen dat de </w:t>
      </w:r>
      <w:r w:rsidRPr="006E3AF9" w:rsidR="281D6C9A">
        <w:rPr>
          <w:rFonts w:ascii="Verdana" w:hAnsi="Verdana" w:eastAsia="Aptos" w:cs="Aptos"/>
          <w:sz w:val="18"/>
          <w:szCs w:val="18"/>
        </w:rPr>
        <w:t xml:space="preserve">EC </w:t>
      </w:r>
      <w:r w:rsidRPr="006E3AF9">
        <w:rPr>
          <w:rFonts w:ascii="Verdana" w:hAnsi="Verdana" w:eastAsia="Aptos" w:cs="Aptos"/>
          <w:sz w:val="18"/>
          <w:szCs w:val="18"/>
        </w:rPr>
        <w:t>afkoers</w:t>
      </w:r>
      <w:r w:rsidRPr="006E3AF9" w:rsidR="62DEE8E5">
        <w:rPr>
          <w:rFonts w:ascii="Verdana" w:hAnsi="Verdana" w:eastAsia="Aptos" w:cs="Aptos"/>
          <w:sz w:val="18"/>
          <w:szCs w:val="18"/>
        </w:rPr>
        <w:t>t</w:t>
      </w:r>
      <w:r w:rsidRPr="006E3AF9">
        <w:rPr>
          <w:rFonts w:ascii="Verdana" w:hAnsi="Verdana" w:eastAsia="Aptos" w:cs="Aptos"/>
          <w:sz w:val="18"/>
          <w:szCs w:val="18"/>
        </w:rPr>
        <w:t xml:space="preserve"> op aanscherping van welzijnsstandaarden in de bontfokkerijen in plaats van een productie- en importverbod. Deze </w:t>
      </w:r>
      <w:r w:rsidRPr="006E3AF9" w:rsidR="305C97C9">
        <w:rPr>
          <w:rFonts w:ascii="Verdana" w:hAnsi="Verdana" w:eastAsia="Aptos" w:cs="Aptos"/>
          <w:sz w:val="18"/>
          <w:szCs w:val="18"/>
        </w:rPr>
        <w:t xml:space="preserve">leden </w:t>
      </w:r>
      <w:r w:rsidRPr="006E3AF9">
        <w:rPr>
          <w:rFonts w:ascii="Verdana" w:hAnsi="Verdana" w:eastAsia="Aptos" w:cs="Aptos"/>
          <w:sz w:val="18"/>
          <w:szCs w:val="18"/>
        </w:rPr>
        <w:t xml:space="preserve">wijzen erop dat ruim 1,5 miljoen Europeanen het burgerinitiatief </w:t>
      </w:r>
      <w:r w:rsidRPr="006E3AF9" w:rsidR="2FD399E4">
        <w:rPr>
          <w:rFonts w:ascii="Verdana" w:hAnsi="Verdana" w:eastAsia="Aptos" w:cs="Aptos"/>
          <w:sz w:val="18"/>
          <w:szCs w:val="18"/>
        </w:rPr>
        <w:t>‘</w:t>
      </w:r>
      <w:proofErr w:type="spellStart"/>
      <w:r w:rsidRPr="006E3AF9">
        <w:rPr>
          <w:rFonts w:ascii="Verdana" w:hAnsi="Verdana" w:eastAsia="Aptos" w:cs="Aptos"/>
          <w:sz w:val="18"/>
          <w:szCs w:val="18"/>
        </w:rPr>
        <w:t>Fur</w:t>
      </w:r>
      <w:proofErr w:type="spellEnd"/>
      <w:r w:rsidRPr="006E3AF9">
        <w:rPr>
          <w:rFonts w:ascii="Verdana" w:hAnsi="Verdana" w:eastAsia="Aptos" w:cs="Aptos"/>
          <w:sz w:val="18"/>
          <w:szCs w:val="18"/>
        </w:rPr>
        <w:t xml:space="preserve"> Free Europe</w:t>
      </w:r>
      <w:r w:rsidRPr="006E3AF9" w:rsidR="0E4CB9B4">
        <w:rPr>
          <w:rFonts w:ascii="Verdana" w:hAnsi="Verdana" w:eastAsia="Aptos" w:cs="Aptos"/>
          <w:sz w:val="18"/>
          <w:szCs w:val="18"/>
        </w:rPr>
        <w:t>’</w:t>
      </w:r>
      <w:r w:rsidRPr="006E3AF9">
        <w:rPr>
          <w:rFonts w:ascii="Verdana" w:hAnsi="Verdana" w:eastAsia="Aptos" w:cs="Aptos"/>
          <w:sz w:val="18"/>
          <w:szCs w:val="18"/>
        </w:rPr>
        <w:t xml:space="preserve"> hebben ondertekend, dat uitdrukkelijk oproept tot een EU-breed verbod.</w:t>
      </w:r>
      <w:r w:rsidRPr="006E3AF9" w:rsidR="24F5CE91">
        <w:rPr>
          <w:rFonts w:ascii="Verdana" w:hAnsi="Verdana" w:eastAsia="Aptos" w:cs="Aptos"/>
          <w:sz w:val="18"/>
          <w:szCs w:val="18"/>
        </w:rPr>
        <w:t xml:space="preserve"> </w:t>
      </w:r>
      <w:r w:rsidRPr="006E3AF9">
        <w:rPr>
          <w:rFonts w:ascii="Verdana" w:hAnsi="Verdana" w:eastAsia="Aptos" w:cs="Aptos"/>
          <w:sz w:val="18"/>
          <w:szCs w:val="18"/>
        </w:rPr>
        <w:t>Vindt het kabinet dat met aanscherpingen van welzijnsstandaarden recht wordt gedaan aan het burgerinitiatief Bontvrij Europe, dat door ruim 1,5 miljoen Europeanen is ondertekend? Is het kabinet voornemens om uit te spraken dat zo’n aanpak onvoldoende is? Blijft Nederland zich hardmaken voor een EU-breed fok- en importverbod? Zo ja, hoe?</w:t>
      </w:r>
      <w:r w:rsidRPr="006E3AF9" w:rsidR="6ABE318E">
        <w:rPr>
          <w:rFonts w:ascii="Verdana" w:hAnsi="Verdana" w:eastAsia="Aptos" w:cs="Aptos"/>
          <w:sz w:val="18"/>
          <w:szCs w:val="18"/>
        </w:rPr>
        <w:t xml:space="preserve"> </w:t>
      </w:r>
      <w:r w:rsidRPr="006E3AF9">
        <w:rPr>
          <w:rFonts w:ascii="Verdana" w:hAnsi="Verdana" w:eastAsia="Aptos" w:cs="Aptos"/>
          <w:sz w:val="18"/>
          <w:szCs w:val="18"/>
        </w:rPr>
        <w:t xml:space="preserve">De meeste lidstaten, waaronder Nederland, hebben bontfokkerij al </w:t>
      </w:r>
      <w:proofErr w:type="spellStart"/>
      <w:r w:rsidRPr="006E3AF9">
        <w:rPr>
          <w:rFonts w:ascii="Verdana" w:hAnsi="Verdana" w:eastAsia="Aptos" w:cs="Aptos"/>
          <w:sz w:val="18"/>
          <w:szCs w:val="18"/>
        </w:rPr>
        <w:t>uitgefaseerd</w:t>
      </w:r>
      <w:proofErr w:type="spellEnd"/>
      <w:r w:rsidRPr="006E3AF9">
        <w:rPr>
          <w:rFonts w:ascii="Verdana" w:hAnsi="Verdana" w:eastAsia="Aptos" w:cs="Aptos"/>
          <w:sz w:val="18"/>
          <w:szCs w:val="18"/>
        </w:rPr>
        <w:t xml:space="preserve">, of zijn bontfokkerijen aan het uitfaseren. Hoe beoordeelt het kabinet de kans dat de </w:t>
      </w:r>
      <w:r w:rsidRPr="006E3AF9" w:rsidR="4B10D0D7">
        <w:rPr>
          <w:rFonts w:ascii="Verdana" w:hAnsi="Verdana" w:eastAsia="Aptos" w:cs="Aptos"/>
          <w:sz w:val="18"/>
          <w:szCs w:val="18"/>
        </w:rPr>
        <w:t>EC</w:t>
      </w:r>
      <w:r w:rsidRPr="006E3AF9">
        <w:rPr>
          <w:rFonts w:ascii="Verdana" w:hAnsi="Verdana" w:eastAsia="Aptos" w:cs="Aptos"/>
          <w:sz w:val="18"/>
          <w:szCs w:val="18"/>
        </w:rPr>
        <w:t xml:space="preserve"> een meerderheid vindt voor een voorstel om (slechts) </w:t>
      </w:r>
      <w:r w:rsidRPr="006E3AF9">
        <w:rPr>
          <w:rFonts w:ascii="Verdana" w:hAnsi="Verdana" w:eastAsia="Aptos" w:cs="Aptos"/>
          <w:sz w:val="18"/>
          <w:szCs w:val="18"/>
        </w:rPr>
        <w:lastRenderedPageBreak/>
        <w:t>welzijnsstandaarden te verhogen</w:t>
      </w:r>
      <w:r w:rsidRPr="006E3AF9" w:rsidR="009618B9">
        <w:rPr>
          <w:rFonts w:ascii="Verdana" w:hAnsi="Verdana" w:eastAsia="Aptos" w:cs="Aptos"/>
          <w:sz w:val="18"/>
          <w:szCs w:val="18"/>
        </w:rPr>
        <w:t>,</w:t>
      </w:r>
      <w:r w:rsidRPr="006E3AF9">
        <w:rPr>
          <w:rFonts w:ascii="Verdana" w:hAnsi="Verdana" w:eastAsia="Aptos" w:cs="Aptos"/>
          <w:sz w:val="18"/>
          <w:szCs w:val="18"/>
        </w:rPr>
        <w:t xml:space="preserve"> </w:t>
      </w:r>
      <w:r w:rsidRPr="006E3AF9" w:rsidR="000663F3">
        <w:rPr>
          <w:rFonts w:ascii="Verdana" w:hAnsi="Verdana" w:eastAsia="Aptos" w:cs="Aptos"/>
          <w:sz w:val="18"/>
          <w:szCs w:val="18"/>
        </w:rPr>
        <w:t>o</w:t>
      </w:r>
      <w:r w:rsidRPr="006E3AF9">
        <w:rPr>
          <w:rFonts w:ascii="Verdana" w:hAnsi="Verdana" w:eastAsia="Aptos" w:cs="Aptos"/>
          <w:sz w:val="18"/>
          <w:szCs w:val="18"/>
        </w:rPr>
        <w:t>ok met oog op een gelijk speelveld en de onwenselijkheid dat nertsenhouders zich verplaatsen van lidstaten met een verbod naar lidstaten zonder een verbod</w:t>
      </w:r>
      <w:r w:rsidRPr="006E3AF9" w:rsidR="005B7DDE">
        <w:rPr>
          <w:rFonts w:ascii="Verdana" w:hAnsi="Verdana" w:eastAsia="Aptos" w:cs="Aptos"/>
          <w:sz w:val="18"/>
          <w:szCs w:val="18"/>
        </w:rPr>
        <w:t>?</w:t>
      </w:r>
      <w:r w:rsidRPr="006E3AF9">
        <w:rPr>
          <w:rFonts w:ascii="Verdana" w:hAnsi="Verdana" w:eastAsia="Aptos" w:cs="Aptos"/>
          <w:sz w:val="18"/>
          <w:szCs w:val="18"/>
        </w:rPr>
        <w:t xml:space="preserve"> Hoe zwaar hechten andere lidstaten die al een nationaal verbod hebben ingesteld aan een Europees verbod? Is er een meerderheid te vinden in de Europese Raad voor een fok- en importverbod? </w:t>
      </w:r>
    </w:p>
    <w:p w:rsidRPr="006E3AF9" w:rsidR="1EFD7CEC" w:rsidP="001A6ABC" w:rsidRDefault="1EFD7CEC" w14:paraId="077635DE" w14:textId="5C50FD73">
      <w:pPr>
        <w:spacing w:after="0" w:line="240" w:lineRule="auto"/>
        <w:rPr>
          <w:rFonts w:ascii="Verdana" w:hAnsi="Verdana" w:eastAsia="Aptos" w:cs="Aptos"/>
          <w:sz w:val="18"/>
          <w:szCs w:val="18"/>
        </w:rPr>
      </w:pPr>
    </w:p>
    <w:p w:rsidRPr="006E3AF9" w:rsidR="08622E2F" w:rsidP="001A6ABC" w:rsidRDefault="08622E2F" w14:paraId="71713982" w14:textId="7AC307E2">
      <w:pPr>
        <w:spacing w:after="0" w:line="240" w:lineRule="auto"/>
        <w:rPr>
          <w:rFonts w:ascii="Verdana" w:hAnsi="Verdana" w:eastAsia="Aptos" w:cs="Aptos"/>
          <w:sz w:val="18"/>
          <w:szCs w:val="18"/>
        </w:rPr>
      </w:pPr>
      <w:r w:rsidRPr="006E3AF9">
        <w:rPr>
          <w:rFonts w:ascii="Verdana" w:hAnsi="Verdana" w:eastAsia="Aptos" w:cs="Aptos"/>
          <w:sz w:val="18"/>
          <w:szCs w:val="18"/>
        </w:rPr>
        <w:t xml:space="preserve">De leden van de PvdD-fractie vragen welke concrete stappen het kabinet zal ondernemen als de </w:t>
      </w:r>
      <w:r w:rsidRPr="006E3AF9" w:rsidR="775E37CB">
        <w:rPr>
          <w:rFonts w:ascii="Verdana" w:hAnsi="Verdana" w:eastAsia="Aptos" w:cs="Aptos"/>
          <w:sz w:val="18"/>
          <w:szCs w:val="18"/>
        </w:rPr>
        <w:t>EC</w:t>
      </w:r>
      <w:r w:rsidRPr="006E3AF9">
        <w:rPr>
          <w:rFonts w:ascii="Verdana" w:hAnsi="Verdana" w:eastAsia="Aptos" w:cs="Aptos"/>
          <w:sz w:val="18"/>
          <w:szCs w:val="18"/>
        </w:rPr>
        <w:t xml:space="preserve"> afziet van een fok- en importverbod voor bont</w:t>
      </w:r>
      <w:r w:rsidRPr="006E3AF9" w:rsidR="6E68249E">
        <w:rPr>
          <w:rFonts w:ascii="Verdana" w:hAnsi="Verdana" w:eastAsia="Aptos" w:cs="Aptos"/>
          <w:sz w:val="18"/>
          <w:szCs w:val="18"/>
        </w:rPr>
        <w:t>.</w:t>
      </w:r>
      <w:r w:rsidRPr="006E3AF9">
        <w:rPr>
          <w:rFonts w:ascii="Verdana" w:hAnsi="Verdana" w:eastAsia="Aptos" w:cs="Aptos"/>
          <w:sz w:val="18"/>
          <w:szCs w:val="18"/>
        </w:rPr>
        <w:t xml:space="preserve"> Tevens vragen </w:t>
      </w:r>
      <w:r w:rsidRPr="006E3AF9" w:rsidR="608D0821">
        <w:rPr>
          <w:rFonts w:ascii="Verdana" w:hAnsi="Verdana" w:eastAsia="Aptos" w:cs="Aptos"/>
          <w:sz w:val="18"/>
          <w:szCs w:val="18"/>
        </w:rPr>
        <w:t xml:space="preserve">deze leden </w:t>
      </w:r>
      <w:r w:rsidRPr="006E3AF9">
        <w:rPr>
          <w:rFonts w:ascii="Verdana" w:hAnsi="Verdana" w:eastAsia="Aptos" w:cs="Aptos"/>
          <w:sz w:val="18"/>
          <w:szCs w:val="18"/>
        </w:rPr>
        <w:t>naar de stand van zaken omtrent de aangenomen motie</w:t>
      </w:r>
      <w:r w:rsidRPr="006E3AF9" w:rsidR="5F4BA442">
        <w:rPr>
          <w:rFonts w:ascii="Verdana" w:hAnsi="Verdana" w:eastAsia="Aptos" w:cs="Aptos"/>
          <w:sz w:val="18"/>
          <w:szCs w:val="18"/>
        </w:rPr>
        <w:t>-</w:t>
      </w:r>
      <w:r w:rsidRPr="006E3AF9">
        <w:rPr>
          <w:rFonts w:ascii="Verdana" w:hAnsi="Verdana" w:eastAsia="Aptos" w:cs="Aptos"/>
          <w:sz w:val="18"/>
          <w:szCs w:val="18"/>
        </w:rPr>
        <w:t>Van Esch</w:t>
      </w:r>
      <w:r w:rsidRPr="006E3AF9" w:rsidR="001B1C63">
        <w:rPr>
          <w:rFonts w:ascii="Verdana" w:hAnsi="Verdana" w:eastAsia="Aptos" w:cs="Aptos"/>
          <w:sz w:val="18"/>
          <w:szCs w:val="18"/>
        </w:rPr>
        <w:t xml:space="preserve"> (</w:t>
      </w:r>
      <w:r w:rsidRPr="006E3AF9" w:rsidR="00A052EC">
        <w:rPr>
          <w:rFonts w:ascii="Verdana" w:hAnsi="Verdana" w:eastAsia="Aptos" w:cs="Aptos"/>
          <w:sz w:val="18"/>
          <w:szCs w:val="18"/>
        </w:rPr>
        <w:t>Kamerstuk 36254, nr. 16)</w:t>
      </w:r>
      <w:r w:rsidRPr="006E3AF9">
        <w:rPr>
          <w:rFonts w:ascii="Verdana" w:hAnsi="Verdana" w:eastAsia="Aptos" w:cs="Aptos"/>
          <w:sz w:val="18"/>
          <w:szCs w:val="18"/>
        </w:rPr>
        <w:t xml:space="preserve"> waarmee de regering wordt verzocht om met een plan te komen om producten waarin bont, dons van levend geplukte dieren, angorawol of kangoeroeleer is verwerkt, uit de Nederlandse winkels te weren</w:t>
      </w:r>
      <w:r w:rsidRPr="006E3AF9" w:rsidR="00363DBF">
        <w:rPr>
          <w:rFonts w:ascii="Verdana" w:hAnsi="Verdana" w:eastAsia="Aptos" w:cs="Aptos"/>
          <w:sz w:val="18"/>
          <w:szCs w:val="18"/>
        </w:rPr>
        <w:t>.</w:t>
      </w:r>
      <w:r w:rsidRPr="006E3AF9">
        <w:rPr>
          <w:rFonts w:ascii="Verdana" w:hAnsi="Verdana" w:eastAsia="Aptos" w:cs="Aptos"/>
          <w:sz w:val="18"/>
          <w:szCs w:val="18"/>
        </w:rPr>
        <w:t xml:space="preserve"> </w:t>
      </w:r>
      <w:r w:rsidRPr="006E3AF9" w:rsidR="17769D3B">
        <w:rPr>
          <w:rFonts w:ascii="Verdana" w:hAnsi="Verdana" w:eastAsia="Aptos" w:cs="Aptos"/>
          <w:sz w:val="18"/>
          <w:szCs w:val="18"/>
        </w:rPr>
        <w:t>Zij</w:t>
      </w:r>
      <w:r w:rsidRPr="006E3AF9">
        <w:rPr>
          <w:rFonts w:ascii="Verdana" w:hAnsi="Verdana" w:eastAsia="Aptos" w:cs="Aptos"/>
          <w:sz w:val="18"/>
          <w:szCs w:val="18"/>
        </w:rPr>
        <w:t xml:space="preserve"> wijzen erop dat uit onderzoek is gebleken dat deze productie gepaard gaat met structurele dierenwelzijnsrisico’s en certificeringssystemen onvoldoende effectief zijn</w:t>
      </w:r>
      <w:r w:rsidRPr="006E3AF9" w:rsidR="11F882D1">
        <w:rPr>
          <w:rFonts w:ascii="Verdana" w:hAnsi="Verdana" w:eastAsia="Aptos" w:cs="Aptos"/>
          <w:sz w:val="18"/>
          <w:szCs w:val="18"/>
        </w:rPr>
        <w:t xml:space="preserve"> (Kamerstuk 2025D48257)</w:t>
      </w:r>
      <w:r w:rsidRPr="006E3AF9">
        <w:rPr>
          <w:rFonts w:ascii="Verdana" w:hAnsi="Verdana" w:eastAsia="Aptos" w:cs="Aptos"/>
          <w:sz w:val="18"/>
          <w:szCs w:val="18"/>
        </w:rPr>
        <w:t>.</w:t>
      </w:r>
      <w:r w:rsidRPr="006E3AF9" w:rsidR="661167F8">
        <w:rPr>
          <w:rFonts w:ascii="Verdana" w:hAnsi="Verdana" w:eastAsia="Aptos" w:cs="Aptos"/>
          <w:sz w:val="18"/>
          <w:szCs w:val="18"/>
        </w:rPr>
        <w:t xml:space="preserve"> </w:t>
      </w:r>
      <w:r w:rsidRPr="006E3AF9">
        <w:rPr>
          <w:rFonts w:ascii="Verdana" w:hAnsi="Verdana" w:eastAsia="Verdana" w:cs="Verdana"/>
          <w:sz w:val="18"/>
          <w:szCs w:val="18"/>
        </w:rPr>
        <w:t>De toenmalige staatssecretaris van</w:t>
      </w:r>
      <w:r w:rsidRPr="006E3AF9" w:rsidR="45BABE2C">
        <w:rPr>
          <w:rFonts w:ascii="Verdana" w:hAnsi="Verdana" w:eastAsia="Verdana" w:cs="Verdana"/>
          <w:sz w:val="18"/>
          <w:szCs w:val="18"/>
        </w:rPr>
        <w:t xml:space="preserve"> Infrastructuur en Waterstaat</w:t>
      </w:r>
      <w:r w:rsidRPr="006E3AF9">
        <w:rPr>
          <w:rFonts w:ascii="Verdana" w:hAnsi="Verdana" w:eastAsia="Verdana" w:cs="Verdana"/>
          <w:sz w:val="18"/>
          <w:szCs w:val="18"/>
        </w:rPr>
        <w:t xml:space="preserve"> </w:t>
      </w:r>
      <w:r w:rsidRPr="006E3AF9" w:rsidR="61E1DDA7">
        <w:rPr>
          <w:rFonts w:ascii="Verdana" w:hAnsi="Verdana" w:eastAsia="Verdana" w:cs="Verdana"/>
          <w:sz w:val="18"/>
          <w:szCs w:val="18"/>
        </w:rPr>
        <w:t>(</w:t>
      </w:r>
      <w:r w:rsidRPr="006E3AF9">
        <w:rPr>
          <w:rFonts w:ascii="Verdana" w:hAnsi="Verdana" w:eastAsia="Verdana" w:cs="Verdana"/>
          <w:sz w:val="18"/>
          <w:szCs w:val="18"/>
        </w:rPr>
        <w:t>I&amp;W</w:t>
      </w:r>
      <w:r w:rsidRPr="006E3AF9" w:rsidR="6D2C41C6">
        <w:rPr>
          <w:rFonts w:ascii="Verdana" w:hAnsi="Verdana" w:eastAsia="Verdana" w:cs="Verdana"/>
          <w:sz w:val="18"/>
          <w:szCs w:val="18"/>
        </w:rPr>
        <w:t>)</w:t>
      </w:r>
      <w:r w:rsidRPr="006E3AF9">
        <w:rPr>
          <w:rFonts w:ascii="Verdana" w:hAnsi="Verdana" w:eastAsia="Verdana" w:cs="Verdana"/>
          <w:sz w:val="18"/>
          <w:szCs w:val="18"/>
        </w:rPr>
        <w:t xml:space="preserve"> stelde dat dit “aanknopingspunten” bevat voor onder meer regulering van verkoop en import van materialen met ernstige dierenwelzijnsproblemen</w:t>
      </w:r>
      <w:r w:rsidRPr="006E3AF9" w:rsidR="0765DB6F">
        <w:rPr>
          <w:rFonts w:ascii="Verdana" w:hAnsi="Verdana" w:eastAsia="Verdana" w:cs="Verdana"/>
          <w:sz w:val="18"/>
          <w:szCs w:val="18"/>
        </w:rPr>
        <w:t xml:space="preserve"> (Kamerstuk 32852, nr. 394)</w:t>
      </w:r>
      <w:r w:rsidRPr="006E3AF9">
        <w:rPr>
          <w:rFonts w:ascii="Verdana" w:hAnsi="Verdana" w:eastAsia="Verdana" w:cs="Verdana"/>
          <w:sz w:val="18"/>
          <w:szCs w:val="18"/>
        </w:rPr>
        <w:t>.</w:t>
      </w:r>
      <w:r w:rsidRPr="006E3AF9" w:rsidR="35FA9220">
        <w:rPr>
          <w:rFonts w:ascii="Verdana" w:hAnsi="Verdana" w:eastAsia="Verdana" w:cs="Verdana"/>
          <w:sz w:val="18"/>
          <w:szCs w:val="18"/>
        </w:rPr>
        <w:t xml:space="preserve"> </w:t>
      </w:r>
      <w:r w:rsidRPr="006E3AF9">
        <w:rPr>
          <w:rFonts w:ascii="Verdana" w:hAnsi="Verdana" w:eastAsia="Verdana" w:cs="Verdana"/>
          <w:sz w:val="18"/>
          <w:szCs w:val="18"/>
        </w:rPr>
        <w:t>Deze leden verzoeken de staatssecretaris om, in samenwerking met de bewindspersoon van I&amp;W, alsnog uitvoering te geven aan de aangenomen motie en met een plan te komen om deze producten die leiden tot vreselijk dierenleed uit de Nederlandse winkels te weren.</w:t>
      </w:r>
      <w:r w:rsidRPr="006E3AF9">
        <w:rPr>
          <w:rFonts w:ascii="Verdana" w:hAnsi="Verdana"/>
          <w:sz w:val="18"/>
          <w:szCs w:val="18"/>
        </w:rPr>
        <w:br/>
      </w:r>
    </w:p>
    <w:p w:rsidRPr="006E3AF9" w:rsidR="08622E2F" w:rsidP="001A6ABC" w:rsidRDefault="08622E2F" w14:paraId="38E5ADAA" w14:textId="513A44D5">
      <w:pPr>
        <w:spacing w:after="0" w:line="240" w:lineRule="auto"/>
        <w:rPr>
          <w:rFonts w:ascii="Verdana" w:hAnsi="Verdana"/>
          <w:sz w:val="18"/>
          <w:szCs w:val="18"/>
        </w:rPr>
      </w:pPr>
      <w:r w:rsidRPr="006E3AF9">
        <w:rPr>
          <w:rFonts w:ascii="Verdana" w:hAnsi="Verdana" w:eastAsia="Aptos" w:cs="Aptos"/>
          <w:sz w:val="18"/>
          <w:szCs w:val="18"/>
          <w:u w:val="single"/>
        </w:rPr>
        <w:t>Huis- en hobbydierenlijst</w:t>
      </w:r>
      <w:r w:rsidRPr="006E3AF9">
        <w:rPr>
          <w:rFonts w:ascii="Verdana" w:hAnsi="Verdana"/>
          <w:sz w:val="18"/>
          <w:szCs w:val="18"/>
        </w:rPr>
        <w:br/>
      </w:r>
      <w:r w:rsidRPr="006E3AF9">
        <w:rPr>
          <w:rFonts w:ascii="Verdana" w:hAnsi="Verdana" w:eastAsia="Aptos" w:cs="Aptos"/>
          <w:sz w:val="18"/>
          <w:szCs w:val="18"/>
        </w:rPr>
        <w:t>De leden van de PvdD-fractie constateren dat het College van Beroep voor het bedrijfsleven (CBb) op 28 mei j</w:t>
      </w:r>
      <w:r w:rsidRPr="006E3AF9" w:rsidR="62C4B36F">
        <w:rPr>
          <w:rFonts w:ascii="Verdana" w:hAnsi="Verdana" w:eastAsia="Aptos" w:cs="Aptos"/>
          <w:sz w:val="18"/>
          <w:szCs w:val="18"/>
        </w:rPr>
        <w:t>ongstleden</w:t>
      </w:r>
      <w:r w:rsidRPr="006E3AF9">
        <w:rPr>
          <w:rFonts w:ascii="Verdana" w:hAnsi="Verdana" w:eastAsia="Aptos" w:cs="Aptos"/>
          <w:sz w:val="18"/>
          <w:szCs w:val="18"/>
        </w:rPr>
        <w:t xml:space="preserve"> de uitspraak heeft gedaan in de procedure rondom de Nederlandse huis- en hobbydierenlijst voor zoogdieren</w:t>
      </w:r>
      <w:r w:rsidRPr="006E3AF9" w:rsidR="23532054">
        <w:rPr>
          <w:rFonts w:ascii="Verdana" w:hAnsi="Verdana" w:eastAsia="Aptos" w:cs="Aptos"/>
          <w:sz w:val="18"/>
          <w:szCs w:val="18"/>
        </w:rPr>
        <w:t xml:space="preserve"> (ECLI:NL:CBB:2026: </w:t>
      </w:r>
      <w:proofErr w:type="spellStart"/>
      <w:r w:rsidRPr="006E3AF9" w:rsidR="23532054">
        <w:rPr>
          <w:rFonts w:ascii="Verdana" w:hAnsi="Verdana" w:eastAsia="Aptos" w:cs="Aptos"/>
          <w:sz w:val="18"/>
          <w:szCs w:val="18"/>
        </w:rPr>
        <w:t>nrs</w:t>
      </w:r>
      <w:proofErr w:type="spellEnd"/>
      <w:r w:rsidRPr="006E3AF9" w:rsidR="23532054">
        <w:rPr>
          <w:rFonts w:ascii="Verdana" w:hAnsi="Verdana" w:eastAsia="Aptos" w:cs="Aptos"/>
          <w:sz w:val="18"/>
          <w:szCs w:val="18"/>
        </w:rPr>
        <w:t>. 210 t/m 213)</w:t>
      </w:r>
      <w:r w:rsidRPr="006E3AF9">
        <w:rPr>
          <w:rFonts w:ascii="Verdana" w:hAnsi="Verdana" w:eastAsia="Aptos" w:cs="Aptos"/>
          <w:sz w:val="18"/>
          <w:szCs w:val="18"/>
        </w:rPr>
        <w:t>. Het CBb heeft daarbij bevestigd dat de gehanteerde wetenschappelijke beoordelingsmethode gebruikt kan worden voor het bepalen van welke diersoorten geschikt zijn om als huisdier te houden. Het stemt de</w:t>
      </w:r>
      <w:r w:rsidRPr="006E3AF9" w:rsidR="743F9FC7">
        <w:rPr>
          <w:rFonts w:ascii="Verdana" w:hAnsi="Verdana" w:eastAsia="Aptos" w:cs="Aptos"/>
          <w:sz w:val="18"/>
          <w:szCs w:val="18"/>
        </w:rPr>
        <w:t>ze</w:t>
      </w:r>
      <w:r w:rsidRPr="006E3AF9">
        <w:rPr>
          <w:rFonts w:ascii="Verdana" w:hAnsi="Verdana" w:eastAsia="Aptos" w:cs="Aptos"/>
          <w:sz w:val="18"/>
          <w:szCs w:val="18"/>
        </w:rPr>
        <w:t xml:space="preserve"> leden positief dat er eindelijk, na jarenlang onderzoek, een wetenschappelijke, objectieve methodiek is die juridisch houdbaar is.</w:t>
      </w:r>
    </w:p>
    <w:p w:rsidRPr="006E3AF9" w:rsidR="1EFD7CEC" w:rsidP="001A6ABC" w:rsidRDefault="1EFD7CEC" w14:paraId="54C92E78" w14:textId="7C5DAA1D">
      <w:pPr>
        <w:spacing w:after="0" w:line="240" w:lineRule="auto"/>
        <w:rPr>
          <w:rFonts w:ascii="Verdana" w:hAnsi="Verdana" w:eastAsia="Aptos" w:cs="Aptos"/>
          <w:sz w:val="18"/>
          <w:szCs w:val="18"/>
        </w:rPr>
      </w:pPr>
    </w:p>
    <w:p w:rsidRPr="006E3AF9" w:rsidR="08622E2F" w:rsidP="001A6ABC" w:rsidRDefault="08622E2F" w14:paraId="72287E50" w14:textId="0ACAD6EA">
      <w:pPr>
        <w:spacing w:after="0" w:line="240" w:lineRule="auto"/>
        <w:rPr>
          <w:rFonts w:ascii="Verdana" w:hAnsi="Verdana"/>
          <w:sz w:val="18"/>
          <w:szCs w:val="18"/>
        </w:rPr>
      </w:pPr>
      <w:r w:rsidRPr="006E3AF9">
        <w:rPr>
          <w:rFonts w:ascii="Verdana" w:hAnsi="Verdana" w:eastAsia="Aptos" w:cs="Aptos"/>
          <w:sz w:val="18"/>
          <w:szCs w:val="18"/>
        </w:rPr>
        <w:t xml:space="preserve">De leden van de PvdD-fractie zijn van mening dat nu er een juridisch houdbare methodiek is, er, conform de wens van de Kamer, zo spoedig mogelijk werk moet worden gemaakt van een nationale positieflijst voor de andere diercategorieën, waaronder reptielen, vogels en vissen. Daarnaast wijzen de leden erop dat de handel in exotische dieren bij uitstek een grensoverschrijdend karakter heeft en dat het belangrijk is om niet alleen een sterke nationale positieflijst in te voeren, maar ook een EU-brede positieflijst. </w:t>
      </w:r>
    </w:p>
    <w:p w:rsidRPr="006E3AF9" w:rsidR="1EFD7CEC" w:rsidP="001A6ABC" w:rsidRDefault="1EFD7CEC" w14:paraId="0E0F2284" w14:textId="75BE5FCA">
      <w:pPr>
        <w:spacing w:after="0" w:line="240" w:lineRule="auto"/>
        <w:rPr>
          <w:rFonts w:ascii="Verdana" w:hAnsi="Verdana" w:eastAsia="Aptos" w:cs="Aptos"/>
          <w:sz w:val="18"/>
          <w:szCs w:val="18"/>
        </w:rPr>
      </w:pPr>
    </w:p>
    <w:p w:rsidRPr="006E3AF9" w:rsidR="08622E2F" w:rsidP="001A6ABC" w:rsidRDefault="08622E2F" w14:paraId="438F5AB6" w14:textId="7287B7EE">
      <w:pPr>
        <w:spacing w:after="0" w:line="240" w:lineRule="auto"/>
        <w:rPr>
          <w:rFonts w:ascii="Verdana" w:hAnsi="Verdana"/>
          <w:sz w:val="18"/>
          <w:szCs w:val="18"/>
        </w:rPr>
      </w:pPr>
      <w:r w:rsidRPr="006E3AF9">
        <w:rPr>
          <w:rFonts w:ascii="Verdana" w:hAnsi="Verdana" w:eastAsia="Aptos" w:cs="Aptos"/>
          <w:sz w:val="18"/>
          <w:szCs w:val="18"/>
        </w:rPr>
        <w:t>De leden van de PvdD-fractie vragen de staatssecretaris hoe hij de recente uitspraak van het CBb betrekt bij zijn inzet in de Raad en in bilaterale gesprekken met ministers van andere lidstaten. Is de staatssecretaris bereid de positieve ervaringen met de Nederlandse positieflijst actief onder de aandacht te brengen in Europa? Zo nee, waarom niet?</w:t>
      </w:r>
    </w:p>
    <w:p w:rsidRPr="006E3AF9" w:rsidR="174044FA" w:rsidP="001A6ABC" w:rsidRDefault="08622E2F" w14:paraId="3ED2B9CC" w14:textId="3265FA73">
      <w:pPr>
        <w:spacing w:after="0" w:line="240" w:lineRule="auto"/>
        <w:rPr>
          <w:rFonts w:ascii="Verdana" w:hAnsi="Verdana"/>
          <w:sz w:val="18"/>
          <w:szCs w:val="18"/>
        </w:rPr>
      </w:pPr>
      <w:r w:rsidRPr="006E3AF9">
        <w:rPr>
          <w:rFonts w:ascii="Verdana" w:hAnsi="Verdana" w:eastAsia="Aptos" w:cs="Aptos"/>
          <w:sz w:val="18"/>
          <w:szCs w:val="18"/>
        </w:rPr>
        <w:t>De leden van de PvdD-fractie vragen de staatssecretaris voorts of hij bereid is zich in Europees verband concreet in te zetten voor de totstandkoming van een EU-brede positieflijst voor huis- en hobbydieren</w:t>
      </w:r>
      <w:r w:rsidRPr="006E3AF9" w:rsidR="63E014CA">
        <w:rPr>
          <w:rFonts w:ascii="Verdana" w:hAnsi="Verdana" w:eastAsia="Aptos" w:cs="Aptos"/>
          <w:sz w:val="18"/>
          <w:szCs w:val="18"/>
        </w:rPr>
        <w:t>.</w:t>
      </w:r>
    </w:p>
    <w:p w:rsidR="006E3AF9" w:rsidP="001A6ABC" w:rsidRDefault="006E3AF9" w14:paraId="24070371" w14:textId="77777777">
      <w:pPr>
        <w:spacing w:after="0" w:line="240" w:lineRule="auto"/>
        <w:rPr>
          <w:rFonts w:ascii="Verdana" w:hAnsi="Verdana"/>
          <w:sz w:val="18"/>
          <w:szCs w:val="18"/>
        </w:rPr>
      </w:pPr>
    </w:p>
    <w:p w:rsidRPr="006E3AF9" w:rsidR="1EFD7CEC" w:rsidP="001A6ABC" w:rsidRDefault="1EFD7CEC" w14:paraId="3607A188" w14:textId="590EB372">
      <w:pPr>
        <w:spacing w:after="0" w:line="240" w:lineRule="auto"/>
        <w:rPr>
          <w:rFonts w:ascii="Verdana" w:hAnsi="Verdana"/>
          <w:sz w:val="18"/>
          <w:szCs w:val="18"/>
        </w:rPr>
      </w:pPr>
      <w:hyperlink w:history="1" w:anchor="_ftnref1" r:id="rId12"/>
      <w:hyperlink w:history="1" w:anchor="_ftnref2" r:id="rId13"/>
    </w:p>
    <w:p w:rsidRPr="006E3AF9" w:rsidR="54087606" w:rsidP="006E3AF9" w:rsidRDefault="54087606" w14:paraId="00BAFEDD" w14:textId="65D15E46">
      <w:pPr>
        <w:spacing w:after="0" w:line="240" w:lineRule="auto"/>
        <w:rPr>
          <w:rFonts w:ascii="Verdana" w:hAnsi="Verdana"/>
          <w:b/>
          <w:bCs/>
          <w:sz w:val="18"/>
          <w:szCs w:val="18"/>
        </w:rPr>
      </w:pPr>
      <w:r w:rsidRPr="006E3AF9">
        <w:rPr>
          <w:rFonts w:ascii="Verdana" w:hAnsi="Verdana"/>
          <w:b/>
          <w:bCs/>
          <w:sz w:val="18"/>
          <w:szCs w:val="18"/>
        </w:rPr>
        <w:t>Vragen en opmerkingen van de leden van de CU-fractie</w:t>
      </w:r>
      <w:r w:rsidRPr="006E3AF9">
        <w:rPr>
          <w:rFonts w:ascii="Verdana" w:hAnsi="Verdana" w:cs="Arial"/>
          <w:b/>
          <w:bCs/>
          <w:sz w:val="18"/>
          <w:szCs w:val="18"/>
        </w:rPr>
        <w:t> </w:t>
      </w:r>
      <w:r w:rsidRPr="006E3AF9">
        <w:rPr>
          <w:rFonts w:ascii="Verdana" w:hAnsi="Verdana"/>
          <w:b/>
          <w:bCs/>
          <w:sz w:val="18"/>
          <w:szCs w:val="18"/>
        </w:rPr>
        <w:t> </w:t>
      </w:r>
    </w:p>
    <w:p w:rsidRPr="006E3AF9" w:rsidR="54087606" w:rsidP="006E3AF9" w:rsidRDefault="54087606" w14:paraId="3EE64EB1" w14:textId="4984FFA7">
      <w:pPr>
        <w:spacing w:after="0" w:line="240" w:lineRule="auto"/>
        <w:rPr>
          <w:rFonts w:ascii="Verdana" w:hAnsi="Verdana"/>
          <w:sz w:val="18"/>
          <w:szCs w:val="18"/>
        </w:rPr>
      </w:pPr>
      <w:r w:rsidRPr="006E3AF9">
        <w:rPr>
          <w:rFonts w:ascii="Verdana" w:hAnsi="Verdana" w:eastAsia="Aptos" w:cs="Aptos"/>
          <w:sz w:val="18"/>
          <w:szCs w:val="18"/>
        </w:rPr>
        <w:t xml:space="preserve">De leden van de </w:t>
      </w:r>
      <w:r w:rsidRPr="006E3AF9" w:rsidR="765A6477">
        <w:rPr>
          <w:rFonts w:ascii="Verdana" w:hAnsi="Verdana" w:eastAsia="Aptos" w:cs="Aptos"/>
          <w:sz w:val="18"/>
          <w:szCs w:val="18"/>
        </w:rPr>
        <w:t>CU</w:t>
      </w:r>
      <w:r w:rsidRPr="006E3AF9" w:rsidR="00A9674F">
        <w:rPr>
          <w:rFonts w:ascii="Verdana" w:hAnsi="Verdana" w:eastAsia="Aptos" w:cs="Aptos"/>
          <w:sz w:val="18"/>
          <w:szCs w:val="18"/>
        </w:rPr>
        <w:t>-</w:t>
      </w:r>
      <w:r w:rsidRPr="006E3AF9">
        <w:rPr>
          <w:rFonts w:ascii="Verdana" w:hAnsi="Verdana" w:eastAsia="Aptos" w:cs="Aptos"/>
          <w:sz w:val="18"/>
          <w:szCs w:val="18"/>
        </w:rPr>
        <w:t>fractie hebben met belangstelling kennisgenomen van de onderliggende stukken en hebben diverse vragen.</w:t>
      </w:r>
    </w:p>
    <w:p w:rsidR="006E3AF9" w:rsidP="006E3AF9" w:rsidRDefault="006E3AF9" w14:paraId="070B3E4D" w14:textId="77777777">
      <w:pPr>
        <w:spacing w:after="0" w:line="240" w:lineRule="auto"/>
        <w:rPr>
          <w:rFonts w:ascii="Verdana" w:hAnsi="Verdana" w:eastAsia="Aptos" w:cs="Aptos"/>
          <w:sz w:val="18"/>
          <w:szCs w:val="18"/>
        </w:rPr>
      </w:pPr>
    </w:p>
    <w:p w:rsidRPr="006E3AF9" w:rsidR="54087606" w:rsidP="006E3AF9" w:rsidRDefault="54087606" w14:paraId="7D5CC9BB" w14:textId="355B34F4">
      <w:pPr>
        <w:spacing w:after="0" w:line="240" w:lineRule="auto"/>
        <w:rPr>
          <w:rFonts w:ascii="Verdana" w:hAnsi="Verdana"/>
          <w:sz w:val="18"/>
          <w:szCs w:val="18"/>
        </w:rPr>
      </w:pPr>
      <w:r w:rsidRPr="006E3AF9">
        <w:rPr>
          <w:rFonts w:ascii="Verdana" w:hAnsi="Verdana" w:eastAsia="Aptos" w:cs="Aptos"/>
          <w:sz w:val="18"/>
          <w:szCs w:val="18"/>
        </w:rPr>
        <w:t xml:space="preserve">De leden van de </w:t>
      </w:r>
      <w:r w:rsidRPr="006E3AF9" w:rsidR="37AFF98D">
        <w:rPr>
          <w:rFonts w:ascii="Verdana" w:hAnsi="Verdana" w:eastAsia="Aptos" w:cs="Aptos"/>
          <w:sz w:val="18"/>
          <w:szCs w:val="18"/>
        </w:rPr>
        <w:t>CU</w:t>
      </w:r>
      <w:r w:rsidRPr="006E3AF9">
        <w:rPr>
          <w:rFonts w:ascii="Verdana" w:hAnsi="Verdana" w:eastAsia="Aptos" w:cs="Aptos"/>
          <w:sz w:val="18"/>
          <w:szCs w:val="18"/>
        </w:rPr>
        <w:t xml:space="preserve">-fractie zijn benieuwd naar de inzet van de minister in de </w:t>
      </w:r>
      <w:r w:rsidRPr="006E3AF9" w:rsidR="089718AD">
        <w:rPr>
          <w:rFonts w:ascii="Verdana" w:hAnsi="Verdana" w:eastAsia="Aptos" w:cs="Aptos"/>
          <w:sz w:val="18"/>
          <w:szCs w:val="18"/>
        </w:rPr>
        <w:t xml:space="preserve">EU </w:t>
      </w:r>
      <w:r w:rsidRPr="006E3AF9">
        <w:rPr>
          <w:rFonts w:ascii="Verdana" w:hAnsi="Verdana" w:eastAsia="Aptos" w:cs="Aptos"/>
          <w:sz w:val="18"/>
          <w:szCs w:val="18"/>
        </w:rPr>
        <w:t>op het gebied van agrarisch natuur en landschapsbeheer. De</w:t>
      </w:r>
      <w:r w:rsidRPr="006E3AF9" w:rsidR="10635804">
        <w:rPr>
          <w:rFonts w:ascii="Verdana" w:hAnsi="Verdana" w:eastAsia="Aptos" w:cs="Aptos"/>
          <w:sz w:val="18"/>
          <w:szCs w:val="18"/>
        </w:rPr>
        <w:t>ze</w:t>
      </w:r>
      <w:r w:rsidRPr="006E3AF9">
        <w:rPr>
          <w:rFonts w:ascii="Verdana" w:hAnsi="Verdana" w:eastAsia="Aptos" w:cs="Aptos"/>
          <w:sz w:val="18"/>
          <w:szCs w:val="18"/>
        </w:rPr>
        <w:t xml:space="preserve"> leden hebben grote waardering voor het ANLb en andere regelingen om boeren een eerlijke vergoeding te geven voor natuur en landschapsbeheer. </w:t>
      </w:r>
      <w:r w:rsidRPr="006E3AF9" w:rsidR="63D8CEA7">
        <w:rPr>
          <w:rFonts w:ascii="Verdana" w:hAnsi="Verdana" w:eastAsia="Aptos" w:cs="Aptos"/>
          <w:sz w:val="18"/>
          <w:szCs w:val="18"/>
        </w:rPr>
        <w:t>Zij</w:t>
      </w:r>
      <w:r w:rsidRPr="006E3AF9">
        <w:rPr>
          <w:rFonts w:ascii="Verdana" w:hAnsi="Verdana" w:eastAsia="Aptos" w:cs="Aptos"/>
          <w:sz w:val="18"/>
          <w:szCs w:val="18"/>
        </w:rPr>
        <w:t xml:space="preserve"> hebben vragen over de prikkels die uitgaan van de huidige vormgeving van de GLB-voorstellen binnen het MFK. Inkomenssteun kan volledig uit het Europese GLB-budget worden gefinancierd, terwijl voor maatregelen onder </w:t>
      </w:r>
      <w:r w:rsidRPr="006E3AF9" w:rsidR="619BD72F">
        <w:rPr>
          <w:rFonts w:ascii="Verdana" w:hAnsi="Verdana" w:eastAsia="Aptos" w:cs="Aptos"/>
          <w:sz w:val="18"/>
          <w:szCs w:val="18"/>
        </w:rPr>
        <w:t>a</w:t>
      </w:r>
      <w:r w:rsidRPr="006E3AF9">
        <w:rPr>
          <w:rFonts w:ascii="Verdana" w:hAnsi="Verdana" w:eastAsia="Aptos" w:cs="Aptos"/>
          <w:sz w:val="18"/>
          <w:szCs w:val="18"/>
        </w:rPr>
        <w:t>rtikel 10, waaronder het ANLb en de eco-regeling komen te vallen, verplichte nationale cofinanciering van 30</w:t>
      </w:r>
      <w:r w:rsidRPr="006E3AF9" w:rsidR="0B970D23">
        <w:rPr>
          <w:rFonts w:ascii="Verdana" w:hAnsi="Verdana" w:eastAsia="Aptos" w:cs="Aptos"/>
          <w:sz w:val="18"/>
          <w:szCs w:val="18"/>
        </w:rPr>
        <w:t xml:space="preserve"> procent</w:t>
      </w:r>
      <w:r w:rsidRPr="006E3AF9">
        <w:rPr>
          <w:rFonts w:ascii="Verdana" w:hAnsi="Verdana" w:eastAsia="Aptos" w:cs="Aptos"/>
          <w:sz w:val="18"/>
          <w:szCs w:val="18"/>
        </w:rPr>
        <w:t xml:space="preserve"> geldt. </w:t>
      </w:r>
    </w:p>
    <w:p w:rsidR="006E3AF9" w:rsidP="006E3AF9" w:rsidRDefault="006E3AF9" w14:paraId="2001A211" w14:textId="77777777">
      <w:pPr>
        <w:spacing w:after="0" w:line="240" w:lineRule="auto"/>
        <w:rPr>
          <w:rFonts w:ascii="Verdana" w:hAnsi="Verdana" w:eastAsia="Aptos" w:cs="Aptos"/>
          <w:sz w:val="18"/>
          <w:szCs w:val="18"/>
        </w:rPr>
      </w:pPr>
    </w:p>
    <w:p w:rsidRPr="006E3AF9" w:rsidR="54087606" w:rsidP="006E3AF9" w:rsidRDefault="54087606" w14:paraId="3E4896D0" w14:textId="5561B24A">
      <w:pPr>
        <w:spacing w:after="0" w:line="240" w:lineRule="auto"/>
        <w:rPr>
          <w:rFonts w:ascii="Verdana" w:hAnsi="Verdana"/>
          <w:sz w:val="18"/>
          <w:szCs w:val="18"/>
        </w:rPr>
      </w:pPr>
      <w:r w:rsidRPr="006E3AF9">
        <w:rPr>
          <w:rFonts w:ascii="Verdana" w:hAnsi="Verdana" w:eastAsia="Aptos" w:cs="Aptos"/>
          <w:sz w:val="18"/>
          <w:szCs w:val="18"/>
        </w:rPr>
        <w:t xml:space="preserve">De leden van de </w:t>
      </w:r>
      <w:r w:rsidRPr="006E3AF9" w:rsidR="00447145">
        <w:rPr>
          <w:rFonts w:ascii="Verdana" w:hAnsi="Verdana" w:eastAsia="Aptos" w:cs="Aptos"/>
          <w:sz w:val="18"/>
          <w:szCs w:val="18"/>
        </w:rPr>
        <w:t>CU</w:t>
      </w:r>
      <w:r w:rsidRPr="006E3AF9">
        <w:rPr>
          <w:rFonts w:ascii="Verdana" w:hAnsi="Verdana" w:eastAsia="Aptos" w:cs="Aptos"/>
          <w:sz w:val="18"/>
          <w:szCs w:val="18"/>
        </w:rPr>
        <w:t>-fractie zien dat hierdoor minder makkelijk geld vanuit het GLB beschikbaar komt voor ANLb en de eco-regeling. Daarnaast beloont inkomenssteun in de vorm van hectarepremies primair het bezit van grond en heeft het een opdrijvend effect op grondprijzen. Kan de minister reflecteren op dit verschil en de gevolgen daarvan voor de inzet op natuur- en milieudoelen? Is de minister bereid in EU-verband te pleiten voor het afschaffen of verlagen van de verplichte nationale cofinanciering voor artikel 10-maatregelen? Welke andere mogelijkheden ziet hij om in EU-verband te pleiten voor een eerlijke vergoeding voor agrarisch natuurbeheer?</w:t>
      </w:r>
    </w:p>
    <w:p w:rsidR="006E3AF9" w:rsidP="006E3AF9" w:rsidRDefault="006E3AF9" w14:paraId="6A4D2669" w14:textId="77777777">
      <w:pPr>
        <w:spacing w:after="0" w:line="240" w:lineRule="auto"/>
        <w:rPr>
          <w:rFonts w:ascii="Verdana" w:hAnsi="Verdana" w:eastAsia="Aptos" w:cs="Aptos"/>
          <w:sz w:val="18"/>
          <w:szCs w:val="18"/>
        </w:rPr>
      </w:pPr>
    </w:p>
    <w:p w:rsidRPr="006E3AF9" w:rsidR="54087606" w:rsidP="006E3AF9" w:rsidRDefault="54087606" w14:paraId="6105F5D9" w14:textId="79B33034">
      <w:pPr>
        <w:spacing w:after="0" w:line="240" w:lineRule="auto"/>
        <w:rPr>
          <w:rFonts w:ascii="Verdana" w:hAnsi="Verdana"/>
          <w:sz w:val="18"/>
          <w:szCs w:val="18"/>
        </w:rPr>
      </w:pPr>
      <w:r w:rsidRPr="006E3AF9">
        <w:rPr>
          <w:rFonts w:ascii="Verdana" w:hAnsi="Verdana" w:eastAsia="Aptos" w:cs="Aptos"/>
          <w:sz w:val="18"/>
          <w:szCs w:val="18"/>
        </w:rPr>
        <w:t xml:space="preserve">De leden van de </w:t>
      </w:r>
      <w:r w:rsidRPr="006E3AF9" w:rsidR="043956BC">
        <w:rPr>
          <w:rFonts w:ascii="Verdana" w:hAnsi="Verdana" w:eastAsia="Aptos" w:cs="Aptos"/>
          <w:sz w:val="18"/>
          <w:szCs w:val="18"/>
        </w:rPr>
        <w:t>CU</w:t>
      </w:r>
      <w:r w:rsidRPr="006E3AF9">
        <w:rPr>
          <w:rFonts w:ascii="Verdana" w:hAnsi="Verdana" w:eastAsia="Aptos" w:cs="Aptos"/>
          <w:sz w:val="18"/>
          <w:szCs w:val="18"/>
        </w:rPr>
        <w:t>-fractie hebben ook vragen over de voorgestelde herschikking binnen het GLB, waarbij wordt voorgesteld om de pijlers te laten vervallen en waardoor de eco-regeling en ANLb uit dezelfde pot worden gefinancierd (artikel 10 van de GLB-verordening</w:t>
      </w:r>
      <w:r w:rsidRPr="006E3AF9" w:rsidR="7060DA2C">
        <w:rPr>
          <w:rFonts w:ascii="Verdana" w:hAnsi="Verdana" w:eastAsia="Aptos" w:cs="Aptos"/>
          <w:sz w:val="18"/>
          <w:szCs w:val="18"/>
        </w:rPr>
        <w:t>)</w:t>
      </w:r>
      <w:r w:rsidRPr="006E3AF9">
        <w:rPr>
          <w:rFonts w:ascii="Verdana" w:hAnsi="Verdana" w:eastAsia="Aptos" w:cs="Aptos"/>
          <w:sz w:val="18"/>
          <w:szCs w:val="18"/>
        </w:rPr>
        <w:t>. Klopt het dat hiermee de middelen voor agrarisch natuurbeheer relatief kleiner worden? Acht de minister dit wenselijk? Is de minister bereid te pleiten voor het vergroten van de ruimte binnen het herziene GLB voor beloning van ecosysteemdiensten middels agrarisch natuurbeheer door de bandbreedte voor inkomenssteun stapsgewijs te verlagen, in lijn met de aangenomen motie</w:t>
      </w:r>
      <w:r w:rsidRPr="006E3AF9" w:rsidR="4729EA9B">
        <w:rPr>
          <w:rFonts w:ascii="Verdana" w:hAnsi="Verdana" w:eastAsia="Aptos" w:cs="Aptos"/>
          <w:sz w:val="18"/>
          <w:szCs w:val="18"/>
        </w:rPr>
        <w:t>-</w:t>
      </w:r>
      <w:r w:rsidRPr="006E3AF9">
        <w:rPr>
          <w:rFonts w:ascii="Verdana" w:hAnsi="Verdana" w:eastAsia="Aptos" w:cs="Aptos"/>
          <w:sz w:val="18"/>
          <w:szCs w:val="18"/>
        </w:rPr>
        <w:t>Bromet/Podt (Kamerstuk 21501-32 nr. 1780)? Is de minister bereid zich in EU-verband in te zetten voor een gerichte oormerking van middelen binnen artikel 10 van de GLB-verordening?</w:t>
      </w:r>
    </w:p>
    <w:p w:rsidR="006E3AF9" w:rsidP="006E3AF9" w:rsidRDefault="006E3AF9" w14:paraId="7C1960C3" w14:textId="77777777">
      <w:pPr>
        <w:spacing w:after="0" w:line="240" w:lineRule="auto"/>
        <w:rPr>
          <w:rFonts w:ascii="Verdana" w:hAnsi="Verdana" w:eastAsia="Aptos" w:cs="Aptos"/>
          <w:sz w:val="18"/>
          <w:szCs w:val="18"/>
        </w:rPr>
      </w:pPr>
    </w:p>
    <w:p w:rsidRPr="006E3AF9" w:rsidR="54087606" w:rsidP="006E3AF9" w:rsidRDefault="54087606" w14:paraId="217B72E0" w14:textId="2CC77D29">
      <w:pPr>
        <w:spacing w:after="0" w:line="240" w:lineRule="auto"/>
        <w:rPr>
          <w:rFonts w:ascii="Verdana" w:hAnsi="Verdana"/>
          <w:sz w:val="18"/>
          <w:szCs w:val="18"/>
        </w:rPr>
      </w:pPr>
      <w:r w:rsidRPr="006E3AF9">
        <w:rPr>
          <w:rFonts w:ascii="Verdana" w:hAnsi="Verdana" w:eastAsia="Aptos" w:cs="Aptos"/>
          <w:sz w:val="18"/>
          <w:szCs w:val="18"/>
        </w:rPr>
        <w:t xml:space="preserve">De leden van de </w:t>
      </w:r>
      <w:r w:rsidRPr="006E3AF9" w:rsidR="27A5B292">
        <w:rPr>
          <w:rFonts w:ascii="Verdana" w:hAnsi="Verdana" w:eastAsia="Aptos" w:cs="Aptos"/>
          <w:sz w:val="18"/>
          <w:szCs w:val="18"/>
        </w:rPr>
        <w:t>CU</w:t>
      </w:r>
      <w:r w:rsidRPr="006E3AF9">
        <w:rPr>
          <w:rFonts w:ascii="Verdana" w:hAnsi="Verdana" w:eastAsia="Aptos" w:cs="Aptos"/>
          <w:sz w:val="18"/>
          <w:szCs w:val="18"/>
        </w:rPr>
        <w:t xml:space="preserve">-fractie zijn ook benieuwd naar de inzet van de minister rondom de uitvoering van de stress test voor de Vogel- en Habitatrichtlijn door de </w:t>
      </w:r>
      <w:r w:rsidRPr="006E3AF9" w:rsidR="06CF972B">
        <w:rPr>
          <w:rFonts w:ascii="Verdana" w:hAnsi="Verdana" w:eastAsia="Aptos" w:cs="Aptos"/>
          <w:sz w:val="18"/>
          <w:szCs w:val="18"/>
        </w:rPr>
        <w:t>EC</w:t>
      </w:r>
      <w:r w:rsidRPr="006E3AF9">
        <w:rPr>
          <w:rFonts w:ascii="Verdana" w:hAnsi="Verdana" w:eastAsia="Aptos" w:cs="Aptos"/>
          <w:sz w:val="18"/>
          <w:szCs w:val="18"/>
        </w:rPr>
        <w:t>. Hoe beoordeelt de minister de aangekondigde stress test van de Vogel- en Habitatrichtlijn? Is de minister voornemens om de Nederlandse knelpunten voor vergunningsverlening die zijn ontstaan door opstapelende jurisprudentie volgend uit de habitatrichtlijn onder de aandacht te brengen? Is de minister bereid om in dit kader voorstellen te doen die de vergunningverlening van projecten die bijdragen aan emissiereductie vergemakkelijken, meer duidelijkheid geven over de beoordeling van significante effecten en meer rechtszekerheid bieden voor maatregelen die op gebieds- of systeemniveau leiden tot een vermindering van stikstofemissies?</w:t>
      </w:r>
    </w:p>
    <w:p w:rsidR="006E3AF9" w:rsidP="00447145" w:rsidRDefault="006E3AF9" w14:paraId="090C53BB" w14:textId="77777777">
      <w:pPr>
        <w:spacing w:after="0" w:line="240" w:lineRule="auto"/>
        <w:rPr>
          <w:rFonts w:ascii="Verdana" w:hAnsi="Verdana"/>
          <w:b/>
          <w:bCs/>
          <w:sz w:val="18"/>
          <w:szCs w:val="18"/>
        </w:rPr>
      </w:pPr>
    </w:p>
    <w:p w:rsidR="006E3AF9" w:rsidP="00447145" w:rsidRDefault="006E3AF9" w14:paraId="2529AFA1" w14:textId="77777777">
      <w:pPr>
        <w:spacing w:after="0" w:line="240" w:lineRule="auto"/>
        <w:rPr>
          <w:rFonts w:ascii="Verdana" w:hAnsi="Verdana"/>
          <w:b/>
          <w:bCs/>
          <w:sz w:val="18"/>
          <w:szCs w:val="18"/>
        </w:rPr>
      </w:pPr>
    </w:p>
    <w:p w:rsidRPr="006E3AF9" w:rsidR="00AA17EB" w:rsidP="006E3AF9" w:rsidRDefault="00FC7050" w14:paraId="460D0DFB" w14:textId="38F4DF5C">
      <w:pPr>
        <w:spacing w:after="0" w:line="240" w:lineRule="auto"/>
        <w:rPr>
          <w:rFonts w:ascii="Verdana" w:hAnsi="Verdana"/>
          <w:sz w:val="18"/>
          <w:szCs w:val="18"/>
        </w:rPr>
      </w:pPr>
      <w:r w:rsidRPr="006E3AF9">
        <w:rPr>
          <w:rFonts w:ascii="Verdana" w:hAnsi="Verdana"/>
          <w:b/>
          <w:bCs/>
          <w:sz w:val="18"/>
          <w:szCs w:val="18"/>
        </w:rPr>
        <w:t>Vragen en opmerkingen van de leden van de BBB-fractie</w:t>
      </w:r>
      <w:r w:rsidRPr="006E3AF9">
        <w:rPr>
          <w:rFonts w:ascii="Verdana" w:hAnsi="Verdana"/>
          <w:sz w:val="18"/>
          <w:szCs w:val="18"/>
        </w:rPr>
        <w:t> </w:t>
      </w:r>
      <w:r w:rsidRPr="006E3AF9">
        <w:rPr>
          <w:rFonts w:ascii="Verdana" w:hAnsi="Verdana"/>
          <w:sz w:val="18"/>
          <w:szCs w:val="18"/>
        </w:rPr>
        <w:br/>
      </w:r>
      <w:r w:rsidRPr="006E3AF9" w:rsidR="00AA17EB">
        <w:rPr>
          <w:rFonts w:ascii="Verdana" w:hAnsi="Verdana"/>
          <w:sz w:val="18"/>
          <w:szCs w:val="18"/>
        </w:rPr>
        <w:t>De leden van de BBB-fractie hebben kennisgenomen van de geannoteerde agenda voor de Landbouw- en Visserijraad. Deze leden hebben hierover nog enkele vragen.</w:t>
      </w:r>
    </w:p>
    <w:p w:rsidRPr="006E3AF9" w:rsidR="1EFD7CEC" w:rsidP="006E3AF9" w:rsidRDefault="1EFD7CEC" w14:paraId="54DF02FD" w14:textId="20B9E40B">
      <w:pPr>
        <w:spacing w:after="0" w:line="240" w:lineRule="auto"/>
        <w:rPr>
          <w:rFonts w:ascii="Verdana" w:hAnsi="Verdana"/>
          <w:sz w:val="18"/>
          <w:szCs w:val="18"/>
        </w:rPr>
      </w:pPr>
    </w:p>
    <w:p w:rsidRPr="006E3AF9" w:rsidR="00AA17EB" w:rsidP="006E3AF9" w:rsidRDefault="00AA17EB" w14:paraId="21BE802E" w14:textId="5348B722">
      <w:pPr>
        <w:spacing w:after="0" w:line="240" w:lineRule="auto"/>
        <w:rPr>
          <w:rFonts w:ascii="Verdana" w:hAnsi="Verdana"/>
          <w:sz w:val="18"/>
          <w:szCs w:val="18"/>
        </w:rPr>
      </w:pPr>
      <w:r w:rsidRPr="006E3AF9">
        <w:rPr>
          <w:rFonts w:ascii="Verdana" w:hAnsi="Verdana"/>
          <w:sz w:val="18"/>
          <w:szCs w:val="18"/>
        </w:rPr>
        <w:t>De leden van de BBB-fractie constateren dat veel knelpunten voor Nederlandse boeren, tuinders en vissers hun oorsprong vinden in Europese wet- en regelgeving. Denk daarbij aan regels rond mest, natuur, gewasbescherming, diergezondheid, waterkwaliteit, visserij en de steeds verdergaande stapeling van verplichtingen. Kan de minister aangeven op welke Europese dossiers hij op dit moment actief inzet op wijziging, vereenvoudiging of herziening van bestaande Europese wetgeving?</w:t>
      </w:r>
      <w:r w:rsidRPr="006E3AF9" w:rsidR="53C7B349">
        <w:rPr>
          <w:rFonts w:ascii="Verdana" w:hAnsi="Verdana"/>
          <w:sz w:val="18"/>
          <w:szCs w:val="18"/>
        </w:rPr>
        <w:t xml:space="preserve"> </w:t>
      </w:r>
      <w:r w:rsidRPr="006E3AF9">
        <w:rPr>
          <w:rFonts w:ascii="Verdana" w:hAnsi="Verdana"/>
          <w:sz w:val="18"/>
          <w:szCs w:val="18"/>
        </w:rPr>
        <w:t xml:space="preserve">Kan de minister specifiek ingaan op de inzet van de minister en de taskforce ten aanzien van het aanpassen van Europese wet- en regelgeving? Wordt dit spoor nog actief bewandeld, zoals de </w:t>
      </w:r>
      <w:r w:rsidRPr="006E3AF9" w:rsidR="2F1CBEB9">
        <w:rPr>
          <w:rFonts w:ascii="Verdana" w:hAnsi="Verdana"/>
          <w:sz w:val="18"/>
          <w:szCs w:val="18"/>
        </w:rPr>
        <w:t>Ministeriële Commissie voor Economie en Natuurherstel (</w:t>
      </w:r>
      <w:r w:rsidRPr="006E3AF9">
        <w:rPr>
          <w:rFonts w:ascii="Verdana" w:hAnsi="Verdana"/>
          <w:sz w:val="18"/>
          <w:szCs w:val="18"/>
        </w:rPr>
        <w:t>MCEN</w:t>
      </w:r>
      <w:r w:rsidRPr="006E3AF9" w:rsidR="60CDC043">
        <w:rPr>
          <w:rFonts w:ascii="Verdana" w:hAnsi="Verdana"/>
          <w:sz w:val="18"/>
          <w:szCs w:val="18"/>
        </w:rPr>
        <w:t>)</w:t>
      </w:r>
      <w:r w:rsidRPr="006E3AF9">
        <w:rPr>
          <w:rFonts w:ascii="Verdana" w:hAnsi="Verdana"/>
          <w:sz w:val="18"/>
          <w:szCs w:val="18"/>
        </w:rPr>
        <w:t xml:space="preserve"> dit deed</w:t>
      </w:r>
      <w:r w:rsidRPr="006E3AF9" w:rsidR="256397B5">
        <w:rPr>
          <w:rFonts w:ascii="Verdana" w:hAnsi="Verdana"/>
          <w:sz w:val="18"/>
          <w:szCs w:val="18"/>
        </w:rPr>
        <w:t xml:space="preserve"> </w:t>
      </w:r>
      <w:r w:rsidRPr="006E3AF9">
        <w:rPr>
          <w:rFonts w:ascii="Verdana" w:hAnsi="Verdana"/>
          <w:sz w:val="18"/>
          <w:szCs w:val="18"/>
        </w:rPr>
        <w:t>en zo ja, op welke concrete punten? Zo nee, waarom niet?</w:t>
      </w:r>
      <w:r w:rsidRPr="006E3AF9" w:rsidR="47253E44">
        <w:rPr>
          <w:rFonts w:ascii="Verdana" w:hAnsi="Verdana"/>
          <w:sz w:val="18"/>
          <w:szCs w:val="18"/>
        </w:rPr>
        <w:t xml:space="preserve"> </w:t>
      </w:r>
      <w:r w:rsidRPr="006E3AF9">
        <w:rPr>
          <w:rFonts w:ascii="Verdana" w:hAnsi="Verdana"/>
          <w:sz w:val="18"/>
          <w:szCs w:val="18"/>
        </w:rPr>
        <w:t>Kan de minister aangeven welke concrete voorstellen Nederland in Brussel heeft gedaan of voorbereidt om Europese regelgeving beter uitvoerbaar, betaalbaar en haalbaar te maken voor boeren, tuinders en vissers?</w:t>
      </w:r>
      <w:r w:rsidRPr="006E3AF9" w:rsidR="408926A3">
        <w:rPr>
          <w:rFonts w:ascii="Verdana" w:hAnsi="Verdana"/>
          <w:sz w:val="18"/>
          <w:szCs w:val="18"/>
        </w:rPr>
        <w:t xml:space="preserve"> </w:t>
      </w:r>
      <w:r w:rsidRPr="006E3AF9">
        <w:rPr>
          <w:rFonts w:ascii="Verdana" w:hAnsi="Verdana"/>
          <w:sz w:val="18"/>
          <w:szCs w:val="18"/>
        </w:rPr>
        <w:t>Kan de minister aangeven hoe de taskforce prioriteiten stelt? Wordt daarbij vooral gekeken naar juridische haalbaarheid, naar economische schade voor boeren en vissers, naar uitvoerbaarheid voor medeoverheden, of naar de snelheid waarmee verlichting kan worden bereikt?</w:t>
      </w:r>
      <w:r w:rsidRPr="006E3AF9" w:rsidR="0200C1A5">
        <w:rPr>
          <w:rFonts w:ascii="Verdana" w:hAnsi="Verdana"/>
          <w:sz w:val="18"/>
          <w:szCs w:val="18"/>
        </w:rPr>
        <w:t xml:space="preserve"> </w:t>
      </w:r>
      <w:r w:rsidRPr="006E3AF9">
        <w:rPr>
          <w:rFonts w:ascii="Verdana" w:hAnsi="Verdana"/>
          <w:sz w:val="18"/>
          <w:szCs w:val="18"/>
        </w:rPr>
        <w:t>Kan de minister aangeven met welke lidstaten Nederland optrekt om Europese landbouw- en natuurregelgeving te vereenvoudigen? Zijn er vaste coalities van gelijkgezinde lidstaten, en zo ja, op welke dossiers?</w:t>
      </w:r>
      <w:r w:rsidRPr="006E3AF9" w:rsidR="4D5254BA">
        <w:rPr>
          <w:rFonts w:ascii="Verdana" w:hAnsi="Verdana"/>
          <w:sz w:val="18"/>
          <w:szCs w:val="18"/>
        </w:rPr>
        <w:t xml:space="preserve"> </w:t>
      </w:r>
      <w:r w:rsidRPr="006E3AF9">
        <w:rPr>
          <w:rFonts w:ascii="Verdana" w:hAnsi="Verdana"/>
          <w:sz w:val="18"/>
          <w:szCs w:val="18"/>
        </w:rPr>
        <w:t>Kan de minister aangeven hoe hij de positie van jonge boeren en bedrijfsopvolgers meeneemt in de Nederlandse inzet in Brussel? Wordt bij Europese voorstellen standaard gekeken of deze de instroom van jonge boeren bevorderen of juist verder bemoeilijken?</w:t>
      </w:r>
      <w:r w:rsidRPr="006E3AF9" w:rsidR="13839B2C">
        <w:rPr>
          <w:rFonts w:ascii="Verdana" w:hAnsi="Verdana"/>
          <w:sz w:val="18"/>
          <w:szCs w:val="18"/>
        </w:rPr>
        <w:t xml:space="preserve"> </w:t>
      </w:r>
      <w:r w:rsidRPr="006E3AF9">
        <w:rPr>
          <w:rFonts w:ascii="Verdana" w:hAnsi="Verdana"/>
          <w:sz w:val="18"/>
          <w:szCs w:val="18"/>
        </w:rPr>
        <w:t xml:space="preserve">Kan de minister aangeven hoe vaak hij met de </w:t>
      </w:r>
      <w:r w:rsidRPr="006E3AF9" w:rsidR="183704BE">
        <w:rPr>
          <w:rFonts w:ascii="Verdana" w:hAnsi="Verdana"/>
          <w:sz w:val="18"/>
          <w:szCs w:val="18"/>
        </w:rPr>
        <w:t>EC</w:t>
      </w:r>
      <w:r w:rsidRPr="006E3AF9">
        <w:rPr>
          <w:rFonts w:ascii="Verdana" w:hAnsi="Verdana"/>
          <w:sz w:val="18"/>
          <w:szCs w:val="18"/>
        </w:rPr>
        <w:t xml:space="preserve"> spreekt over de gevolgen van Europese regelgeving voor Nederlandse boeren, tuinders en vissers? Welke knelpunten heeft hij daarbij het meest nadrukkelijk ingebracht?</w:t>
      </w:r>
      <w:r w:rsidRPr="006E3AF9">
        <w:rPr>
          <w:rFonts w:ascii="Verdana" w:hAnsi="Verdana"/>
          <w:sz w:val="18"/>
          <w:szCs w:val="18"/>
        </w:rPr>
        <w:br/>
      </w:r>
    </w:p>
    <w:p w:rsidRPr="006E3AF9" w:rsidR="00AA17EB" w:rsidP="006E3AF9" w:rsidRDefault="00AA17EB" w14:paraId="00C2CDD9" w14:textId="171C4615">
      <w:pPr>
        <w:spacing w:after="0" w:line="240" w:lineRule="auto"/>
        <w:rPr>
          <w:rFonts w:ascii="Verdana" w:hAnsi="Verdana"/>
          <w:sz w:val="18"/>
          <w:szCs w:val="18"/>
        </w:rPr>
      </w:pPr>
      <w:r w:rsidRPr="006E3AF9">
        <w:rPr>
          <w:rFonts w:ascii="Verdana" w:hAnsi="Verdana"/>
          <w:sz w:val="18"/>
          <w:szCs w:val="18"/>
          <w:u w:val="single"/>
        </w:rPr>
        <w:t>Visserij</w:t>
      </w:r>
      <w:r w:rsidRPr="006E3AF9">
        <w:rPr>
          <w:rFonts w:ascii="Verdana" w:hAnsi="Verdana"/>
          <w:sz w:val="18"/>
          <w:szCs w:val="18"/>
        </w:rPr>
        <w:t> </w:t>
      </w:r>
      <w:r w:rsidRPr="006E3AF9">
        <w:rPr>
          <w:rFonts w:ascii="Verdana" w:hAnsi="Verdana"/>
          <w:sz w:val="18"/>
          <w:szCs w:val="18"/>
        </w:rPr>
        <w:br/>
        <w:t>De leden van de BBB-fractie vragen hoe de minister de strategische waarde van de Nederlandse visserijsector beoordeelt voor de voedselzekerheid van Nederland en Europa, gelet op de geopolitieke ontwikkelingen en het belang van Europese voedselautonomie. </w:t>
      </w:r>
    </w:p>
    <w:p w:rsidRPr="006E3AF9" w:rsidR="1EFD7CEC" w:rsidP="006E3AF9" w:rsidRDefault="1EFD7CEC" w14:paraId="12ECD1C5" w14:textId="57F19E4E">
      <w:pPr>
        <w:spacing w:after="0" w:line="240" w:lineRule="auto"/>
        <w:rPr>
          <w:rFonts w:ascii="Verdana" w:hAnsi="Verdana"/>
          <w:sz w:val="18"/>
          <w:szCs w:val="18"/>
        </w:rPr>
      </w:pPr>
    </w:p>
    <w:p w:rsidRPr="006E3AF9" w:rsidR="00AA17EB" w:rsidP="006E3AF9" w:rsidRDefault="00AA17EB" w14:paraId="4C5FC04B" w14:textId="77777777">
      <w:pPr>
        <w:spacing w:after="0" w:line="240" w:lineRule="auto"/>
        <w:rPr>
          <w:rFonts w:ascii="Verdana" w:hAnsi="Verdana"/>
          <w:sz w:val="18"/>
          <w:szCs w:val="18"/>
        </w:rPr>
      </w:pPr>
      <w:r w:rsidRPr="006E3AF9">
        <w:rPr>
          <w:rFonts w:ascii="Verdana" w:hAnsi="Verdana"/>
          <w:sz w:val="18"/>
          <w:szCs w:val="18"/>
        </w:rPr>
        <w:t>De leden van de BBB-fractie vragen of de minister deelt dat voedsel uit zee een belangrijke bijdrage kan leveren aan een robuust, duurzaam en betaalbaar Europees voedselsysteem en hoe dit wordt ingebracht in de Europese discussies. </w:t>
      </w:r>
    </w:p>
    <w:p w:rsidRPr="006E3AF9" w:rsidR="1EFD7CEC" w:rsidP="006E3AF9" w:rsidRDefault="1EFD7CEC" w14:paraId="6455C6CB" w14:textId="1C9931CC">
      <w:pPr>
        <w:spacing w:after="0" w:line="240" w:lineRule="auto"/>
        <w:rPr>
          <w:rFonts w:ascii="Verdana" w:hAnsi="Verdana"/>
          <w:sz w:val="18"/>
          <w:szCs w:val="18"/>
        </w:rPr>
      </w:pPr>
    </w:p>
    <w:p w:rsidRPr="006E3AF9" w:rsidR="00AA17EB" w:rsidP="006E3AF9" w:rsidRDefault="00AA17EB" w14:paraId="1060DB83" w14:textId="19E98997">
      <w:pPr>
        <w:spacing w:after="0" w:line="240" w:lineRule="auto"/>
        <w:rPr>
          <w:rFonts w:ascii="Verdana" w:hAnsi="Verdana"/>
          <w:sz w:val="18"/>
          <w:szCs w:val="18"/>
        </w:rPr>
      </w:pPr>
      <w:r w:rsidRPr="006E3AF9">
        <w:rPr>
          <w:rFonts w:ascii="Verdana" w:hAnsi="Verdana"/>
          <w:sz w:val="18"/>
          <w:szCs w:val="18"/>
        </w:rPr>
        <w:t>De leden van de BBB-fractie vragen wat de stand van zaken is van de uitvoering van de aangenomen motie</w:t>
      </w:r>
      <w:r w:rsidRPr="006E3AF9" w:rsidR="1217C1B8">
        <w:rPr>
          <w:rFonts w:ascii="Verdana" w:hAnsi="Verdana"/>
          <w:sz w:val="18"/>
          <w:szCs w:val="18"/>
        </w:rPr>
        <w:t xml:space="preserve">-Van der Plas/Den </w:t>
      </w:r>
      <w:r w:rsidRPr="006E3AF9" w:rsidR="38F3C9DD">
        <w:rPr>
          <w:rFonts w:ascii="Verdana" w:hAnsi="Verdana"/>
          <w:sz w:val="18"/>
          <w:szCs w:val="18"/>
        </w:rPr>
        <w:t xml:space="preserve">Hollander </w:t>
      </w:r>
      <w:r w:rsidRPr="006E3AF9" w:rsidR="1217C1B8">
        <w:rPr>
          <w:rFonts w:ascii="Verdana" w:hAnsi="Verdana"/>
          <w:sz w:val="18"/>
          <w:szCs w:val="18"/>
        </w:rPr>
        <w:t>(</w:t>
      </w:r>
      <w:r w:rsidRPr="006E3AF9" w:rsidR="2A6D04D7">
        <w:rPr>
          <w:rFonts w:ascii="Verdana" w:hAnsi="Verdana"/>
          <w:sz w:val="18"/>
          <w:szCs w:val="18"/>
        </w:rPr>
        <w:t>Kamerstuk 21501-3</w:t>
      </w:r>
      <w:r w:rsidRPr="006E3AF9" w:rsidR="46C526BF">
        <w:rPr>
          <w:rFonts w:ascii="Verdana" w:hAnsi="Verdana"/>
          <w:sz w:val="18"/>
          <w:szCs w:val="18"/>
        </w:rPr>
        <w:t>2</w:t>
      </w:r>
      <w:r w:rsidRPr="006E3AF9">
        <w:rPr>
          <w:rFonts w:ascii="Verdana" w:hAnsi="Verdana"/>
          <w:sz w:val="18"/>
          <w:szCs w:val="18"/>
        </w:rPr>
        <w:t xml:space="preserve"> nr. 1738</w:t>
      </w:r>
      <w:r w:rsidRPr="006E3AF9" w:rsidR="4C12DF85">
        <w:rPr>
          <w:rFonts w:ascii="Verdana" w:hAnsi="Verdana"/>
          <w:sz w:val="18"/>
          <w:szCs w:val="18"/>
        </w:rPr>
        <w:t>)</w:t>
      </w:r>
      <w:r w:rsidRPr="006E3AF9">
        <w:rPr>
          <w:rFonts w:ascii="Verdana" w:hAnsi="Verdana"/>
          <w:sz w:val="18"/>
          <w:szCs w:val="18"/>
        </w:rPr>
        <w:t>. </w:t>
      </w:r>
    </w:p>
    <w:p w:rsidRPr="006E3AF9" w:rsidR="1EFD7CEC" w:rsidP="006E3AF9" w:rsidRDefault="1EFD7CEC" w14:paraId="5B99C5B9" w14:textId="63B69A36">
      <w:pPr>
        <w:spacing w:after="0" w:line="240" w:lineRule="auto"/>
        <w:rPr>
          <w:rFonts w:ascii="Verdana" w:hAnsi="Verdana"/>
          <w:sz w:val="18"/>
          <w:szCs w:val="18"/>
        </w:rPr>
      </w:pPr>
    </w:p>
    <w:p w:rsidRPr="006E3AF9" w:rsidR="00AA17EB" w:rsidP="006E3AF9" w:rsidRDefault="00AA17EB" w14:paraId="6ED1DC7F" w14:textId="5022DBC5">
      <w:pPr>
        <w:spacing w:after="0" w:line="240" w:lineRule="auto"/>
        <w:rPr>
          <w:rFonts w:ascii="Verdana" w:hAnsi="Verdana"/>
          <w:sz w:val="18"/>
          <w:szCs w:val="18"/>
        </w:rPr>
      </w:pPr>
      <w:r w:rsidRPr="006E3AF9">
        <w:rPr>
          <w:rFonts w:ascii="Verdana" w:hAnsi="Verdana"/>
          <w:sz w:val="18"/>
          <w:szCs w:val="18"/>
        </w:rPr>
        <w:t xml:space="preserve">De leden van de BBB-fractie vragen of er inmiddels met andere lidstaten is gesproken over gezamenlijk onderzoek naar innovatieve visserijtechnieken, waaronder </w:t>
      </w:r>
      <w:proofErr w:type="spellStart"/>
      <w:r w:rsidRPr="006E3AF9">
        <w:rPr>
          <w:rFonts w:ascii="Verdana" w:hAnsi="Verdana"/>
          <w:sz w:val="18"/>
          <w:szCs w:val="18"/>
        </w:rPr>
        <w:t>pulsvisserij</w:t>
      </w:r>
      <w:proofErr w:type="spellEnd"/>
      <w:r w:rsidRPr="006E3AF9">
        <w:rPr>
          <w:rFonts w:ascii="Verdana" w:hAnsi="Verdana"/>
          <w:sz w:val="18"/>
          <w:szCs w:val="18"/>
        </w:rPr>
        <w:t xml:space="preserve"> en welke concrete resultaten deze gesprekken hebben opgeleverd. </w:t>
      </w:r>
    </w:p>
    <w:p w:rsidRPr="006E3AF9" w:rsidR="1EFD7CEC" w:rsidP="006E3AF9" w:rsidRDefault="1EFD7CEC" w14:paraId="46CDADE8" w14:textId="184D8F3C">
      <w:pPr>
        <w:spacing w:after="0" w:line="240" w:lineRule="auto"/>
        <w:rPr>
          <w:rFonts w:ascii="Verdana" w:hAnsi="Verdana"/>
          <w:sz w:val="18"/>
          <w:szCs w:val="18"/>
        </w:rPr>
      </w:pPr>
    </w:p>
    <w:p w:rsidRPr="006E3AF9" w:rsidR="00AA17EB" w:rsidP="006E3AF9" w:rsidRDefault="00AA17EB" w14:paraId="0404DEEA" w14:textId="716A8E55">
      <w:pPr>
        <w:spacing w:after="0" w:line="240" w:lineRule="auto"/>
        <w:rPr>
          <w:rFonts w:ascii="Verdana" w:hAnsi="Verdana"/>
          <w:sz w:val="18"/>
          <w:szCs w:val="18"/>
        </w:rPr>
      </w:pPr>
      <w:r w:rsidRPr="006E3AF9">
        <w:rPr>
          <w:rFonts w:ascii="Verdana" w:hAnsi="Verdana"/>
          <w:sz w:val="18"/>
          <w:szCs w:val="18"/>
        </w:rPr>
        <w:lastRenderedPageBreak/>
        <w:t>De leden van de BBB-fractie vragen welke regelingen en instrumenten voor verduurzaming en innovatie van de visserijsector worden meegenomen in de onderhandelingen over het MFK. </w:t>
      </w:r>
    </w:p>
    <w:p w:rsidRPr="006E3AF9" w:rsidR="1EFD7CEC" w:rsidP="006E3AF9" w:rsidRDefault="1EFD7CEC" w14:paraId="5ABE2290" w14:textId="04A76CE7">
      <w:pPr>
        <w:spacing w:after="0" w:line="240" w:lineRule="auto"/>
        <w:rPr>
          <w:rFonts w:ascii="Verdana" w:hAnsi="Verdana"/>
          <w:sz w:val="18"/>
          <w:szCs w:val="18"/>
        </w:rPr>
      </w:pPr>
    </w:p>
    <w:p w:rsidRPr="006E3AF9" w:rsidR="00AA17EB" w:rsidP="006E3AF9" w:rsidRDefault="00AA17EB" w14:paraId="49E86457" w14:textId="77777777">
      <w:pPr>
        <w:spacing w:after="0" w:line="240" w:lineRule="auto"/>
        <w:rPr>
          <w:rFonts w:ascii="Verdana" w:hAnsi="Verdana"/>
          <w:sz w:val="18"/>
          <w:szCs w:val="18"/>
        </w:rPr>
      </w:pPr>
      <w:r w:rsidRPr="006E3AF9">
        <w:rPr>
          <w:rFonts w:ascii="Verdana" w:hAnsi="Verdana"/>
          <w:sz w:val="18"/>
          <w:szCs w:val="18"/>
        </w:rPr>
        <w:t>De leden van de BBB-fractie vragen hoe de staatssecretaris de Europese regelgeving voor habitattype H1110 interpreteert. </w:t>
      </w:r>
    </w:p>
    <w:p w:rsidRPr="006E3AF9" w:rsidR="1EFD7CEC" w:rsidP="006E3AF9" w:rsidRDefault="1EFD7CEC" w14:paraId="19ED59DB" w14:textId="2BB8E89B">
      <w:pPr>
        <w:spacing w:after="0" w:line="240" w:lineRule="auto"/>
        <w:rPr>
          <w:rFonts w:ascii="Verdana" w:hAnsi="Verdana"/>
          <w:sz w:val="18"/>
          <w:szCs w:val="18"/>
        </w:rPr>
      </w:pPr>
    </w:p>
    <w:p w:rsidRPr="006E3AF9" w:rsidR="00AA17EB" w:rsidP="006E3AF9" w:rsidRDefault="00AA17EB" w14:paraId="735E3352" w14:textId="77777777">
      <w:pPr>
        <w:spacing w:after="0" w:line="240" w:lineRule="auto"/>
        <w:rPr>
          <w:rFonts w:ascii="Verdana" w:hAnsi="Verdana"/>
          <w:sz w:val="18"/>
          <w:szCs w:val="18"/>
        </w:rPr>
      </w:pPr>
      <w:r w:rsidRPr="006E3AF9">
        <w:rPr>
          <w:rFonts w:ascii="Verdana" w:hAnsi="Verdana"/>
          <w:sz w:val="18"/>
          <w:szCs w:val="18"/>
        </w:rPr>
        <w:t>De leden van de BBB-fractie vragen of de staatssecretaris eerst met zijn Duitse en Deense collega's in gesprek wil gaan over de jacht op de zwarte zee-eend voordat mogelijke gebiedssluitingen worden overwogen vanwege de staat van deze populatie. </w:t>
      </w:r>
    </w:p>
    <w:p w:rsidRPr="006E3AF9" w:rsidR="1EFD7CEC" w:rsidP="006E3AF9" w:rsidRDefault="1EFD7CEC" w14:paraId="04C393FE" w14:textId="398C672F">
      <w:pPr>
        <w:spacing w:after="0" w:line="240" w:lineRule="auto"/>
        <w:rPr>
          <w:rFonts w:ascii="Verdana" w:hAnsi="Verdana"/>
          <w:sz w:val="18"/>
          <w:szCs w:val="18"/>
        </w:rPr>
      </w:pPr>
    </w:p>
    <w:p w:rsidRPr="006E3AF9" w:rsidR="00AA17EB" w:rsidP="006E3AF9" w:rsidRDefault="00AA17EB" w14:paraId="7FE3C932" w14:textId="77777777">
      <w:pPr>
        <w:spacing w:after="0" w:line="240" w:lineRule="auto"/>
        <w:rPr>
          <w:rFonts w:ascii="Verdana" w:hAnsi="Verdana"/>
          <w:sz w:val="18"/>
          <w:szCs w:val="18"/>
        </w:rPr>
      </w:pPr>
      <w:r w:rsidRPr="006E3AF9">
        <w:rPr>
          <w:rFonts w:ascii="Verdana" w:hAnsi="Verdana"/>
          <w:sz w:val="18"/>
          <w:szCs w:val="18"/>
        </w:rPr>
        <w:t>De leden van de BBB-fractie vragen welk deel van de gebiedssluitingen voortvloeit uit Europese verplichtingen en welk deel het gevolg is van nationale beleidskeuzes. </w:t>
      </w:r>
    </w:p>
    <w:p w:rsidRPr="006E3AF9" w:rsidR="1EFD7CEC" w:rsidP="006E3AF9" w:rsidRDefault="1EFD7CEC" w14:paraId="6EB7F873" w14:textId="239F8CF0">
      <w:pPr>
        <w:spacing w:after="0" w:line="240" w:lineRule="auto"/>
        <w:rPr>
          <w:rFonts w:ascii="Verdana" w:hAnsi="Verdana"/>
          <w:sz w:val="18"/>
          <w:szCs w:val="18"/>
        </w:rPr>
      </w:pPr>
    </w:p>
    <w:p w:rsidRPr="006E3AF9" w:rsidR="00AA17EB" w:rsidP="006E3AF9" w:rsidRDefault="00AA17EB" w14:paraId="60AA7F78" w14:textId="2363B739">
      <w:pPr>
        <w:spacing w:after="0" w:line="240" w:lineRule="auto"/>
        <w:rPr>
          <w:rFonts w:ascii="Verdana" w:hAnsi="Verdana"/>
          <w:sz w:val="18"/>
          <w:szCs w:val="18"/>
        </w:rPr>
      </w:pPr>
      <w:r w:rsidRPr="006E3AF9">
        <w:rPr>
          <w:rFonts w:ascii="Verdana" w:hAnsi="Verdana"/>
          <w:sz w:val="18"/>
          <w:szCs w:val="18"/>
        </w:rPr>
        <w:t xml:space="preserve">De leden van de BBB-fractie vragen ervoor te zorgen dat extra uitvoeringskosten als gevolg van de implementatie van een nieuw </w:t>
      </w:r>
      <w:r w:rsidRPr="006E3AF9" w:rsidR="067534A6">
        <w:rPr>
          <w:rFonts w:ascii="Verdana" w:hAnsi="Verdana"/>
          <w:sz w:val="18"/>
          <w:szCs w:val="18"/>
        </w:rPr>
        <w:t>GVB</w:t>
      </w:r>
      <w:r w:rsidRPr="006E3AF9">
        <w:rPr>
          <w:rFonts w:ascii="Verdana" w:hAnsi="Verdana"/>
          <w:sz w:val="18"/>
          <w:szCs w:val="18"/>
        </w:rPr>
        <w:t xml:space="preserve"> niet worden afgewenteld op vissers. </w:t>
      </w:r>
    </w:p>
    <w:p w:rsidRPr="006E3AF9" w:rsidR="1EFD7CEC" w:rsidP="006E3AF9" w:rsidRDefault="1EFD7CEC" w14:paraId="5A46FF43" w14:textId="3255979F">
      <w:pPr>
        <w:spacing w:after="0" w:line="240" w:lineRule="auto"/>
        <w:rPr>
          <w:rFonts w:ascii="Verdana" w:hAnsi="Verdana"/>
          <w:sz w:val="18"/>
          <w:szCs w:val="18"/>
        </w:rPr>
      </w:pPr>
    </w:p>
    <w:p w:rsidRPr="006E3AF9" w:rsidR="00AA17EB" w:rsidP="006E3AF9" w:rsidRDefault="00AA17EB" w14:paraId="07E905A0" w14:textId="77777777">
      <w:pPr>
        <w:spacing w:after="0" w:line="240" w:lineRule="auto"/>
        <w:rPr>
          <w:rFonts w:ascii="Verdana" w:hAnsi="Verdana"/>
          <w:sz w:val="18"/>
          <w:szCs w:val="18"/>
        </w:rPr>
      </w:pPr>
      <w:r w:rsidRPr="006E3AF9">
        <w:rPr>
          <w:rFonts w:ascii="Verdana" w:hAnsi="Verdana"/>
          <w:sz w:val="18"/>
          <w:szCs w:val="18"/>
        </w:rPr>
        <w:t>De leden van de BBB-fractie vragen of de Nederlandse visie op voedsel uit zee wordt ingebracht bij de ontwikkeling van de Europese visie op visserij en aquacultuur. </w:t>
      </w:r>
    </w:p>
    <w:p w:rsidR="006E3AF9" w:rsidP="006E3AF9" w:rsidRDefault="006E3AF9" w14:paraId="78457604" w14:textId="77777777">
      <w:pPr>
        <w:spacing w:after="0" w:line="240" w:lineRule="auto"/>
        <w:rPr>
          <w:rFonts w:ascii="Verdana" w:hAnsi="Verdana"/>
          <w:sz w:val="18"/>
          <w:szCs w:val="18"/>
        </w:rPr>
      </w:pPr>
    </w:p>
    <w:p w:rsidRPr="006E3AF9" w:rsidR="00AA17EB" w:rsidP="006E3AF9" w:rsidRDefault="00AA17EB" w14:paraId="1189753D" w14:textId="4A213D9C">
      <w:pPr>
        <w:spacing w:after="0" w:line="240" w:lineRule="auto"/>
        <w:rPr>
          <w:rFonts w:ascii="Verdana" w:hAnsi="Verdana"/>
          <w:sz w:val="18"/>
          <w:szCs w:val="18"/>
        </w:rPr>
      </w:pPr>
      <w:r w:rsidRPr="006E3AF9">
        <w:rPr>
          <w:rFonts w:ascii="Verdana" w:hAnsi="Verdana"/>
          <w:sz w:val="18"/>
          <w:szCs w:val="18"/>
        </w:rPr>
        <w:t>De leden van de BBB-fractie vragen welke concrete maatregelen de staatssecretaris wil invoeren om de visserijsector te versterken. </w:t>
      </w:r>
    </w:p>
    <w:p w:rsidR="006E3AF9" w:rsidP="006E3AF9" w:rsidRDefault="006E3AF9" w14:paraId="327490CD" w14:textId="77777777">
      <w:pPr>
        <w:spacing w:after="0" w:line="240" w:lineRule="auto"/>
        <w:rPr>
          <w:rFonts w:ascii="Verdana" w:hAnsi="Verdana"/>
          <w:sz w:val="18"/>
          <w:szCs w:val="18"/>
        </w:rPr>
      </w:pPr>
    </w:p>
    <w:p w:rsidRPr="006E3AF9" w:rsidR="00421316" w:rsidP="006E3AF9" w:rsidRDefault="00AA17EB" w14:paraId="6A6D842A" w14:textId="1BCD6A52">
      <w:pPr>
        <w:spacing w:after="0" w:line="240" w:lineRule="auto"/>
        <w:rPr>
          <w:rFonts w:ascii="Verdana" w:hAnsi="Verdana"/>
          <w:sz w:val="18"/>
          <w:szCs w:val="18"/>
        </w:rPr>
      </w:pPr>
      <w:r w:rsidRPr="006E3AF9">
        <w:rPr>
          <w:rFonts w:ascii="Verdana" w:hAnsi="Verdana"/>
          <w:sz w:val="18"/>
          <w:szCs w:val="18"/>
        </w:rPr>
        <w:t>De leden van de BBB-fractie vragen wat de staatssecretaris precies verwacht van de aangekondigde Europese visie op visserij en aquacultuur, welke mogelijkheden deze biedt voor de pulsvisserij en welke inzet Nederland hiervoor pleegt. </w:t>
      </w:r>
    </w:p>
    <w:p w:rsidR="1EFD7CEC" w:rsidP="000F0920" w:rsidRDefault="1EFD7CEC" w14:paraId="16489598" w14:textId="1281C236">
      <w:pPr>
        <w:spacing w:after="0" w:line="240" w:lineRule="auto"/>
        <w:rPr>
          <w:rFonts w:ascii="Verdana" w:hAnsi="Verdana"/>
          <w:b/>
          <w:bCs/>
          <w:sz w:val="18"/>
          <w:szCs w:val="18"/>
        </w:rPr>
      </w:pPr>
    </w:p>
    <w:p w:rsidRPr="006E3AF9" w:rsidR="006E3AF9" w:rsidP="000F0920" w:rsidRDefault="006E3AF9" w14:paraId="095A77AF" w14:textId="77777777">
      <w:pPr>
        <w:spacing w:after="0" w:line="240" w:lineRule="auto"/>
        <w:rPr>
          <w:rFonts w:ascii="Verdana" w:hAnsi="Verdana"/>
          <w:b/>
          <w:bCs/>
          <w:sz w:val="18"/>
          <w:szCs w:val="18"/>
        </w:rPr>
      </w:pPr>
    </w:p>
    <w:p w:rsidRPr="006E3AF9" w:rsidR="277D211B" w:rsidP="006E3AF9" w:rsidRDefault="277D211B" w14:paraId="561F9BFA" w14:textId="71E7D3F6">
      <w:pPr>
        <w:spacing w:after="0" w:line="240" w:lineRule="auto"/>
        <w:rPr>
          <w:rFonts w:ascii="Verdana" w:hAnsi="Verdana"/>
          <w:b/>
          <w:bCs/>
          <w:sz w:val="18"/>
          <w:szCs w:val="18"/>
        </w:rPr>
      </w:pPr>
      <w:r w:rsidRPr="006E3AF9">
        <w:rPr>
          <w:rFonts w:ascii="Verdana" w:hAnsi="Verdana"/>
          <w:b/>
          <w:bCs/>
          <w:sz w:val="18"/>
          <w:szCs w:val="18"/>
        </w:rPr>
        <w:t>Vragen en opmerkingen van het lid Keijzer</w:t>
      </w:r>
    </w:p>
    <w:p w:rsidRPr="006E3AF9" w:rsidR="5B41DB7D" w:rsidP="006E3AF9" w:rsidRDefault="5B41DB7D" w14:paraId="1B3C570D" w14:textId="6141A123">
      <w:pPr>
        <w:spacing w:after="0" w:line="240" w:lineRule="auto"/>
        <w:rPr>
          <w:rFonts w:ascii="Verdana" w:hAnsi="Verdana"/>
          <w:sz w:val="18"/>
          <w:szCs w:val="18"/>
        </w:rPr>
      </w:pPr>
      <w:r w:rsidRPr="006E3AF9">
        <w:rPr>
          <w:rFonts w:ascii="Verdana" w:hAnsi="Verdana" w:eastAsia="Aptos" w:cs="Aptos"/>
          <w:sz w:val="18"/>
          <w:szCs w:val="18"/>
        </w:rPr>
        <w:t xml:space="preserve">Het lid Keijzer heeft kennisgenomen van de brief over de inzet van het kabinet op landbouw-, visserij-, </w:t>
      </w:r>
      <w:proofErr w:type="spellStart"/>
      <w:r w:rsidRPr="006E3AF9">
        <w:rPr>
          <w:rFonts w:ascii="Verdana" w:hAnsi="Verdana" w:eastAsia="Aptos" w:cs="Aptos"/>
          <w:sz w:val="18"/>
          <w:szCs w:val="18"/>
        </w:rPr>
        <w:t>voedselzekerheids</w:t>
      </w:r>
      <w:proofErr w:type="spellEnd"/>
      <w:r w:rsidRPr="006E3AF9">
        <w:rPr>
          <w:rFonts w:ascii="Verdana" w:hAnsi="Verdana" w:eastAsia="Aptos" w:cs="Aptos"/>
          <w:sz w:val="18"/>
          <w:szCs w:val="18"/>
        </w:rPr>
        <w:t xml:space="preserve">- en natuurbeleid in de Europese Unie. </w:t>
      </w:r>
      <w:r w:rsidRPr="006E3AF9" w:rsidR="3A755FB8">
        <w:rPr>
          <w:rFonts w:ascii="Verdana" w:hAnsi="Verdana" w:eastAsia="Aptos" w:cs="Aptos"/>
          <w:sz w:val="18"/>
          <w:szCs w:val="18"/>
        </w:rPr>
        <w:t>Dit</w:t>
      </w:r>
      <w:r w:rsidRPr="006E3AF9">
        <w:rPr>
          <w:rFonts w:ascii="Verdana" w:hAnsi="Verdana" w:eastAsia="Aptos" w:cs="Aptos"/>
          <w:sz w:val="18"/>
          <w:szCs w:val="18"/>
        </w:rPr>
        <w:t xml:space="preserve"> lid heeft hierover de volgende vragen aan de minister.</w:t>
      </w:r>
    </w:p>
    <w:p w:rsidR="006E3AF9" w:rsidP="006E3AF9" w:rsidRDefault="006E3AF9" w14:paraId="02157CBE" w14:textId="77777777">
      <w:pPr>
        <w:spacing w:after="0" w:line="240" w:lineRule="auto"/>
        <w:rPr>
          <w:rFonts w:ascii="Verdana" w:hAnsi="Verdana" w:eastAsia="Aptos" w:cs="Aptos"/>
          <w:sz w:val="18"/>
          <w:szCs w:val="18"/>
        </w:rPr>
      </w:pPr>
    </w:p>
    <w:p w:rsidRPr="006E3AF9" w:rsidR="5B41DB7D" w:rsidP="006E3AF9" w:rsidRDefault="5B41DB7D" w14:paraId="593DC6F8" w14:textId="3FC19F9F">
      <w:pPr>
        <w:spacing w:after="0" w:line="240" w:lineRule="auto"/>
        <w:rPr>
          <w:rFonts w:ascii="Verdana" w:hAnsi="Verdana" w:eastAsia="Aptos" w:cs="Aptos"/>
          <w:sz w:val="18"/>
          <w:szCs w:val="18"/>
        </w:rPr>
      </w:pPr>
      <w:r w:rsidRPr="006E3AF9">
        <w:rPr>
          <w:rFonts w:ascii="Verdana" w:hAnsi="Verdana" w:eastAsia="Aptos" w:cs="Aptos"/>
          <w:sz w:val="18"/>
          <w:szCs w:val="18"/>
        </w:rPr>
        <w:t>Het lid Keijzer constateert dat het kabinet inzet op een toekomstbestendige landbouwsector, versterking van het verdienvermogen van boeren, vermindering van regeldruk en ruimte voor innovatie. Tegelijkertijd staat Nederland nog altijd op slot door de stikstofproblematiek, met grote gevolgen voor boeren, woningbouw, infrastructuur en economische ontwikkeling.</w:t>
      </w:r>
      <w:r w:rsidRPr="006E3AF9" w:rsidR="2A9CC65B">
        <w:rPr>
          <w:rFonts w:ascii="Verdana" w:hAnsi="Verdana" w:eastAsia="Aptos" w:cs="Aptos"/>
          <w:sz w:val="18"/>
          <w:szCs w:val="18"/>
        </w:rPr>
        <w:t xml:space="preserve"> </w:t>
      </w:r>
      <w:r w:rsidRPr="006E3AF9">
        <w:rPr>
          <w:rFonts w:ascii="Verdana" w:hAnsi="Verdana" w:eastAsia="Aptos" w:cs="Aptos"/>
          <w:sz w:val="18"/>
          <w:szCs w:val="18"/>
        </w:rPr>
        <w:t>Welke concrete ruimte wil het kabinet in Brussel verkrijgen om Nederland van het stikstofslot af te krijgen?</w:t>
      </w:r>
      <w:r w:rsidRPr="006E3AF9" w:rsidR="225EE73A">
        <w:rPr>
          <w:rFonts w:ascii="Verdana" w:hAnsi="Verdana" w:eastAsia="Aptos" w:cs="Aptos"/>
          <w:sz w:val="18"/>
          <w:szCs w:val="18"/>
        </w:rPr>
        <w:t xml:space="preserve"> </w:t>
      </w:r>
      <w:r w:rsidRPr="006E3AF9">
        <w:rPr>
          <w:rFonts w:ascii="Verdana" w:hAnsi="Verdana" w:eastAsia="Aptos" w:cs="Aptos"/>
          <w:sz w:val="18"/>
          <w:szCs w:val="18"/>
        </w:rPr>
        <w:t>Op welke Europese regelgeving, interpretaties of Europese verplichtingen richt deze inzet zich specifiek?</w:t>
      </w:r>
      <w:r w:rsidRPr="006E3AF9" w:rsidR="30C72887">
        <w:rPr>
          <w:rFonts w:ascii="Verdana" w:hAnsi="Verdana" w:eastAsia="Aptos" w:cs="Aptos"/>
          <w:sz w:val="18"/>
          <w:szCs w:val="18"/>
        </w:rPr>
        <w:t xml:space="preserve"> </w:t>
      </w:r>
      <w:r w:rsidRPr="006E3AF9">
        <w:rPr>
          <w:rFonts w:ascii="Verdana" w:hAnsi="Verdana" w:eastAsia="Aptos" w:cs="Aptos"/>
          <w:sz w:val="18"/>
          <w:szCs w:val="18"/>
        </w:rPr>
        <w:t xml:space="preserve">Welk concreet resultaat wil het kabinet </w:t>
      </w:r>
      <w:r w:rsidRPr="006E3AF9" w:rsidR="5130214B">
        <w:rPr>
          <w:rFonts w:ascii="Verdana" w:hAnsi="Verdana" w:eastAsia="Aptos" w:cs="Aptos"/>
          <w:sz w:val="18"/>
          <w:szCs w:val="18"/>
        </w:rPr>
        <w:t xml:space="preserve">voor </w:t>
      </w:r>
      <w:r w:rsidRPr="006E3AF9">
        <w:rPr>
          <w:rFonts w:ascii="Verdana" w:hAnsi="Verdana" w:eastAsia="Aptos" w:cs="Aptos"/>
          <w:sz w:val="18"/>
          <w:szCs w:val="18"/>
        </w:rPr>
        <w:t>het einde van deze kabinetsperiode hebben bereikt ten aanzien van vergunningverlening voor landbouw, woningbouw en infrastructuur?</w:t>
      </w:r>
      <w:r w:rsidRPr="006E3AF9" w:rsidR="2A10E2BE">
        <w:rPr>
          <w:rFonts w:ascii="Verdana" w:hAnsi="Verdana" w:eastAsia="Aptos" w:cs="Aptos"/>
          <w:sz w:val="18"/>
          <w:szCs w:val="18"/>
        </w:rPr>
        <w:t xml:space="preserve"> </w:t>
      </w:r>
      <w:r w:rsidRPr="006E3AF9">
        <w:rPr>
          <w:rFonts w:ascii="Verdana" w:hAnsi="Verdana" w:eastAsia="Aptos" w:cs="Aptos"/>
          <w:sz w:val="18"/>
          <w:szCs w:val="18"/>
        </w:rPr>
        <w:t>Is het kabinet van mening dat de huidige Europese kaders voldoende ruimte bieden om Nederland structureel van het stikstofslot af te krijgen? Zo ja, waarop baseert het kabinet deze verwachting?</w:t>
      </w:r>
      <w:r w:rsidRPr="006E3AF9" w:rsidR="183C26D9">
        <w:rPr>
          <w:rFonts w:ascii="Verdana" w:hAnsi="Verdana" w:eastAsia="Aptos" w:cs="Aptos"/>
          <w:sz w:val="18"/>
          <w:szCs w:val="18"/>
        </w:rPr>
        <w:t xml:space="preserve"> </w:t>
      </w:r>
      <w:r w:rsidRPr="006E3AF9">
        <w:rPr>
          <w:rFonts w:ascii="Verdana" w:hAnsi="Verdana" w:eastAsia="Aptos" w:cs="Aptos"/>
          <w:sz w:val="18"/>
          <w:szCs w:val="18"/>
        </w:rPr>
        <w:t>Indien de huidige Europese kaders daarvoor onvoldoende ruimte bieden, is het kabinet dan bereid zich in te zetten voor aanpassing van Europese regelgeving, richtsnoeren of interpretaties? Zo nee, waarom niet?</w:t>
      </w:r>
    </w:p>
    <w:p w:rsidR="006E3AF9" w:rsidP="006E3AF9" w:rsidRDefault="006E3AF9" w14:paraId="1A40AA15" w14:textId="77777777">
      <w:pPr>
        <w:spacing w:after="0" w:line="240" w:lineRule="auto"/>
        <w:rPr>
          <w:rFonts w:ascii="Verdana" w:hAnsi="Verdana" w:eastAsia="Aptos" w:cs="Aptos"/>
          <w:sz w:val="18"/>
          <w:szCs w:val="18"/>
        </w:rPr>
      </w:pPr>
    </w:p>
    <w:p w:rsidRPr="006E3AF9" w:rsidR="5B41DB7D" w:rsidP="006E3AF9" w:rsidRDefault="5B41DB7D" w14:paraId="6DC71CFB" w14:textId="0D5F40AB">
      <w:pPr>
        <w:spacing w:after="0" w:line="240" w:lineRule="auto"/>
        <w:rPr>
          <w:rFonts w:ascii="Verdana" w:hAnsi="Verdana" w:eastAsia="Aptos" w:cs="Aptos"/>
          <w:sz w:val="18"/>
          <w:szCs w:val="18"/>
        </w:rPr>
      </w:pPr>
      <w:r w:rsidRPr="006E3AF9">
        <w:rPr>
          <w:rFonts w:ascii="Verdana" w:hAnsi="Verdana" w:eastAsia="Aptos" w:cs="Aptos"/>
          <w:sz w:val="18"/>
          <w:szCs w:val="18"/>
        </w:rPr>
        <w:t xml:space="preserve">Het lid Keijzer leest dat het kabinet de </w:t>
      </w:r>
      <w:r w:rsidRPr="006E3AF9" w:rsidR="240AC878">
        <w:rPr>
          <w:rFonts w:ascii="Verdana" w:hAnsi="Verdana" w:eastAsia="Aptos" w:cs="Aptos"/>
          <w:sz w:val="18"/>
          <w:szCs w:val="18"/>
        </w:rPr>
        <w:t>EC</w:t>
      </w:r>
      <w:r w:rsidRPr="006E3AF9">
        <w:rPr>
          <w:rFonts w:ascii="Verdana" w:hAnsi="Verdana" w:eastAsia="Aptos" w:cs="Aptos"/>
          <w:sz w:val="18"/>
          <w:szCs w:val="18"/>
        </w:rPr>
        <w:t xml:space="preserve"> proactief zal informeren over de Nederlandse aanpak van stikstof en natuurherstel.</w:t>
      </w:r>
      <w:r w:rsidRPr="006E3AF9" w:rsidR="14E9D750">
        <w:rPr>
          <w:rFonts w:ascii="Verdana" w:hAnsi="Verdana" w:eastAsia="Aptos" w:cs="Aptos"/>
          <w:sz w:val="18"/>
          <w:szCs w:val="18"/>
        </w:rPr>
        <w:t xml:space="preserve"> </w:t>
      </w:r>
      <w:r w:rsidRPr="006E3AF9">
        <w:rPr>
          <w:rFonts w:ascii="Verdana" w:hAnsi="Verdana" w:eastAsia="Aptos" w:cs="Aptos"/>
          <w:sz w:val="18"/>
          <w:szCs w:val="18"/>
        </w:rPr>
        <w:t>Welke concrete boodschap brengt het kabinet daarbij over aan de E</w:t>
      </w:r>
      <w:r w:rsidRPr="006E3AF9" w:rsidR="066591D6">
        <w:rPr>
          <w:rFonts w:ascii="Verdana" w:hAnsi="Verdana" w:eastAsia="Aptos" w:cs="Aptos"/>
          <w:sz w:val="18"/>
          <w:szCs w:val="18"/>
        </w:rPr>
        <w:t>C</w:t>
      </w:r>
      <w:r w:rsidRPr="006E3AF9">
        <w:rPr>
          <w:rFonts w:ascii="Verdana" w:hAnsi="Verdana" w:eastAsia="Aptos" w:cs="Aptos"/>
          <w:sz w:val="18"/>
          <w:szCs w:val="18"/>
        </w:rPr>
        <w:t>?</w:t>
      </w:r>
      <w:r w:rsidRPr="006E3AF9" w:rsidR="77671886">
        <w:rPr>
          <w:rFonts w:ascii="Verdana" w:hAnsi="Verdana" w:eastAsia="Aptos" w:cs="Aptos"/>
          <w:sz w:val="18"/>
          <w:szCs w:val="18"/>
        </w:rPr>
        <w:t xml:space="preserve"> </w:t>
      </w:r>
      <w:r w:rsidRPr="006E3AF9">
        <w:rPr>
          <w:rFonts w:ascii="Verdana" w:hAnsi="Verdana" w:eastAsia="Aptos" w:cs="Aptos"/>
          <w:sz w:val="18"/>
          <w:szCs w:val="18"/>
        </w:rPr>
        <w:t>Is het doel van het kabinet uitsluitend om binnen de bestaande Europese kaders te opereren, of zet het kabinet ook actief in op verruiming van de ruimte voor vergunningverlening en economische ontwikkeling?</w:t>
      </w:r>
      <w:r w:rsidRPr="006E3AF9" w:rsidR="666D6B82">
        <w:rPr>
          <w:rFonts w:ascii="Verdana" w:hAnsi="Verdana" w:eastAsia="Aptos" w:cs="Aptos"/>
          <w:sz w:val="18"/>
          <w:szCs w:val="18"/>
        </w:rPr>
        <w:t xml:space="preserve"> </w:t>
      </w:r>
      <w:r w:rsidRPr="006E3AF9">
        <w:rPr>
          <w:rFonts w:ascii="Verdana" w:hAnsi="Verdana" w:eastAsia="Aptos" w:cs="Aptos"/>
          <w:sz w:val="18"/>
          <w:szCs w:val="18"/>
        </w:rPr>
        <w:t>Welke lidstaten trekken met Nederland op in deze discussie?</w:t>
      </w:r>
      <w:r w:rsidRPr="006E3AF9" w:rsidR="7D4DB57B">
        <w:rPr>
          <w:rFonts w:ascii="Verdana" w:hAnsi="Verdana" w:eastAsia="Aptos" w:cs="Aptos"/>
          <w:sz w:val="18"/>
          <w:szCs w:val="18"/>
        </w:rPr>
        <w:t xml:space="preserve"> </w:t>
      </w:r>
      <w:r w:rsidRPr="006E3AF9">
        <w:rPr>
          <w:rFonts w:ascii="Verdana" w:hAnsi="Verdana" w:eastAsia="Aptos" w:cs="Aptos"/>
          <w:sz w:val="18"/>
          <w:szCs w:val="18"/>
        </w:rPr>
        <w:t>Welke coalitie probeert Nederland in Brussel te vormen om meer ruimte te creëren voor nationale oplossingen?</w:t>
      </w:r>
    </w:p>
    <w:p w:rsidRPr="006E3AF9" w:rsidR="1EFD7CEC" w:rsidP="006E3AF9" w:rsidRDefault="5B41DB7D" w14:paraId="27D436B0" w14:textId="680C49F9">
      <w:pPr>
        <w:spacing w:after="0" w:line="240" w:lineRule="auto"/>
        <w:rPr>
          <w:rFonts w:ascii="Verdana" w:hAnsi="Verdana" w:eastAsia="Aptos" w:cs="Aptos"/>
          <w:sz w:val="18"/>
          <w:szCs w:val="18"/>
        </w:rPr>
      </w:pPr>
      <w:r w:rsidRPr="006E3AF9">
        <w:rPr>
          <w:rFonts w:ascii="Verdana" w:hAnsi="Verdana" w:eastAsia="Aptos" w:cs="Aptos"/>
          <w:sz w:val="18"/>
          <w:szCs w:val="18"/>
        </w:rPr>
        <w:t xml:space="preserve">Voorts constateert het lid Keijzer dat het kabinet inzet op de verdere ontwikkeling en toepassing van </w:t>
      </w:r>
      <w:proofErr w:type="spellStart"/>
      <w:r w:rsidRPr="006E3AF9" w:rsidR="23FA6FD5">
        <w:rPr>
          <w:rFonts w:ascii="Verdana" w:hAnsi="Verdana" w:eastAsia="Aptos" w:cs="Aptos"/>
          <w:sz w:val="18"/>
          <w:szCs w:val="18"/>
        </w:rPr>
        <w:t>Renure</w:t>
      </w:r>
      <w:proofErr w:type="spellEnd"/>
      <w:r w:rsidRPr="006E3AF9" w:rsidR="23FA6FD5">
        <w:rPr>
          <w:rFonts w:ascii="Verdana" w:hAnsi="Verdana" w:eastAsia="Aptos" w:cs="Aptos"/>
          <w:sz w:val="18"/>
          <w:szCs w:val="18"/>
        </w:rPr>
        <w:t xml:space="preserve"> </w:t>
      </w:r>
      <w:r w:rsidRPr="006E3AF9">
        <w:rPr>
          <w:rFonts w:ascii="Verdana" w:hAnsi="Verdana" w:eastAsia="Aptos" w:cs="Aptos"/>
          <w:sz w:val="18"/>
          <w:szCs w:val="18"/>
        </w:rPr>
        <w:t>en andere circulaire meststoffen.</w:t>
      </w:r>
      <w:r w:rsidRPr="006E3AF9" w:rsidR="0B997D12">
        <w:rPr>
          <w:rFonts w:ascii="Verdana" w:hAnsi="Verdana" w:eastAsia="Aptos" w:cs="Aptos"/>
          <w:sz w:val="18"/>
          <w:szCs w:val="18"/>
        </w:rPr>
        <w:t xml:space="preserve"> </w:t>
      </w:r>
      <w:r w:rsidRPr="006E3AF9">
        <w:rPr>
          <w:rFonts w:ascii="Verdana" w:hAnsi="Verdana" w:eastAsia="Aptos" w:cs="Aptos"/>
          <w:sz w:val="18"/>
          <w:szCs w:val="18"/>
        </w:rPr>
        <w:t xml:space="preserve">Welke concrete resultaten wil het kabinet de komende twee jaar bereiken ten aanzien van de toelating en toepassing van </w:t>
      </w:r>
      <w:proofErr w:type="spellStart"/>
      <w:r w:rsidRPr="006E3AF9" w:rsidR="30D46F97">
        <w:rPr>
          <w:rFonts w:ascii="Verdana" w:hAnsi="Verdana" w:eastAsia="Aptos" w:cs="Aptos"/>
          <w:sz w:val="18"/>
          <w:szCs w:val="18"/>
        </w:rPr>
        <w:t>Renure</w:t>
      </w:r>
      <w:proofErr w:type="spellEnd"/>
      <w:r w:rsidRPr="006E3AF9">
        <w:rPr>
          <w:rFonts w:ascii="Verdana" w:hAnsi="Verdana" w:eastAsia="Aptos" w:cs="Aptos"/>
          <w:sz w:val="18"/>
          <w:szCs w:val="18"/>
        </w:rPr>
        <w:t>?</w:t>
      </w:r>
      <w:r w:rsidRPr="006E3AF9" w:rsidR="14D063FD">
        <w:rPr>
          <w:rFonts w:ascii="Verdana" w:hAnsi="Verdana" w:eastAsia="Aptos" w:cs="Aptos"/>
          <w:sz w:val="18"/>
          <w:szCs w:val="18"/>
        </w:rPr>
        <w:t xml:space="preserve"> </w:t>
      </w:r>
      <w:r w:rsidRPr="006E3AF9">
        <w:rPr>
          <w:rFonts w:ascii="Verdana" w:hAnsi="Verdana" w:eastAsia="Aptos" w:cs="Aptos"/>
          <w:sz w:val="18"/>
          <w:szCs w:val="18"/>
        </w:rPr>
        <w:t xml:space="preserve">Welke belemmeringen in Europese regelgeving staan momenteel verdere toepassing van </w:t>
      </w:r>
      <w:proofErr w:type="spellStart"/>
      <w:r w:rsidRPr="006E3AF9" w:rsidR="599DAB4B">
        <w:rPr>
          <w:rFonts w:ascii="Verdana" w:hAnsi="Verdana" w:eastAsia="Aptos" w:cs="Aptos"/>
          <w:sz w:val="18"/>
          <w:szCs w:val="18"/>
        </w:rPr>
        <w:t>Renure</w:t>
      </w:r>
      <w:proofErr w:type="spellEnd"/>
      <w:r w:rsidRPr="006E3AF9" w:rsidR="599DAB4B">
        <w:rPr>
          <w:rFonts w:ascii="Verdana" w:hAnsi="Verdana" w:eastAsia="Aptos" w:cs="Aptos"/>
          <w:sz w:val="18"/>
          <w:szCs w:val="18"/>
        </w:rPr>
        <w:t xml:space="preserve"> </w:t>
      </w:r>
      <w:r w:rsidRPr="006E3AF9">
        <w:rPr>
          <w:rFonts w:ascii="Verdana" w:hAnsi="Verdana" w:eastAsia="Aptos" w:cs="Aptos"/>
          <w:sz w:val="18"/>
          <w:szCs w:val="18"/>
        </w:rPr>
        <w:t>in de weg?</w:t>
      </w:r>
      <w:r w:rsidRPr="006E3AF9" w:rsidR="1FF53AEC">
        <w:rPr>
          <w:rFonts w:ascii="Verdana" w:hAnsi="Verdana" w:eastAsia="Aptos" w:cs="Aptos"/>
          <w:sz w:val="18"/>
          <w:szCs w:val="18"/>
        </w:rPr>
        <w:t xml:space="preserve"> </w:t>
      </w:r>
      <w:r w:rsidRPr="006E3AF9">
        <w:rPr>
          <w:rFonts w:ascii="Verdana" w:hAnsi="Verdana" w:eastAsia="Aptos" w:cs="Aptos"/>
          <w:sz w:val="18"/>
          <w:szCs w:val="18"/>
        </w:rPr>
        <w:t>Welke stappen gaat de minister zetten om deze belemmeringen weg te nemen?</w:t>
      </w:r>
      <w:r w:rsidRPr="006E3AF9" w:rsidR="0BFF5538">
        <w:rPr>
          <w:rFonts w:ascii="Verdana" w:hAnsi="Verdana" w:eastAsia="Aptos" w:cs="Aptos"/>
          <w:sz w:val="18"/>
          <w:szCs w:val="18"/>
        </w:rPr>
        <w:t xml:space="preserve"> </w:t>
      </w:r>
      <w:r w:rsidRPr="006E3AF9">
        <w:rPr>
          <w:rFonts w:ascii="Verdana" w:hAnsi="Verdana" w:eastAsia="Aptos" w:cs="Aptos"/>
          <w:sz w:val="18"/>
          <w:szCs w:val="18"/>
        </w:rPr>
        <w:t xml:space="preserve">Wanneer verwacht de minister dat Nederlandse boeren daadwerkelijk de voordelen van verruimde </w:t>
      </w:r>
      <w:proofErr w:type="spellStart"/>
      <w:r w:rsidRPr="006E3AF9" w:rsidR="04486352">
        <w:rPr>
          <w:rFonts w:ascii="Verdana" w:hAnsi="Verdana" w:eastAsia="Aptos" w:cs="Aptos"/>
          <w:sz w:val="18"/>
          <w:szCs w:val="18"/>
        </w:rPr>
        <w:t>Renure</w:t>
      </w:r>
      <w:proofErr w:type="spellEnd"/>
      <w:r w:rsidRPr="006E3AF9">
        <w:rPr>
          <w:rFonts w:ascii="Verdana" w:hAnsi="Verdana" w:eastAsia="Aptos" w:cs="Aptos"/>
          <w:sz w:val="18"/>
          <w:szCs w:val="18"/>
        </w:rPr>
        <w:t>-toepassingen zullen merken?</w:t>
      </w:r>
      <w:r w:rsidRPr="006E3AF9" w:rsidR="7BB00391">
        <w:rPr>
          <w:rFonts w:ascii="Verdana" w:hAnsi="Verdana" w:eastAsia="Aptos" w:cs="Aptos"/>
          <w:sz w:val="18"/>
          <w:szCs w:val="18"/>
        </w:rPr>
        <w:t xml:space="preserve"> </w:t>
      </w:r>
      <w:r w:rsidRPr="006E3AF9">
        <w:rPr>
          <w:rFonts w:ascii="Verdana" w:hAnsi="Verdana" w:eastAsia="Aptos" w:cs="Aptos"/>
          <w:sz w:val="18"/>
          <w:szCs w:val="18"/>
        </w:rPr>
        <w:t>Welk effect verwacht de minister hiervan op de mestmarkt, de afhankelijkheid van kunstmest en het verdienvermogen van boeren?</w:t>
      </w:r>
    </w:p>
    <w:p w:rsidR="006E3AF9" w:rsidP="006E3AF9" w:rsidRDefault="006E3AF9" w14:paraId="799DF47F" w14:textId="77777777">
      <w:pPr>
        <w:spacing w:after="0" w:line="240" w:lineRule="auto"/>
        <w:rPr>
          <w:rFonts w:ascii="Verdana" w:hAnsi="Verdana" w:eastAsia="Aptos" w:cs="Aptos"/>
          <w:sz w:val="18"/>
          <w:szCs w:val="18"/>
        </w:rPr>
      </w:pPr>
    </w:p>
    <w:p w:rsidRPr="006E3AF9" w:rsidR="5B41DB7D" w:rsidP="006E3AF9" w:rsidRDefault="006E3AF9" w14:paraId="51365E64" w14:textId="4D46C439">
      <w:pPr>
        <w:spacing w:after="0" w:line="240" w:lineRule="auto"/>
        <w:rPr>
          <w:rFonts w:ascii="Verdana" w:hAnsi="Verdana" w:eastAsia="Aptos" w:cs="Aptos"/>
          <w:sz w:val="18"/>
          <w:szCs w:val="18"/>
        </w:rPr>
      </w:pPr>
      <w:r>
        <w:rPr>
          <w:rFonts w:ascii="Verdana" w:hAnsi="Verdana" w:eastAsia="Aptos" w:cs="Aptos"/>
          <w:sz w:val="18"/>
          <w:szCs w:val="18"/>
        </w:rPr>
        <w:t>Het</w:t>
      </w:r>
      <w:r w:rsidRPr="006E3AF9" w:rsidR="5B41DB7D">
        <w:rPr>
          <w:rFonts w:ascii="Verdana" w:hAnsi="Verdana" w:eastAsia="Aptos" w:cs="Aptos"/>
          <w:sz w:val="18"/>
          <w:szCs w:val="18"/>
        </w:rPr>
        <w:t xml:space="preserve"> lid Keijzer </w:t>
      </w:r>
      <w:r>
        <w:rPr>
          <w:rFonts w:ascii="Verdana" w:hAnsi="Verdana" w:eastAsia="Aptos" w:cs="Aptos"/>
          <w:sz w:val="18"/>
          <w:szCs w:val="18"/>
        </w:rPr>
        <w:t xml:space="preserve">merkt daarnaast </w:t>
      </w:r>
      <w:r w:rsidRPr="006E3AF9" w:rsidR="5B41DB7D">
        <w:rPr>
          <w:rFonts w:ascii="Verdana" w:hAnsi="Verdana" w:eastAsia="Aptos" w:cs="Aptos"/>
          <w:sz w:val="18"/>
          <w:szCs w:val="18"/>
        </w:rPr>
        <w:t>op dat het kabinet veelvuldig spreekt over het belang van een gelijk speelveld binnen Europa.</w:t>
      </w:r>
      <w:r w:rsidRPr="006E3AF9" w:rsidR="78EB9C67">
        <w:rPr>
          <w:rFonts w:ascii="Verdana" w:hAnsi="Verdana" w:eastAsia="Aptos" w:cs="Aptos"/>
          <w:sz w:val="18"/>
          <w:szCs w:val="18"/>
        </w:rPr>
        <w:t xml:space="preserve"> </w:t>
      </w:r>
      <w:r w:rsidRPr="006E3AF9" w:rsidR="5B41DB7D">
        <w:rPr>
          <w:rFonts w:ascii="Verdana" w:hAnsi="Verdana" w:eastAsia="Aptos" w:cs="Aptos"/>
          <w:sz w:val="18"/>
          <w:szCs w:val="18"/>
        </w:rPr>
        <w:t>Is de minister van mening dat Nederlandse boeren momenteel onder gelijkwaardige voorwaarden concurreren met boeren in andere lidstaten?</w:t>
      </w:r>
      <w:r w:rsidRPr="006E3AF9" w:rsidR="57AA0307">
        <w:rPr>
          <w:rFonts w:ascii="Verdana" w:hAnsi="Verdana" w:eastAsia="Aptos" w:cs="Aptos"/>
          <w:sz w:val="18"/>
          <w:szCs w:val="18"/>
        </w:rPr>
        <w:t xml:space="preserve"> </w:t>
      </w:r>
      <w:r w:rsidRPr="006E3AF9" w:rsidR="5B41DB7D">
        <w:rPr>
          <w:rFonts w:ascii="Verdana" w:hAnsi="Verdana" w:eastAsia="Aptos" w:cs="Aptos"/>
          <w:sz w:val="18"/>
          <w:szCs w:val="18"/>
        </w:rPr>
        <w:t xml:space="preserve">Zo ja, waaruit blijkt </w:t>
      </w:r>
      <w:r w:rsidRPr="006E3AF9" w:rsidR="5B41DB7D">
        <w:rPr>
          <w:rFonts w:ascii="Verdana" w:hAnsi="Verdana" w:eastAsia="Aptos" w:cs="Aptos"/>
          <w:sz w:val="18"/>
          <w:szCs w:val="18"/>
        </w:rPr>
        <w:lastRenderedPageBreak/>
        <w:t>dat?</w:t>
      </w:r>
      <w:r w:rsidRPr="006E3AF9" w:rsidR="2E71291A">
        <w:rPr>
          <w:rFonts w:ascii="Verdana" w:hAnsi="Verdana" w:eastAsia="Aptos" w:cs="Aptos"/>
          <w:sz w:val="18"/>
          <w:szCs w:val="18"/>
        </w:rPr>
        <w:t xml:space="preserve"> </w:t>
      </w:r>
      <w:r w:rsidRPr="006E3AF9" w:rsidR="5B41DB7D">
        <w:rPr>
          <w:rFonts w:ascii="Verdana" w:hAnsi="Verdana" w:eastAsia="Aptos" w:cs="Aptos"/>
          <w:sz w:val="18"/>
          <w:szCs w:val="18"/>
        </w:rPr>
        <w:t>Zo nee, op welke terreinen ondervinden Nederlandse boeren volgens de minister een concurrentienadeel?</w:t>
      </w:r>
      <w:r w:rsidRPr="006E3AF9" w:rsidR="413E058D">
        <w:rPr>
          <w:rFonts w:ascii="Verdana" w:hAnsi="Verdana" w:eastAsia="Aptos" w:cs="Aptos"/>
          <w:sz w:val="18"/>
          <w:szCs w:val="18"/>
        </w:rPr>
        <w:t xml:space="preserve"> </w:t>
      </w:r>
      <w:r w:rsidRPr="006E3AF9" w:rsidR="5B41DB7D">
        <w:rPr>
          <w:rFonts w:ascii="Verdana" w:hAnsi="Verdana" w:eastAsia="Aptos" w:cs="Aptos"/>
          <w:sz w:val="18"/>
          <w:szCs w:val="18"/>
        </w:rPr>
        <w:t>Welke concrete inzet kiest het kabinet om deze verschillen te verkleinen?</w:t>
      </w:r>
      <w:r w:rsidRPr="006E3AF9" w:rsidR="73697D6F">
        <w:rPr>
          <w:rFonts w:ascii="Verdana" w:hAnsi="Verdana" w:eastAsia="Aptos" w:cs="Aptos"/>
          <w:sz w:val="18"/>
          <w:szCs w:val="18"/>
        </w:rPr>
        <w:t xml:space="preserve"> </w:t>
      </w:r>
      <w:r w:rsidRPr="006E3AF9" w:rsidR="5B41DB7D">
        <w:rPr>
          <w:rFonts w:ascii="Verdana" w:hAnsi="Verdana" w:eastAsia="Aptos" w:cs="Aptos"/>
          <w:sz w:val="18"/>
          <w:szCs w:val="18"/>
        </w:rPr>
        <w:t xml:space="preserve">Kan de minister toezeggen dat zij zich zal verzetten tegen nieuwe Europese verplichtingen die leiden tot extra lasten voor Nederlandse boeren zonder dat sprake is van een aantoonbaar gelijk speelveld binnen de </w:t>
      </w:r>
      <w:r w:rsidRPr="006E3AF9" w:rsidR="76DC0E7B">
        <w:rPr>
          <w:rFonts w:ascii="Verdana" w:hAnsi="Verdana" w:eastAsia="Aptos" w:cs="Aptos"/>
          <w:sz w:val="18"/>
          <w:szCs w:val="18"/>
        </w:rPr>
        <w:t>EU</w:t>
      </w:r>
      <w:r w:rsidRPr="006E3AF9" w:rsidR="5B41DB7D">
        <w:rPr>
          <w:rFonts w:ascii="Verdana" w:hAnsi="Verdana" w:eastAsia="Aptos" w:cs="Aptos"/>
          <w:sz w:val="18"/>
          <w:szCs w:val="18"/>
        </w:rPr>
        <w:t>?</w:t>
      </w:r>
    </w:p>
    <w:p w:rsidR="006E3AF9" w:rsidP="006E3AF9" w:rsidRDefault="006E3AF9" w14:paraId="5B0FEEA1" w14:textId="77777777">
      <w:pPr>
        <w:spacing w:after="0" w:line="240" w:lineRule="auto"/>
        <w:rPr>
          <w:rFonts w:ascii="Verdana" w:hAnsi="Verdana" w:eastAsia="Aptos" w:cs="Aptos"/>
          <w:sz w:val="18"/>
          <w:szCs w:val="18"/>
        </w:rPr>
      </w:pPr>
    </w:p>
    <w:p w:rsidRPr="006E3AF9" w:rsidR="5B41DB7D" w:rsidP="006E3AF9" w:rsidRDefault="5B41DB7D" w14:paraId="001AA9C5" w14:textId="3BB99EDA">
      <w:pPr>
        <w:spacing w:after="0" w:line="240" w:lineRule="auto"/>
        <w:rPr>
          <w:rFonts w:ascii="Verdana" w:hAnsi="Verdana" w:eastAsia="Aptos" w:cs="Aptos"/>
          <w:color w:val="000000" w:themeColor="text1"/>
          <w:sz w:val="18"/>
          <w:szCs w:val="18"/>
        </w:rPr>
      </w:pPr>
      <w:r w:rsidRPr="006E3AF9">
        <w:rPr>
          <w:rFonts w:ascii="Verdana" w:hAnsi="Verdana" w:eastAsia="Aptos" w:cs="Aptos"/>
          <w:sz w:val="18"/>
          <w:szCs w:val="18"/>
        </w:rPr>
        <w:t>Het lid Keijzer constateert voorts dat het kabinet inzet op natuurherstel en implementatie van Europese natuur- en milieuwetgeving.</w:t>
      </w:r>
      <w:r w:rsidRPr="006E3AF9" w:rsidR="47702A09">
        <w:rPr>
          <w:rFonts w:ascii="Verdana" w:hAnsi="Verdana" w:eastAsia="Aptos" w:cs="Aptos"/>
          <w:sz w:val="18"/>
          <w:szCs w:val="18"/>
        </w:rPr>
        <w:t xml:space="preserve"> </w:t>
      </w:r>
      <w:r w:rsidRPr="006E3AF9">
        <w:rPr>
          <w:rFonts w:ascii="Verdana" w:hAnsi="Verdana" w:eastAsia="Aptos" w:cs="Aptos"/>
          <w:sz w:val="18"/>
          <w:szCs w:val="18"/>
        </w:rPr>
        <w:t>Hoe voorkomt het kabinet dat de implementatie van de Natuurherstelverordening en andere Europese natuurwetgeving leidt tot aanvullende beperkingen voor boeren, tuinders en vissers?</w:t>
      </w:r>
      <w:r w:rsidRPr="006E3AF9" w:rsidR="19CCB838">
        <w:rPr>
          <w:rFonts w:ascii="Verdana" w:hAnsi="Verdana" w:eastAsia="Aptos" w:cs="Aptos"/>
          <w:sz w:val="18"/>
          <w:szCs w:val="18"/>
        </w:rPr>
        <w:t xml:space="preserve"> </w:t>
      </w:r>
      <w:r w:rsidRPr="006E3AF9">
        <w:rPr>
          <w:rFonts w:ascii="Verdana" w:hAnsi="Verdana" w:eastAsia="Aptos" w:cs="Aptos"/>
          <w:sz w:val="18"/>
          <w:szCs w:val="18"/>
        </w:rPr>
        <w:t>Kan de minister uitsluiten dat bij de implementatie van Europese natuurwetgeving nationale koppen worden toegevoegd die verder gaan dan Europese verplichtingen?</w:t>
      </w:r>
      <w:r w:rsidRPr="006E3AF9" w:rsidR="60B700B4">
        <w:rPr>
          <w:rFonts w:ascii="Verdana" w:hAnsi="Verdana" w:eastAsia="Aptos" w:cs="Aptos"/>
          <w:sz w:val="18"/>
          <w:szCs w:val="18"/>
        </w:rPr>
        <w:t xml:space="preserve"> </w:t>
      </w:r>
      <w:r w:rsidRPr="006E3AF9">
        <w:rPr>
          <w:rFonts w:ascii="Verdana" w:hAnsi="Verdana" w:eastAsia="Aptos" w:cs="Aptos"/>
          <w:sz w:val="18"/>
          <w:szCs w:val="18"/>
        </w:rPr>
        <w:t>Welke ruimte ziet de minister binnen de Europese regelgeving om natuurdoelen, voedselproductie en economische ontwikkeling beter met elkaar in balans te brengen?</w:t>
      </w:r>
      <w:r w:rsidRPr="006E3AF9" w:rsidR="7918F90B">
        <w:rPr>
          <w:rFonts w:ascii="Verdana" w:hAnsi="Verdana" w:eastAsia="Aptos" w:cs="Aptos"/>
          <w:sz w:val="18"/>
          <w:szCs w:val="18"/>
        </w:rPr>
        <w:t xml:space="preserve"> </w:t>
      </w:r>
      <w:r w:rsidRPr="006E3AF9">
        <w:rPr>
          <w:rFonts w:ascii="Verdana" w:hAnsi="Verdana" w:eastAsia="Aptos" w:cs="Aptos"/>
          <w:color w:val="000000" w:themeColor="text1"/>
          <w:sz w:val="18"/>
          <w:szCs w:val="18"/>
        </w:rPr>
        <w:t xml:space="preserve">Is het verkrijgen van meer nationale beleidsruimte voor lidstaten onderdeel van de Nederlandse inzet in de onderhandelingen over het volgende </w:t>
      </w:r>
      <w:r w:rsidRPr="006E3AF9" w:rsidR="0938E161">
        <w:rPr>
          <w:rFonts w:ascii="Verdana" w:hAnsi="Verdana" w:eastAsia="Aptos" w:cs="Aptos"/>
          <w:color w:val="000000" w:themeColor="text1"/>
          <w:sz w:val="18"/>
          <w:szCs w:val="18"/>
        </w:rPr>
        <w:t>MFK</w:t>
      </w:r>
      <w:r w:rsidRPr="006E3AF9">
        <w:rPr>
          <w:rFonts w:ascii="Verdana" w:hAnsi="Verdana" w:eastAsia="Aptos" w:cs="Aptos"/>
          <w:color w:val="000000" w:themeColor="text1"/>
          <w:sz w:val="18"/>
          <w:szCs w:val="18"/>
        </w:rPr>
        <w:t xml:space="preserve"> en het toekomstige </w:t>
      </w:r>
      <w:r w:rsidRPr="006E3AF9" w:rsidR="53B7B0A4">
        <w:rPr>
          <w:rFonts w:ascii="Verdana" w:hAnsi="Verdana" w:eastAsia="Aptos" w:cs="Aptos"/>
          <w:color w:val="000000" w:themeColor="text1"/>
          <w:sz w:val="18"/>
          <w:szCs w:val="18"/>
        </w:rPr>
        <w:t>GLB</w:t>
      </w:r>
      <w:r w:rsidRPr="006E3AF9">
        <w:rPr>
          <w:rFonts w:ascii="Verdana" w:hAnsi="Verdana" w:eastAsia="Aptos" w:cs="Aptos"/>
          <w:color w:val="000000" w:themeColor="text1"/>
          <w:sz w:val="18"/>
          <w:szCs w:val="18"/>
        </w:rPr>
        <w:t>?</w:t>
      </w:r>
      <w:r w:rsidRPr="006E3AF9" w:rsidR="174329BF">
        <w:rPr>
          <w:rFonts w:ascii="Verdana" w:hAnsi="Verdana" w:eastAsia="Aptos" w:cs="Aptos"/>
          <w:color w:val="000000" w:themeColor="text1"/>
          <w:sz w:val="18"/>
          <w:szCs w:val="18"/>
        </w:rPr>
        <w:t xml:space="preserve"> </w:t>
      </w:r>
      <w:r w:rsidRPr="006E3AF9">
        <w:rPr>
          <w:rFonts w:ascii="Verdana" w:hAnsi="Verdana" w:eastAsia="Aptos" w:cs="Aptos"/>
          <w:color w:val="000000" w:themeColor="text1"/>
          <w:sz w:val="18"/>
          <w:szCs w:val="18"/>
        </w:rPr>
        <w:t>Welke concrete bevoegdheden of beleidsruimte wil het kabinet terugleggen bij de lidstaten? Acht de minister meer nationale beleidsvrijheid noodzakelijk om Nederland van het stikstofslot af te krijgen en de concurrentiepositie van Nederlandse boeren te versterken?</w:t>
      </w:r>
      <w:r w:rsidRPr="006E3AF9">
        <w:rPr>
          <w:rFonts w:ascii="Verdana" w:hAnsi="Verdana"/>
          <w:sz w:val="18"/>
          <w:szCs w:val="18"/>
        </w:rPr>
        <w:br/>
      </w:r>
      <w:r w:rsidRPr="006E3AF9">
        <w:rPr>
          <w:rFonts w:ascii="Verdana" w:hAnsi="Verdana" w:eastAsia="Aptos" w:cs="Aptos"/>
          <w:color w:val="000000" w:themeColor="text1"/>
          <w:sz w:val="18"/>
          <w:szCs w:val="18"/>
        </w:rPr>
        <w:t xml:space="preserve"> </w:t>
      </w:r>
    </w:p>
    <w:p w:rsidRPr="006E3AF9" w:rsidR="002816CD" w:rsidP="006E3AF9" w:rsidRDefault="006E3AF9" w14:paraId="004BA8D0" w14:textId="4B65835C">
      <w:pPr>
        <w:spacing w:after="0" w:line="240" w:lineRule="auto"/>
        <w:rPr>
          <w:rFonts w:ascii="Verdana" w:hAnsi="Verdana"/>
          <w:sz w:val="18"/>
          <w:szCs w:val="18"/>
        </w:rPr>
      </w:pPr>
      <w:r>
        <w:rPr>
          <w:rFonts w:ascii="Verdana" w:hAnsi="Verdana" w:eastAsia="Aptos" w:cs="Aptos"/>
          <w:sz w:val="18"/>
          <w:szCs w:val="18"/>
        </w:rPr>
        <w:t>Het</w:t>
      </w:r>
      <w:r w:rsidRPr="006E3AF9" w:rsidR="5B41DB7D">
        <w:rPr>
          <w:rFonts w:ascii="Verdana" w:hAnsi="Verdana" w:eastAsia="Aptos" w:cs="Aptos"/>
          <w:sz w:val="18"/>
          <w:szCs w:val="18"/>
        </w:rPr>
        <w:t xml:space="preserve"> lid Keijzer</w:t>
      </w:r>
      <w:r>
        <w:rPr>
          <w:rFonts w:ascii="Verdana" w:hAnsi="Verdana" w:eastAsia="Aptos" w:cs="Aptos"/>
          <w:sz w:val="18"/>
          <w:szCs w:val="18"/>
        </w:rPr>
        <w:t xml:space="preserve"> merkt tot slot</w:t>
      </w:r>
      <w:r w:rsidRPr="006E3AF9" w:rsidR="5B41DB7D">
        <w:rPr>
          <w:rFonts w:ascii="Verdana" w:hAnsi="Verdana" w:eastAsia="Aptos" w:cs="Aptos"/>
          <w:sz w:val="18"/>
          <w:szCs w:val="18"/>
        </w:rPr>
        <w:t xml:space="preserve"> op dat voedselzekerheid, strategische autonomie en geopolitieke weerbaarheid steeds belangrijker worden binnen Europa. </w:t>
      </w:r>
      <w:r w:rsidRPr="006E3AF9" w:rsidR="289BDB15">
        <w:rPr>
          <w:rFonts w:ascii="Verdana" w:hAnsi="Verdana" w:eastAsia="Aptos" w:cs="Aptos"/>
          <w:sz w:val="18"/>
          <w:szCs w:val="18"/>
        </w:rPr>
        <w:t xml:space="preserve">Dit </w:t>
      </w:r>
      <w:r w:rsidRPr="006E3AF9" w:rsidR="5B41DB7D">
        <w:rPr>
          <w:rFonts w:ascii="Verdana" w:hAnsi="Verdana" w:eastAsia="Aptos" w:cs="Aptos"/>
          <w:sz w:val="18"/>
          <w:szCs w:val="18"/>
        </w:rPr>
        <w:t>lid is van mening dat een sterke landbouwsector een essentiële voorwaarde vormt voor de voedselzekerheid van Nederland en Europa.</w:t>
      </w:r>
      <w:r w:rsidRPr="006E3AF9" w:rsidR="062E6964">
        <w:rPr>
          <w:rFonts w:ascii="Verdana" w:hAnsi="Verdana" w:eastAsia="Aptos" w:cs="Aptos"/>
          <w:sz w:val="18"/>
          <w:szCs w:val="18"/>
        </w:rPr>
        <w:t xml:space="preserve"> </w:t>
      </w:r>
      <w:r w:rsidRPr="006E3AF9" w:rsidR="5B41DB7D">
        <w:rPr>
          <w:rFonts w:ascii="Verdana" w:hAnsi="Verdana" w:eastAsia="Aptos" w:cs="Aptos"/>
          <w:sz w:val="18"/>
          <w:szCs w:val="18"/>
        </w:rPr>
        <w:t>Deelt de minister de opvatting dat voedselzekerheid een strategisch publiek belang is dat zwaarder moet meewegen binnen Europese besluitvorming?</w:t>
      </w:r>
      <w:r w:rsidRPr="006E3AF9" w:rsidR="3D9B19D7">
        <w:rPr>
          <w:rFonts w:ascii="Verdana" w:hAnsi="Verdana" w:eastAsia="Aptos" w:cs="Aptos"/>
          <w:sz w:val="18"/>
          <w:szCs w:val="18"/>
        </w:rPr>
        <w:t xml:space="preserve"> </w:t>
      </w:r>
      <w:r w:rsidRPr="006E3AF9" w:rsidR="5B41DB7D">
        <w:rPr>
          <w:rFonts w:ascii="Verdana" w:hAnsi="Verdana" w:eastAsia="Aptos" w:cs="Aptos"/>
          <w:sz w:val="18"/>
          <w:szCs w:val="18"/>
        </w:rPr>
        <w:t>Deelt de minister de opvatting dat een sterk en zelfstandig G</w:t>
      </w:r>
      <w:r w:rsidRPr="006E3AF9" w:rsidR="4E79295D">
        <w:rPr>
          <w:rFonts w:ascii="Verdana" w:hAnsi="Verdana" w:eastAsia="Aptos" w:cs="Aptos"/>
          <w:sz w:val="18"/>
          <w:szCs w:val="18"/>
        </w:rPr>
        <w:t>LB</w:t>
      </w:r>
      <w:r w:rsidRPr="006E3AF9" w:rsidR="5B41DB7D">
        <w:rPr>
          <w:rFonts w:ascii="Verdana" w:hAnsi="Verdana" w:eastAsia="Aptos" w:cs="Aptos"/>
          <w:sz w:val="18"/>
          <w:szCs w:val="18"/>
        </w:rPr>
        <w:t xml:space="preserve"> met een eigen en toereikend budget noodzakelijk is om de</w:t>
      </w:r>
      <w:r w:rsidR="004734D5">
        <w:rPr>
          <w:rFonts w:ascii="Verdana" w:hAnsi="Verdana" w:eastAsia="Aptos" w:cs="Aptos"/>
          <w:sz w:val="18"/>
          <w:szCs w:val="18"/>
        </w:rPr>
        <w:t xml:space="preserve"> </w:t>
      </w:r>
      <w:r w:rsidRPr="006E3AF9" w:rsidR="5B41DB7D">
        <w:rPr>
          <w:rFonts w:ascii="Verdana" w:hAnsi="Verdana" w:eastAsia="Aptos" w:cs="Aptos"/>
          <w:sz w:val="18"/>
          <w:szCs w:val="18"/>
        </w:rPr>
        <w:t>voedselzekerheid van Europa te waarborgen?</w:t>
      </w:r>
      <w:r w:rsidRPr="006E3AF9" w:rsidR="39EE2BCA">
        <w:rPr>
          <w:rFonts w:ascii="Verdana" w:hAnsi="Verdana" w:eastAsia="Aptos" w:cs="Aptos"/>
          <w:sz w:val="18"/>
          <w:szCs w:val="18"/>
        </w:rPr>
        <w:t xml:space="preserve"> </w:t>
      </w:r>
      <w:r w:rsidRPr="006E3AF9" w:rsidR="5B41DB7D">
        <w:rPr>
          <w:rFonts w:ascii="Verdana" w:hAnsi="Verdana" w:eastAsia="Aptos" w:cs="Aptos"/>
          <w:sz w:val="18"/>
          <w:szCs w:val="18"/>
        </w:rPr>
        <w:t>Is de minister bereid zich expliciet uit te spreken tegen voorstellen waarbij GLB-middelen opgaan in bredere fondsen of afhankelijk worden gemaakt van andere nationale beleidsdoelen?</w:t>
      </w:r>
      <w:r w:rsidRPr="006E3AF9" w:rsidR="56F0F6E9">
        <w:rPr>
          <w:rFonts w:ascii="Verdana" w:hAnsi="Verdana" w:eastAsia="Aptos" w:cs="Aptos"/>
          <w:sz w:val="18"/>
          <w:szCs w:val="18"/>
        </w:rPr>
        <w:t xml:space="preserve"> </w:t>
      </w:r>
      <w:r w:rsidRPr="006E3AF9" w:rsidR="5B41DB7D">
        <w:rPr>
          <w:rFonts w:ascii="Verdana" w:hAnsi="Verdana" w:eastAsia="Aptos" w:cs="Aptos"/>
          <w:sz w:val="18"/>
          <w:szCs w:val="18"/>
        </w:rPr>
        <w:t>Welke inzet kiest Nederland in de onderhandelingen over het toekomstige G</w:t>
      </w:r>
      <w:r w:rsidRPr="006E3AF9" w:rsidR="4C7CB8E2">
        <w:rPr>
          <w:rFonts w:ascii="Verdana" w:hAnsi="Verdana" w:eastAsia="Aptos" w:cs="Aptos"/>
          <w:sz w:val="18"/>
          <w:szCs w:val="18"/>
        </w:rPr>
        <w:t>LB</w:t>
      </w:r>
      <w:r w:rsidRPr="006E3AF9" w:rsidR="5B41DB7D">
        <w:rPr>
          <w:rFonts w:ascii="Verdana" w:hAnsi="Verdana" w:eastAsia="Aptos" w:cs="Aptos"/>
          <w:sz w:val="18"/>
          <w:szCs w:val="18"/>
        </w:rPr>
        <w:t xml:space="preserve"> na 2027?</w:t>
      </w:r>
      <w:r w:rsidRPr="006E3AF9" w:rsidR="116E1747">
        <w:rPr>
          <w:rFonts w:ascii="Verdana" w:hAnsi="Verdana" w:eastAsia="Aptos" w:cs="Aptos"/>
          <w:sz w:val="18"/>
          <w:szCs w:val="18"/>
        </w:rPr>
        <w:t xml:space="preserve"> </w:t>
      </w:r>
      <w:r w:rsidRPr="006E3AF9" w:rsidR="5B41DB7D">
        <w:rPr>
          <w:rFonts w:ascii="Verdana" w:hAnsi="Verdana" w:eastAsia="Aptos" w:cs="Aptos"/>
          <w:sz w:val="18"/>
          <w:szCs w:val="18"/>
        </w:rPr>
        <w:t>Met welke lidstaten trekt Nederland op om te komen tot een sterk, zelfstandig en voldoende gefinancierd G</w:t>
      </w:r>
      <w:r w:rsidRPr="006E3AF9" w:rsidR="192033A7">
        <w:rPr>
          <w:rFonts w:ascii="Verdana" w:hAnsi="Verdana" w:eastAsia="Aptos" w:cs="Aptos"/>
          <w:sz w:val="18"/>
          <w:szCs w:val="18"/>
        </w:rPr>
        <w:t>LB</w:t>
      </w:r>
      <w:r w:rsidRPr="006E3AF9" w:rsidR="5B41DB7D">
        <w:rPr>
          <w:rFonts w:ascii="Verdana" w:hAnsi="Verdana" w:eastAsia="Aptos" w:cs="Aptos"/>
          <w:sz w:val="18"/>
          <w:szCs w:val="18"/>
        </w:rPr>
        <w:t>?</w:t>
      </w:r>
    </w:p>
    <w:p w:rsidRPr="006E3AF9" w:rsidR="00F2662C" w:rsidRDefault="00F2662C" w14:paraId="7679BE58" w14:textId="77777777">
      <w:pPr>
        <w:rPr>
          <w:rFonts w:ascii="Verdana" w:hAnsi="Verdana"/>
          <w:b/>
          <w:bCs/>
          <w:sz w:val="18"/>
          <w:szCs w:val="18"/>
        </w:rPr>
      </w:pPr>
      <w:r w:rsidRPr="006E3AF9">
        <w:rPr>
          <w:rFonts w:ascii="Verdana" w:hAnsi="Verdana"/>
          <w:b/>
          <w:bCs/>
          <w:sz w:val="18"/>
          <w:szCs w:val="18"/>
        </w:rPr>
        <w:br w:type="page"/>
      </w:r>
    </w:p>
    <w:p w:rsidRPr="006E3AF9" w:rsidR="002816CD" w:rsidP="00782018" w:rsidRDefault="002816CD" w14:paraId="0ABBBE07" w14:textId="4BBEEC3D">
      <w:pPr>
        <w:spacing w:after="0" w:line="240" w:lineRule="auto"/>
        <w:rPr>
          <w:rFonts w:ascii="Verdana" w:hAnsi="Verdana"/>
          <w:sz w:val="18"/>
          <w:szCs w:val="18"/>
        </w:rPr>
      </w:pPr>
      <w:r w:rsidRPr="006E3AF9">
        <w:rPr>
          <w:rFonts w:ascii="Verdana" w:hAnsi="Verdana"/>
          <w:b/>
          <w:bCs/>
          <w:sz w:val="18"/>
          <w:szCs w:val="18"/>
        </w:rPr>
        <w:lastRenderedPageBreak/>
        <w:t>II</w:t>
      </w:r>
      <w:r w:rsidRPr="006E3AF9">
        <w:rPr>
          <w:rFonts w:ascii="Verdana" w:hAnsi="Verdana"/>
          <w:sz w:val="18"/>
          <w:szCs w:val="18"/>
        </w:rPr>
        <w:tab/>
      </w:r>
      <w:r w:rsidRPr="006E3AF9">
        <w:rPr>
          <w:rFonts w:ascii="Verdana" w:hAnsi="Verdana"/>
          <w:b/>
          <w:bCs/>
          <w:sz w:val="18"/>
          <w:szCs w:val="18"/>
        </w:rPr>
        <w:t>Antwoord / Reactie van de minister van Landbouw, Visserij, </w:t>
      </w:r>
      <w:r w:rsidRPr="006E3AF9">
        <w:rPr>
          <w:rFonts w:ascii="Verdana" w:hAnsi="Verdana"/>
          <w:sz w:val="18"/>
          <w:szCs w:val="18"/>
        </w:rPr>
        <w:t> </w:t>
      </w:r>
    </w:p>
    <w:p w:rsidRPr="006E3AF9" w:rsidR="002816CD" w:rsidP="00782018" w:rsidRDefault="002816CD" w14:paraId="5F75C20C" w14:textId="77777777">
      <w:pPr>
        <w:spacing w:after="0" w:line="240" w:lineRule="auto"/>
        <w:rPr>
          <w:rFonts w:ascii="Verdana" w:hAnsi="Verdana"/>
          <w:sz w:val="18"/>
          <w:szCs w:val="18"/>
        </w:rPr>
      </w:pPr>
      <w:r w:rsidRPr="006E3AF9">
        <w:rPr>
          <w:rFonts w:ascii="Verdana" w:hAnsi="Verdana"/>
          <w:b/>
          <w:bCs/>
          <w:sz w:val="18"/>
          <w:szCs w:val="18"/>
        </w:rPr>
        <w:t>Voedselzekerheid en Natuur</w:t>
      </w:r>
      <w:r w:rsidRPr="006E3AF9">
        <w:rPr>
          <w:rFonts w:ascii="Verdana" w:hAnsi="Verdana"/>
          <w:sz w:val="18"/>
          <w:szCs w:val="18"/>
        </w:rPr>
        <w:tab/>
      </w:r>
      <w:r w:rsidRPr="006E3AF9">
        <w:rPr>
          <w:rFonts w:ascii="Verdana" w:hAnsi="Verdana"/>
          <w:sz w:val="18"/>
          <w:szCs w:val="18"/>
        </w:rPr>
        <w:tab/>
      </w:r>
      <w:r w:rsidRPr="006E3AF9">
        <w:rPr>
          <w:rFonts w:ascii="Verdana" w:hAnsi="Verdana"/>
          <w:sz w:val="18"/>
          <w:szCs w:val="18"/>
        </w:rPr>
        <w:tab/>
      </w:r>
      <w:r w:rsidRPr="006E3AF9">
        <w:rPr>
          <w:rFonts w:ascii="Verdana" w:hAnsi="Verdana"/>
          <w:sz w:val="18"/>
          <w:szCs w:val="18"/>
        </w:rPr>
        <w:tab/>
      </w:r>
      <w:r w:rsidRPr="006E3AF9">
        <w:rPr>
          <w:rFonts w:ascii="Verdana" w:hAnsi="Verdana"/>
          <w:sz w:val="18"/>
          <w:szCs w:val="18"/>
        </w:rPr>
        <w:tab/>
      </w:r>
      <w:r w:rsidRPr="006E3AF9">
        <w:rPr>
          <w:rFonts w:ascii="Verdana" w:hAnsi="Verdana"/>
          <w:sz w:val="18"/>
          <w:szCs w:val="18"/>
        </w:rPr>
        <w:tab/>
      </w:r>
      <w:r w:rsidRPr="006E3AF9">
        <w:rPr>
          <w:rFonts w:ascii="Verdana" w:hAnsi="Verdana"/>
          <w:sz w:val="18"/>
          <w:szCs w:val="18"/>
        </w:rPr>
        <w:tab/>
        <w:t> </w:t>
      </w:r>
    </w:p>
    <w:p w:rsidRPr="006E3AF9" w:rsidR="002816CD" w:rsidP="00782018" w:rsidRDefault="002816CD" w14:paraId="43A22658" w14:textId="77777777">
      <w:pPr>
        <w:spacing w:line="240" w:lineRule="auto"/>
        <w:rPr>
          <w:rFonts w:ascii="Verdana" w:hAnsi="Verdana"/>
          <w:sz w:val="18"/>
          <w:szCs w:val="18"/>
        </w:rPr>
      </w:pPr>
      <w:r w:rsidRPr="006E3AF9">
        <w:rPr>
          <w:rFonts w:ascii="Verdana" w:hAnsi="Verdana"/>
          <w:sz w:val="18"/>
          <w:szCs w:val="18"/>
        </w:rPr>
        <w:t> </w:t>
      </w:r>
    </w:p>
    <w:p w:rsidRPr="006E3AF9" w:rsidR="002816CD" w:rsidP="00782018" w:rsidRDefault="002816CD" w14:paraId="1696EBB8" w14:textId="77777777">
      <w:pPr>
        <w:spacing w:line="240" w:lineRule="auto"/>
        <w:rPr>
          <w:rFonts w:ascii="Verdana" w:hAnsi="Verdana"/>
          <w:sz w:val="18"/>
          <w:szCs w:val="18"/>
        </w:rPr>
      </w:pPr>
    </w:p>
    <w:p w:rsidRPr="006E3AF9" w:rsidR="780377AC" w:rsidP="00782018" w:rsidRDefault="418708EC" w14:paraId="751AC728" w14:textId="55B82D79">
      <w:pPr>
        <w:spacing w:line="240" w:lineRule="auto"/>
        <w:rPr>
          <w:rFonts w:ascii="Verdana" w:hAnsi="Verdana"/>
          <w:b/>
          <w:bCs/>
          <w:sz w:val="18"/>
          <w:szCs w:val="18"/>
        </w:rPr>
      </w:pPr>
      <w:r w:rsidRPr="006E3AF9">
        <w:rPr>
          <w:rFonts w:ascii="Verdana" w:hAnsi="Verdana"/>
          <w:sz w:val="18"/>
          <w:szCs w:val="18"/>
        </w:rPr>
        <w:t> </w:t>
      </w:r>
      <w:r w:rsidRPr="006E3AF9">
        <w:rPr>
          <w:rFonts w:ascii="Verdana" w:hAnsi="Verdana"/>
          <w:b/>
          <w:bCs/>
          <w:sz w:val="18"/>
          <w:szCs w:val="18"/>
        </w:rPr>
        <w:t>III</w:t>
      </w:r>
      <w:r w:rsidRPr="006E3AF9" w:rsidR="780377AC">
        <w:rPr>
          <w:rFonts w:ascii="Verdana" w:hAnsi="Verdana"/>
          <w:sz w:val="18"/>
          <w:szCs w:val="18"/>
        </w:rPr>
        <w:tab/>
      </w:r>
      <w:r w:rsidRPr="006E3AF9">
        <w:rPr>
          <w:rFonts w:ascii="Verdana" w:hAnsi="Verdana"/>
          <w:b/>
          <w:bCs/>
          <w:sz w:val="18"/>
          <w:szCs w:val="18"/>
        </w:rPr>
        <w:t>Volledige agenda</w:t>
      </w:r>
    </w:p>
    <w:p w:rsidRPr="006E3AF9" w:rsidR="60DDE9DE" w:rsidP="00782018" w:rsidRDefault="60DDE9DE" w14:paraId="7EDB3653" w14:textId="7EF7CAE9">
      <w:pPr>
        <w:spacing w:line="240" w:lineRule="auto"/>
        <w:rPr>
          <w:rFonts w:ascii="Verdana" w:hAnsi="Verdana"/>
          <w:sz w:val="18"/>
          <w:szCs w:val="18"/>
        </w:rPr>
      </w:pPr>
      <w:r w:rsidRPr="006E3AF9">
        <w:rPr>
          <w:rFonts w:ascii="Verdana" w:hAnsi="Verdana"/>
          <w:b/>
          <w:bCs/>
          <w:sz w:val="18"/>
          <w:szCs w:val="18"/>
        </w:rPr>
        <w:t>LVVN-inzet in de EU</w:t>
      </w:r>
      <w:r w:rsidRPr="006E3AF9">
        <w:rPr>
          <w:rFonts w:ascii="Verdana" w:hAnsi="Verdana"/>
          <w:sz w:val="18"/>
          <w:szCs w:val="18"/>
        </w:rPr>
        <w:br/>
        <w:t>Kamerstuk 2026Z12308 - Brief minister van Landbouw, Visserij, Voedselzekerheid en Natuur, J. van Essen – d.d. 8 juni 2026</w:t>
      </w:r>
    </w:p>
    <w:p w:rsidRPr="006E3AF9" w:rsidR="008A7DBF" w:rsidP="00782018" w:rsidRDefault="008A7DBF" w14:paraId="7F168A8B" w14:textId="3BE32D6F">
      <w:pPr>
        <w:spacing w:line="240" w:lineRule="auto"/>
        <w:rPr>
          <w:rFonts w:ascii="Verdana" w:hAnsi="Verdana"/>
          <w:sz w:val="18"/>
          <w:szCs w:val="18"/>
        </w:rPr>
      </w:pPr>
      <w:r w:rsidRPr="006E3AF9">
        <w:rPr>
          <w:rFonts w:ascii="Verdana" w:hAnsi="Verdana"/>
          <w:b/>
          <w:bCs/>
          <w:sz w:val="18"/>
          <w:szCs w:val="18"/>
        </w:rPr>
        <w:t>LVVN-inzet in de EU</w:t>
      </w:r>
      <w:r w:rsidRPr="006E3AF9">
        <w:rPr>
          <w:rFonts w:ascii="Verdana" w:hAnsi="Verdana"/>
          <w:sz w:val="18"/>
          <w:szCs w:val="18"/>
        </w:rPr>
        <w:br/>
        <w:t>Kamerstuk 21501-32-1691 - Brief minister van Landbouw, Visserij, Voedselzekerheid en Natuur, F.M. Wiersma d.d. 19 december 2024</w:t>
      </w:r>
    </w:p>
    <w:p w:rsidRPr="006E3AF9" w:rsidR="008A7DBF" w:rsidP="00782018" w:rsidRDefault="008A7DBF" w14:paraId="56640772" w14:textId="1A599504">
      <w:pPr>
        <w:spacing w:line="240" w:lineRule="auto"/>
        <w:rPr>
          <w:rFonts w:ascii="Verdana" w:hAnsi="Verdana"/>
          <w:sz w:val="18"/>
          <w:szCs w:val="18"/>
        </w:rPr>
      </w:pPr>
      <w:r w:rsidRPr="006E3AF9">
        <w:rPr>
          <w:rFonts w:ascii="Verdana" w:hAnsi="Verdana"/>
          <w:b/>
          <w:bCs/>
          <w:sz w:val="18"/>
          <w:szCs w:val="18"/>
        </w:rPr>
        <w:t xml:space="preserve">Reactie op het EU-voorzitterschap van Denemarken, de Nederlandse inzet tijdens dit voorzitterschap en reactie op de </w:t>
      </w:r>
      <w:proofErr w:type="spellStart"/>
      <w:r w:rsidRPr="006E3AF9">
        <w:rPr>
          <w:rFonts w:ascii="Verdana" w:hAnsi="Verdana"/>
          <w:b/>
          <w:bCs/>
          <w:sz w:val="18"/>
          <w:szCs w:val="18"/>
        </w:rPr>
        <w:t>Grøn</w:t>
      </w:r>
      <w:proofErr w:type="spellEnd"/>
      <w:r w:rsidRPr="006E3AF9">
        <w:rPr>
          <w:rFonts w:ascii="Verdana" w:hAnsi="Verdana"/>
          <w:b/>
          <w:bCs/>
          <w:sz w:val="18"/>
          <w:szCs w:val="18"/>
        </w:rPr>
        <w:t xml:space="preserve"> </w:t>
      </w:r>
      <w:proofErr w:type="spellStart"/>
      <w:r w:rsidRPr="006E3AF9">
        <w:rPr>
          <w:rFonts w:ascii="Verdana" w:hAnsi="Verdana"/>
          <w:b/>
          <w:bCs/>
          <w:sz w:val="18"/>
          <w:szCs w:val="18"/>
        </w:rPr>
        <w:t>Trepart</w:t>
      </w:r>
      <w:proofErr w:type="spellEnd"/>
      <w:r w:rsidRPr="006E3AF9">
        <w:rPr>
          <w:rFonts w:ascii="Verdana" w:hAnsi="Verdana"/>
          <w:b/>
          <w:bCs/>
          <w:sz w:val="18"/>
          <w:szCs w:val="18"/>
        </w:rPr>
        <w:t xml:space="preserve"> (het Deense Landbouwakkoord)</w:t>
      </w:r>
      <w:r w:rsidRPr="006E3AF9">
        <w:rPr>
          <w:rFonts w:ascii="Verdana" w:hAnsi="Verdana"/>
          <w:sz w:val="18"/>
          <w:szCs w:val="18"/>
        </w:rPr>
        <w:br/>
        <w:t>Kamerstuk 21501-32-1707 - Brief minister van Landbouw, Visserij, Voedselzekerheid en Natuur, F.M. Wiersma d.d. 27 mei 2025</w:t>
      </w:r>
    </w:p>
    <w:p w:rsidRPr="006E3AF9" w:rsidR="008A7DBF" w:rsidP="00782018" w:rsidRDefault="008A7DBF" w14:paraId="24E26FA8" w14:textId="62644614">
      <w:pPr>
        <w:spacing w:line="240" w:lineRule="auto"/>
        <w:rPr>
          <w:rFonts w:ascii="Verdana" w:hAnsi="Verdana"/>
          <w:sz w:val="18"/>
          <w:szCs w:val="18"/>
        </w:rPr>
      </w:pPr>
      <w:r w:rsidRPr="006E3AF9">
        <w:rPr>
          <w:rFonts w:ascii="Verdana" w:hAnsi="Verdana"/>
          <w:b/>
          <w:bCs/>
          <w:sz w:val="18"/>
          <w:szCs w:val="18"/>
        </w:rPr>
        <w:t>Gemeenschappelijk Landbouwbeleid (GLB) in 2026</w:t>
      </w:r>
      <w:r w:rsidRPr="006E3AF9">
        <w:rPr>
          <w:rFonts w:ascii="Verdana" w:hAnsi="Verdana"/>
          <w:sz w:val="18"/>
          <w:szCs w:val="18"/>
        </w:rPr>
        <w:br/>
        <w:t>Kamerstuk 28625-380 - Brief minister van Landbouw, Visserij, Voedselzekerheid en Natuur, F.M. Wiersma d.d. 6 februari 2026</w:t>
      </w:r>
    </w:p>
    <w:p w:rsidRPr="006E3AF9" w:rsidR="008A7DBF" w:rsidP="00782018" w:rsidRDefault="008A7DBF" w14:paraId="4B73F6AA" w14:textId="4D0CD528">
      <w:pPr>
        <w:spacing w:line="240" w:lineRule="auto"/>
        <w:rPr>
          <w:rFonts w:ascii="Verdana" w:hAnsi="Verdana"/>
          <w:sz w:val="18"/>
          <w:szCs w:val="18"/>
        </w:rPr>
      </w:pPr>
      <w:r w:rsidRPr="006E3AF9">
        <w:rPr>
          <w:rFonts w:ascii="Verdana" w:hAnsi="Verdana"/>
          <w:b/>
          <w:bCs/>
          <w:sz w:val="18"/>
          <w:szCs w:val="18"/>
        </w:rPr>
        <w:t xml:space="preserve">Reactie op verzoek commissie over brief </w:t>
      </w:r>
      <w:proofErr w:type="spellStart"/>
      <w:r w:rsidRPr="006E3AF9">
        <w:rPr>
          <w:rFonts w:ascii="Verdana" w:hAnsi="Verdana"/>
          <w:b/>
          <w:bCs/>
          <w:sz w:val="18"/>
          <w:szCs w:val="18"/>
        </w:rPr>
        <w:t>Cumela</w:t>
      </w:r>
      <w:proofErr w:type="spellEnd"/>
      <w:r w:rsidRPr="006E3AF9">
        <w:rPr>
          <w:rFonts w:ascii="Verdana" w:hAnsi="Verdana"/>
          <w:b/>
          <w:bCs/>
          <w:sz w:val="18"/>
          <w:szCs w:val="18"/>
        </w:rPr>
        <w:t xml:space="preserve"> inzake het gemeenschappelijk landbouwbeleid</w:t>
      </w:r>
      <w:r w:rsidRPr="006E3AF9">
        <w:rPr>
          <w:rFonts w:ascii="Verdana" w:hAnsi="Verdana"/>
          <w:sz w:val="18"/>
          <w:szCs w:val="18"/>
        </w:rPr>
        <w:br/>
        <w:t>Kamerstuk 28625-382 - Brief minister van Landbouw, Visserij, Voedselzekerheid en Natuur, J. van Essen d.d. 7 mei 2026</w:t>
      </w:r>
    </w:p>
    <w:p w:rsidRPr="006E3AF9" w:rsidR="008A7DBF" w:rsidP="00782018" w:rsidRDefault="37DA755E" w14:paraId="0EA439E5" w14:textId="37C2BB8D">
      <w:pPr>
        <w:spacing w:line="240" w:lineRule="auto"/>
        <w:rPr>
          <w:rFonts w:ascii="Verdana" w:hAnsi="Verdana"/>
          <w:sz w:val="18"/>
          <w:szCs w:val="18"/>
        </w:rPr>
      </w:pPr>
      <w:r w:rsidRPr="006E3AF9">
        <w:rPr>
          <w:rFonts w:ascii="Verdana" w:hAnsi="Verdana"/>
          <w:b/>
          <w:bCs/>
          <w:sz w:val="18"/>
          <w:szCs w:val="18"/>
        </w:rPr>
        <w:t>Stand van zaken Eco-regeling</w:t>
      </w:r>
      <w:r w:rsidRPr="006E3AF9" w:rsidR="008A7DBF">
        <w:rPr>
          <w:rFonts w:ascii="Verdana" w:hAnsi="Verdana"/>
          <w:sz w:val="18"/>
          <w:szCs w:val="18"/>
        </w:rPr>
        <w:br/>
      </w:r>
      <w:r w:rsidRPr="006E3AF9">
        <w:rPr>
          <w:rFonts w:ascii="Verdana" w:hAnsi="Verdana"/>
          <w:sz w:val="18"/>
          <w:szCs w:val="18"/>
        </w:rPr>
        <w:t>Kamerstuk 28625-383 - Brief minister van Landbouw, Visserij, Voedselzekerheid en Natuur, J. van Essen d.d. 12 mei 2026</w:t>
      </w:r>
    </w:p>
    <w:p w:rsidRPr="006E3AF9" w:rsidR="19A50395" w:rsidP="00782018" w:rsidRDefault="19A50395" w14:paraId="30410C44" w14:textId="21754E6E">
      <w:pPr>
        <w:spacing w:line="240" w:lineRule="auto"/>
        <w:rPr>
          <w:rFonts w:ascii="Verdana" w:hAnsi="Verdana"/>
          <w:sz w:val="18"/>
          <w:szCs w:val="18"/>
        </w:rPr>
      </w:pPr>
      <w:r w:rsidRPr="006E3AF9">
        <w:rPr>
          <w:rFonts w:ascii="Verdana" w:hAnsi="Verdana"/>
          <w:b/>
          <w:bCs/>
          <w:sz w:val="18"/>
          <w:szCs w:val="18"/>
        </w:rPr>
        <w:t>Ecoregeling en gecombineerde opgave 2026</w:t>
      </w:r>
      <w:r w:rsidRPr="006E3AF9">
        <w:rPr>
          <w:rFonts w:ascii="Verdana" w:hAnsi="Verdana"/>
          <w:sz w:val="18"/>
          <w:szCs w:val="18"/>
        </w:rPr>
        <w:br/>
        <w:t>Kamerstuk 28625-384 - Brief minister van Landbouw, Visserij, Voedselzekerheid en Natuur, J. van Essen - d.d. 5 juni 2026</w:t>
      </w:r>
    </w:p>
    <w:p w:rsidRPr="00782018" w:rsidR="002816CD" w:rsidP="00782018" w:rsidRDefault="002816CD" w14:paraId="58D8A841" w14:textId="77777777">
      <w:pPr>
        <w:spacing w:line="240" w:lineRule="auto"/>
        <w:rPr>
          <w:rFonts w:ascii="Verdana" w:hAnsi="Verdana"/>
          <w:sz w:val="18"/>
          <w:szCs w:val="18"/>
        </w:rPr>
      </w:pPr>
    </w:p>
    <w:sectPr w:rsidRPr="00782018" w:rsidR="002816CD" w:rsidSect="00AD5CCD">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A7F1" w14:textId="77777777" w:rsidR="00465D5A" w:rsidRDefault="00465D5A" w:rsidP="006E3AF9">
      <w:pPr>
        <w:spacing w:after="0" w:line="240" w:lineRule="auto"/>
      </w:pPr>
      <w:r>
        <w:separator/>
      </w:r>
    </w:p>
  </w:endnote>
  <w:endnote w:type="continuationSeparator" w:id="0">
    <w:p w14:paraId="243FD3A0" w14:textId="77777777" w:rsidR="00465D5A" w:rsidRDefault="00465D5A" w:rsidP="006E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529011"/>
      <w:docPartObj>
        <w:docPartGallery w:val="Page Numbers (Bottom of Page)"/>
        <w:docPartUnique/>
      </w:docPartObj>
    </w:sdtPr>
    <w:sdtEndPr/>
    <w:sdtContent>
      <w:p w14:paraId="79C38BF4" w14:textId="52AF3912" w:rsidR="006E3AF9" w:rsidRDefault="006E3AF9">
        <w:pPr>
          <w:pStyle w:val="Voettekst"/>
          <w:jc w:val="right"/>
        </w:pPr>
        <w:r>
          <w:fldChar w:fldCharType="begin"/>
        </w:r>
        <w:r>
          <w:instrText>PAGE   \* MERGEFORMAT</w:instrText>
        </w:r>
        <w:r>
          <w:fldChar w:fldCharType="separate"/>
        </w:r>
        <w:r>
          <w:t>2</w:t>
        </w:r>
        <w:r>
          <w:fldChar w:fldCharType="end"/>
        </w:r>
      </w:p>
    </w:sdtContent>
  </w:sdt>
  <w:p w14:paraId="3A5F456B" w14:textId="77777777" w:rsidR="006E3AF9" w:rsidRDefault="006E3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856E" w14:textId="77777777" w:rsidR="00465D5A" w:rsidRDefault="00465D5A" w:rsidP="006E3AF9">
      <w:pPr>
        <w:spacing w:after="0" w:line="240" w:lineRule="auto"/>
      </w:pPr>
      <w:r>
        <w:separator/>
      </w:r>
    </w:p>
  </w:footnote>
  <w:footnote w:type="continuationSeparator" w:id="0">
    <w:p w14:paraId="58C1E9AD" w14:textId="77777777" w:rsidR="00465D5A" w:rsidRDefault="00465D5A" w:rsidP="006E3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BC97"/>
    <w:multiLevelType w:val="hybridMultilevel"/>
    <w:tmpl w:val="FFFFFFFF"/>
    <w:lvl w:ilvl="0" w:tplc="3A042AC2">
      <w:start w:val="1"/>
      <w:numFmt w:val="bullet"/>
      <w:lvlText w:val=""/>
      <w:lvlJc w:val="left"/>
      <w:pPr>
        <w:ind w:left="720" w:hanging="360"/>
      </w:pPr>
      <w:rPr>
        <w:rFonts w:ascii="Symbol" w:hAnsi="Symbol" w:hint="default"/>
      </w:rPr>
    </w:lvl>
    <w:lvl w:ilvl="1" w:tplc="D11231C6">
      <w:start w:val="1"/>
      <w:numFmt w:val="bullet"/>
      <w:lvlText w:val="o"/>
      <w:lvlJc w:val="left"/>
      <w:pPr>
        <w:ind w:left="1440" w:hanging="360"/>
      </w:pPr>
      <w:rPr>
        <w:rFonts w:ascii="Courier New" w:hAnsi="Courier New" w:hint="default"/>
      </w:rPr>
    </w:lvl>
    <w:lvl w:ilvl="2" w:tplc="C2F0F42C">
      <w:start w:val="1"/>
      <w:numFmt w:val="bullet"/>
      <w:lvlText w:val=""/>
      <w:lvlJc w:val="left"/>
      <w:pPr>
        <w:ind w:left="2160" w:hanging="360"/>
      </w:pPr>
      <w:rPr>
        <w:rFonts w:ascii="Wingdings" w:hAnsi="Wingdings" w:hint="default"/>
      </w:rPr>
    </w:lvl>
    <w:lvl w:ilvl="3" w:tplc="CC020418">
      <w:start w:val="1"/>
      <w:numFmt w:val="bullet"/>
      <w:lvlText w:val=""/>
      <w:lvlJc w:val="left"/>
      <w:pPr>
        <w:ind w:left="2880" w:hanging="360"/>
      </w:pPr>
      <w:rPr>
        <w:rFonts w:ascii="Symbol" w:hAnsi="Symbol" w:hint="default"/>
      </w:rPr>
    </w:lvl>
    <w:lvl w:ilvl="4" w:tplc="8FD0CA00">
      <w:start w:val="1"/>
      <w:numFmt w:val="bullet"/>
      <w:lvlText w:val="o"/>
      <w:lvlJc w:val="left"/>
      <w:pPr>
        <w:ind w:left="3600" w:hanging="360"/>
      </w:pPr>
      <w:rPr>
        <w:rFonts w:ascii="Courier New" w:hAnsi="Courier New" w:hint="default"/>
      </w:rPr>
    </w:lvl>
    <w:lvl w:ilvl="5" w:tplc="DE40CBA6">
      <w:start w:val="1"/>
      <w:numFmt w:val="bullet"/>
      <w:lvlText w:val=""/>
      <w:lvlJc w:val="left"/>
      <w:pPr>
        <w:ind w:left="4320" w:hanging="360"/>
      </w:pPr>
      <w:rPr>
        <w:rFonts w:ascii="Wingdings" w:hAnsi="Wingdings" w:hint="default"/>
      </w:rPr>
    </w:lvl>
    <w:lvl w:ilvl="6" w:tplc="1B920982">
      <w:start w:val="1"/>
      <w:numFmt w:val="bullet"/>
      <w:lvlText w:val=""/>
      <w:lvlJc w:val="left"/>
      <w:pPr>
        <w:ind w:left="5040" w:hanging="360"/>
      </w:pPr>
      <w:rPr>
        <w:rFonts w:ascii="Symbol" w:hAnsi="Symbol" w:hint="default"/>
      </w:rPr>
    </w:lvl>
    <w:lvl w:ilvl="7" w:tplc="02168090">
      <w:start w:val="1"/>
      <w:numFmt w:val="bullet"/>
      <w:lvlText w:val="o"/>
      <w:lvlJc w:val="left"/>
      <w:pPr>
        <w:ind w:left="5760" w:hanging="360"/>
      </w:pPr>
      <w:rPr>
        <w:rFonts w:ascii="Courier New" w:hAnsi="Courier New" w:hint="default"/>
      </w:rPr>
    </w:lvl>
    <w:lvl w:ilvl="8" w:tplc="80163488">
      <w:start w:val="1"/>
      <w:numFmt w:val="bullet"/>
      <w:lvlText w:val=""/>
      <w:lvlJc w:val="left"/>
      <w:pPr>
        <w:ind w:left="6480" w:hanging="360"/>
      </w:pPr>
      <w:rPr>
        <w:rFonts w:ascii="Wingdings" w:hAnsi="Wingdings" w:hint="default"/>
      </w:rPr>
    </w:lvl>
  </w:abstractNum>
  <w:abstractNum w:abstractNumId="1" w15:restartNumberingAfterBreak="0">
    <w:nsid w:val="06877101"/>
    <w:multiLevelType w:val="hybridMultilevel"/>
    <w:tmpl w:val="FFFFFFFF"/>
    <w:lvl w:ilvl="0" w:tplc="1346E5AA">
      <w:start w:val="1"/>
      <w:numFmt w:val="bullet"/>
      <w:lvlText w:val=""/>
      <w:lvlJc w:val="left"/>
      <w:pPr>
        <w:ind w:left="720" w:hanging="360"/>
      </w:pPr>
      <w:rPr>
        <w:rFonts w:ascii="Symbol" w:hAnsi="Symbol" w:hint="default"/>
      </w:rPr>
    </w:lvl>
    <w:lvl w:ilvl="1" w:tplc="4566B2FE">
      <w:start w:val="1"/>
      <w:numFmt w:val="bullet"/>
      <w:lvlText w:val="o"/>
      <w:lvlJc w:val="left"/>
      <w:pPr>
        <w:ind w:left="1440" w:hanging="360"/>
      </w:pPr>
      <w:rPr>
        <w:rFonts w:ascii="Courier New" w:hAnsi="Courier New" w:hint="default"/>
      </w:rPr>
    </w:lvl>
    <w:lvl w:ilvl="2" w:tplc="6CBAA63C">
      <w:start w:val="1"/>
      <w:numFmt w:val="bullet"/>
      <w:lvlText w:val=""/>
      <w:lvlJc w:val="left"/>
      <w:pPr>
        <w:ind w:left="2160" w:hanging="360"/>
      </w:pPr>
      <w:rPr>
        <w:rFonts w:ascii="Wingdings" w:hAnsi="Wingdings" w:hint="default"/>
      </w:rPr>
    </w:lvl>
    <w:lvl w:ilvl="3" w:tplc="DB807402">
      <w:start w:val="1"/>
      <w:numFmt w:val="bullet"/>
      <w:lvlText w:val=""/>
      <w:lvlJc w:val="left"/>
      <w:pPr>
        <w:ind w:left="2880" w:hanging="360"/>
      </w:pPr>
      <w:rPr>
        <w:rFonts w:ascii="Symbol" w:hAnsi="Symbol" w:hint="default"/>
      </w:rPr>
    </w:lvl>
    <w:lvl w:ilvl="4" w:tplc="FFBC5DEE">
      <w:start w:val="1"/>
      <w:numFmt w:val="bullet"/>
      <w:lvlText w:val="o"/>
      <w:lvlJc w:val="left"/>
      <w:pPr>
        <w:ind w:left="3600" w:hanging="360"/>
      </w:pPr>
      <w:rPr>
        <w:rFonts w:ascii="Courier New" w:hAnsi="Courier New" w:hint="default"/>
      </w:rPr>
    </w:lvl>
    <w:lvl w:ilvl="5" w:tplc="0CE04BC8">
      <w:start w:val="1"/>
      <w:numFmt w:val="bullet"/>
      <w:lvlText w:val=""/>
      <w:lvlJc w:val="left"/>
      <w:pPr>
        <w:ind w:left="4320" w:hanging="360"/>
      </w:pPr>
      <w:rPr>
        <w:rFonts w:ascii="Wingdings" w:hAnsi="Wingdings" w:hint="default"/>
      </w:rPr>
    </w:lvl>
    <w:lvl w:ilvl="6" w:tplc="AF3E7B90">
      <w:start w:val="1"/>
      <w:numFmt w:val="bullet"/>
      <w:lvlText w:val=""/>
      <w:lvlJc w:val="left"/>
      <w:pPr>
        <w:ind w:left="5040" w:hanging="360"/>
      </w:pPr>
      <w:rPr>
        <w:rFonts w:ascii="Symbol" w:hAnsi="Symbol" w:hint="default"/>
      </w:rPr>
    </w:lvl>
    <w:lvl w:ilvl="7" w:tplc="B1906A80">
      <w:start w:val="1"/>
      <w:numFmt w:val="bullet"/>
      <w:lvlText w:val="o"/>
      <w:lvlJc w:val="left"/>
      <w:pPr>
        <w:ind w:left="5760" w:hanging="360"/>
      </w:pPr>
      <w:rPr>
        <w:rFonts w:ascii="Courier New" w:hAnsi="Courier New" w:hint="default"/>
      </w:rPr>
    </w:lvl>
    <w:lvl w:ilvl="8" w:tplc="0E24F550">
      <w:start w:val="1"/>
      <w:numFmt w:val="bullet"/>
      <w:lvlText w:val=""/>
      <w:lvlJc w:val="left"/>
      <w:pPr>
        <w:ind w:left="6480" w:hanging="360"/>
      </w:pPr>
      <w:rPr>
        <w:rFonts w:ascii="Wingdings" w:hAnsi="Wingdings" w:hint="default"/>
      </w:rPr>
    </w:lvl>
  </w:abstractNum>
  <w:abstractNum w:abstractNumId="2" w15:restartNumberingAfterBreak="0">
    <w:nsid w:val="121585BB"/>
    <w:multiLevelType w:val="hybridMultilevel"/>
    <w:tmpl w:val="FFFFFFFF"/>
    <w:lvl w:ilvl="0" w:tplc="9FA87F56">
      <w:start w:val="1"/>
      <w:numFmt w:val="bullet"/>
      <w:lvlText w:val=""/>
      <w:lvlJc w:val="left"/>
      <w:pPr>
        <w:ind w:left="720" w:hanging="360"/>
      </w:pPr>
      <w:rPr>
        <w:rFonts w:ascii="Symbol" w:hAnsi="Symbol" w:hint="default"/>
      </w:rPr>
    </w:lvl>
    <w:lvl w:ilvl="1" w:tplc="9BCC716E">
      <w:start w:val="1"/>
      <w:numFmt w:val="bullet"/>
      <w:lvlText w:val="o"/>
      <w:lvlJc w:val="left"/>
      <w:pPr>
        <w:ind w:left="1440" w:hanging="360"/>
      </w:pPr>
      <w:rPr>
        <w:rFonts w:ascii="Courier New" w:hAnsi="Courier New" w:hint="default"/>
      </w:rPr>
    </w:lvl>
    <w:lvl w:ilvl="2" w:tplc="EED053EC">
      <w:start w:val="1"/>
      <w:numFmt w:val="bullet"/>
      <w:lvlText w:val=""/>
      <w:lvlJc w:val="left"/>
      <w:pPr>
        <w:ind w:left="2160" w:hanging="360"/>
      </w:pPr>
      <w:rPr>
        <w:rFonts w:ascii="Wingdings" w:hAnsi="Wingdings" w:hint="default"/>
      </w:rPr>
    </w:lvl>
    <w:lvl w:ilvl="3" w:tplc="E3D04114">
      <w:start w:val="1"/>
      <w:numFmt w:val="bullet"/>
      <w:lvlText w:val=""/>
      <w:lvlJc w:val="left"/>
      <w:pPr>
        <w:ind w:left="2880" w:hanging="360"/>
      </w:pPr>
      <w:rPr>
        <w:rFonts w:ascii="Symbol" w:hAnsi="Symbol" w:hint="default"/>
      </w:rPr>
    </w:lvl>
    <w:lvl w:ilvl="4" w:tplc="18D6112A">
      <w:start w:val="1"/>
      <w:numFmt w:val="bullet"/>
      <w:lvlText w:val="o"/>
      <w:lvlJc w:val="left"/>
      <w:pPr>
        <w:ind w:left="3600" w:hanging="360"/>
      </w:pPr>
      <w:rPr>
        <w:rFonts w:ascii="Courier New" w:hAnsi="Courier New" w:hint="default"/>
      </w:rPr>
    </w:lvl>
    <w:lvl w:ilvl="5" w:tplc="E78A3C2A">
      <w:start w:val="1"/>
      <w:numFmt w:val="bullet"/>
      <w:lvlText w:val=""/>
      <w:lvlJc w:val="left"/>
      <w:pPr>
        <w:ind w:left="4320" w:hanging="360"/>
      </w:pPr>
      <w:rPr>
        <w:rFonts w:ascii="Wingdings" w:hAnsi="Wingdings" w:hint="default"/>
      </w:rPr>
    </w:lvl>
    <w:lvl w:ilvl="6" w:tplc="686A2004">
      <w:start w:val="1"/>
      <w:numFmt w:val="bullet"/>
      <w:lvlText w:val=""/>
      <w:lvlJc w:val="left"/>
      <w:pPr>
        <w:ind w:left="5040" w:hanging="360"/>
      </w:pPr>
      <w:rPr>
        <w:rFonts w:ascii="Symbol" w:hAnsi="Symbol" w:hint="default"/>
      </w:rPr>
    </w:lvl>
    <w:lvl w:ilvl="7" w:tplc="9ADEE660">
      <w:start w:val="1"/>
      <w:numFmt w:val="bullet"/>
      <w:lvlText w:val="o"/>
      <w:lvlJc w:val="left"/>
      <w:pPr>
        <w:ind w:left="5760" w:hanging="360"/>
      </w:pPr>
      <w:rPr>
        <w:rFonts w:ascii="Courier New" w:hAnsi="Courier New" w:hint="default"/>
      </w:rPr>
    </w:lvl>
    <w:lvl w:ilvl="8" w:tplc="83B41B66">
      <w:start w:val="1"/>
      <w:numFmt w:val="bullet"/>
      <w:lvlText w:val=""/>
      <w:lvlJc w:val="left"/>
      <w:pPr>
        <w:ind w:left="6480" w:hanging="360"/>
      </w:pPr>
      <w:rPr>
        <w:rFonts w:ascii="Wingdings" w:hAnsi="Wingdings" w:hint="default"/>
      </w:rPr>
    </w:lvl>
  </w:abstractNum>
  <w:abstractNum w:abstractNumId="3" w15:restartNumberingAfterBreak="0">
    <w:nsid w:val="165D11D2"/>
    <w:multiLevelType w:val="hybridMultilevel"/>
    <w:tmpl w:val="FFFFFFFF"/>
    <w:lvl w:ilvl="0" w:tplc="07A2366E">
      <w:start w:val="1"/>
      <w:numFmt w:val="bullet"/>
      <w:lvlText w:val=""/>
      <w:lvlJc w:val="left"/>
      <w:pPr>
        <w:ind w:left="720" w:hanging="360"/>
      </w:pPr>
      <w:rPr>
        <w:rFonts w:ascii="Symbol" w:hAnsi="Symbol" w:hint="default"/>
      </w:rPr>
    </w:lvl>
    <w:lvl w:ilvl="1" w:tplc="9BB2723A">
      <w:start w:val="1"/>
      <w:numFmt w:val="bullet"/>
      <w:lvlText w:val="o"/>
      <w:lvlJc w:val="left"/>
      <w:pPr>
        <w:ind w:left="1440" w:hanging="360"/>
      </w:pPr>
      <w:rPr>
        <w:rFonts w:ascii="Courier New" w:hAnsi="Courier New" w:hint="default"/>
      </w:rPr>
    </w:lvl>
    <w:lvl w:ilvl="2" w:tplc="8EB4F89A">
      <w:start w:val="1"/>
      <w:numFmt w:val="bullet"/>
      <w:lvlText w:val=""/>
      <w:lvlJc w:val="left"/>
      <w:pPr>
        <w:ind w:left="2160" w:hanging="360"/>
      </w:pPr>
      <w:rPr>
        <w:rFonts w:ascii="Wingdings" w:hAnsi="Wingdings" w:hint="default"/>
      </w:rPr>
    </w:lvl>
    <w:lvl w:ilvl="3" w:tplc="C3C61EEA">
      <w:start w:val="1"/>
      <w:numFmt w:val="bullet"/>
      <w:lvlText w:val=""/>
      <w:lvlJc w:val="left"/>
      <w:pPr>
        <w:ind w:left="2880" w:hanging="360"/>
      </w:pPr>
      <w:rPr>
        <w:rFonts w:ascii="Symbol" w:hAnsi="Symbol" w:hint="default"/>
      </w:rPr>
    </w:lvl>
    <w:lvl w:ilvl="4" w:tplc="47A4AC8A">
      <w:start w:val="1"/>
      <w:numFmt w:val="bullet"/>
      <w:lvlText w:val="o"/>
      <w:lvlJc w:val="left"/>
      <w:pPr>
        <w:ind w:left="3600" w:hanging="360"/>
      </w:pPr>
      <w:rPr>
        <w:rFonts w:ascii="Courier New" w:hAnsi="Courier New" w:hint="default"/>
      </w:rPr>
    </w:lvl>
    <w:lvl w:ilvl="5" w:tplc="BDE6A870">
      <w:start w:val="1"/>
      <w:numFmt w:val="bullet"/>
      <w:lvlText w:val=""/>
      <w:lvlJc w:val="left"/>
      <w:pPr>
        <w:ind w:left="4320" w:hanging="360"/>
      </w:pPr>
      <w:rPr>
        <w:rFonts w:ascii="Wingdings" w:hAnsi="Wingdings" w:hint="default"/>
      </w:rPr>
    </w:lvl>
    <w:lvl w:ilvl="6" w:tplc="6218CF9A">
      <w:start w:val="1"/>
      <w:numFmt w:val="bullet"/>
      <w:lvlText w:val=""/>
      <w:lvlJc w:val="left"/>
      <w:pPr>
        <w:ind w:left="5040" w:hanging="360"/>
      </w:pPr>
      <w:rPr>
        <w:rFonts w:ascii="Symbol" w:hAnsi="Symbol" w:hint="default"/>
      </w:rPr>
    </w:lvl>
    <w:lvl w:ilvl="7" w:tplc="00E0FD64">
      <w:start w:val="1"/>
      <w:numFmt w:val="bullet"/>
      <w:lvlText w:val="o"/>
      <w:lvlJc w:val="left"/>
      <w:pPr>
        <w:ind w:left="5760" w:hanging="360"/>
      </w:pPr>
      <w:rPr>
        <w:rFonts w:ascii="Courier New" w:hAnsi="Courier New" w:hint="default"/>
      </w:rPr>
    </w:lvl>
    <w:lvl w:ilvl="8" w:tplc="A7D07516">
      <w:start w:val="1"/>
      <w:numFmt w:val="bullet"/>
      <w:lvlText w:val=""/>
      <w:lvlJc w:val="left"/>
      <w:pPr>
        <w:ind w:left="6480" w:hanging="360"/>
      </w:pPr>
      <w:rPr>
        <w:rFonts w:ascii="Wingdings" w:hAnsi="Wingdings" w:hint="default"/>
      </w:rPr>
    </w:lvl>
  </w:abstractNum>
  <w:abstractNum w:abstractNumId="4" w15:restartNumberingAfterBreak="0">
    <w:nsid w:val="1CCBFBBB"/>
    <w:multiLevelType w:val="hybridMultilevel"/>
    <w:tmpl w:val="FFFFFFFF"/>
    <w:lvl w:ilvl="0" w:tplc="3182B2AA">
      <w:start w:val="1"/>
      <w:numFmt w:val="bullet"/>
      <w:lvlText w:val=""/>
      <w:lvlJc w:val="left"/>
      <w:pPr>
        <w:ind w:left="720" w:hanging="360"/>
      </w:pPr>
      <w:rPr>
        <w:rFonts w:ascii="Symbol" w:hAnsi="Symbol" w:hint="default"/>
      </w:rPr>
    </w:lvl>
    <w:lvl w:ilvl="1" w:tplc="A6FEC8EC">
      <w:start w:val="1"/>
      <w:numFmt w:val="bullet"/>
      <w:lvlText w:val="o"/>
      <w:lvlJc w:val="left"/>
      <w:pPr>
        <w:ind w:left="1440" w:hanging="360"/>
      </w:pPr>
      <w:rPr>
        <w:rFonts w:ascii="Courier New" w:hAnsi="Courier New" w:hint="default"/>
      </w:rPr>
    </w:lvl>
    <w:lvl w:ilvl="2" w:tplc="B30C4D7A">
      <w:start w:val="1"/>
      <w:numFmt w:val="bullet"/>
      <w:lvlText w:val=""/>
      <w:lvlJc w:val="left"/>
      <w:pPr>
        <w:ind w:left="2160" w:hanging="360"/>
      </w:pPr>
      <w:rPr>
        <w:rFonts w:ascii="Wingdings" w:hAnsi="Wingdings" w:hint="default"/>
      </w:rPr>
    </w:lvl>
    <w:lvl w:ilvl="3" w:tplc="B0961866">
      <w:start w:val="1"/>
      <w:numFmt w:val="bullet"/>
      <w:lvlText w:val=""/>
      <w:lvlJc w:val="left"/>
      <w:pPr>
        <w:ind w:left="2880" w:hanging="360"/>
      </w:pPr>
      <w:rPr>
        <w:rFonts w:ascii="Symbol" w:hAnsi="Symbol" w:hint="default"/>
      </w:rPr>
    </w:lvl>
    <w:lvl w:ilvl="4" w:tplc="455AF610">
      <w:start w:val="1"/>
      <w:numFmt w:val="bullet"/>
      <w:lvlText w:val="o"/>
      <w:lvlJc w:val="left"/>
      <w:pPr>
        <w:ind w:left="3600" w:hanging="360"/>
      </w:pPr>
      <w:rPr>
        <w:rFonts w:ascii="Courier New" w:hAnsi="Courier New" w:hint="default"/>
      </w:rPr>
    </w:lvl>
    <w:lvl w:ilvl="5" w:tplc="6AF4A9DE">
      <w:start w:val="1"/>
      <w:numFmt w:val="bullet"/>
      <w:lvlText w:val=""/>
      <w:lvlJc w:val="left"/>
      <w:pPr>
        <w:ind w:left="4320" w:hanging="360"/>
      </w:pPr>
      <w:rPr>
        <w:rFonts w:ascii="Wingdings" w:hAnsi="Wingdings" w:hint="default"/>
      </w:rPr>
    </w:lvl>
    <w:lvl w:ilvl="6" w:tplc="2302622E">
      <w:start w:val="1"/>
      <w:numFmt w:val="bullet"/>
      <w:lvlText w:val=""/>
      <w:lvlJc w:val="left"/>
      <w:pPr>
        <w:ind w:left="5040" w:hanging="360"/>
      </w:pPr>
      <w:rPr>
        <w:rFonts w:ascii="Symbol" w:hAnsi="Symbol" w:hint="default"/>
      </w:rPr>
    </w:lvl>
    <w:lvl w:ilvl="7" w:tplc="13AABA66">
      <w:start w:val="1"/>
      <w:numFmt w:val="bullet"/>
      <w:lvlText w:val="o"/>
      <w:lvlJc w:val="left"/>
      <w:pPr>
        <w:ind w:left="5760" w:hanging="360"/>
      </w:pPr>
      <w:rPr>
        <w:rFonts w:ascii="Courier New" w:hAnsi="Courier New" w:hint="default"/>
      </w:rPr>
    </w:lvl>
    <w:lvl w:ilvl="8" w:tplc="549A1E0E">
      <w:start w:val="1"/>
      <w:numFmt w:val="bullet"/>
      <w:lvlText w:val=""/>
      <w:lvlJc w:val="left"/>
      <w:pPr>
        <w:ind w:left="6480" w:hanging="360"/>
      </w:pPr>
      <w:rPr>
        <w:rFonts w:ascii="Wingdings" w:hAnsi="Wingdings" w:hint="default"/>
      </w:rPr>
    </w:lvl>
  </w:abstractNum>
  <w:abstractNum w:abstractNumId="5" w15:restartNumberingAfterBreak="0">
    <w:nsid w:val="1F3B3718"/>
    <w:multiLevelType w:val="hybridMultilevel"/>
    <w:tmpl w:val="FFFFFFFF"/>
    <w:lvl w:ilvl="0" w:tplc="543E24CC">
      <w:start w:val="1"/>
      <w:numFmt w:val="bullet"/>
      <w:lvlText w:val=""/>
      <w:lvlJc w:val="left"/>
      <w:pPr>
        <w:ind w:left="720" w:hanging="360"/>
      </w:pPr>
      <w:rPr>
        <w:rFonts w:ascii="Symbol" w:hAnsi="Symbol" w:hint="default"/>
      </w:rPr>
    </w:lvl>
    <w:lvl w:ilvl="1" w:tplc="26865F28">
      <w:start w:val="1"/>
      <w:numFmt w:val="bullet"/>
      <w:lvlText w:val="o"/>
      <w:lvlJc w:val="left"/>
      <w:pPr>
        <w:ind w:left="1440" w:hanging="360"/>
      </w:pPr>
      <w:rPr>
        <w:rFonts w:ascii="Courier New" w:hAnsi="Courier New" w:hint="default"/>
      </w:rPr>
    </w:lvl>
    <w:lvl w:ilvl="2" w:tplc="0CF686AC">
      <w:start w:val="1"/>
      <w:numFmt w:val="bullet"/>
      <w:lvlText w:val=""/>
      <w:lvlJc w:val="left"/>
      <w:pPr>
        <w:ind w:left="2160" w:hanging="360"/>
      </w:pPr>
      <w:rPr>
        <w:rFonts w:ascii="Wingdings" w:hAnsi="Wingdings" w:hint="default"/>
      </w:rPr>
    </w:lvl>
    <w:lvl w:ilvl="3" w:tplc="0C0445A4">
      <w:start w:val="1"/>
      <w:numFmt w:val="bullet"/>
      <w:lvlText w:val=""/>
      <w:lvlJc w:val="left"/>
      <w:pPr>
        <w:ind w:left="2880" w:hanging="360"/>
      </w:pPr>
      <w:rPr>
        <w:rFonts w:ascii="Symbol" w:hAnsi="Symbol" w:hint="default"/>
      </w:rPr>
    </w:lvl>
    <w:lvl w:ilvl="4" w:tplc="F878CD96">
      <w:start w:val="1"/>
      <w:numFmt w:val="bullet"/>
      <w:lvlText w:val="o"/>
      <w:lvlJc w:val="left"/>
      <w:pPr>
        <w:ind w:left="3600" w:hanging="360"/>
      </w:pPr>
      <w:rPr>
        <w:rFonts w:ascii="Courier New" w:hAnsi="Courier New" w:hint="default"/>
      </w:rPr>
    </w:lvl>
    <w:lvl w:ilvl="5" w:tplc="96F6067A">
      <w:start w:val="1"/>
      <w:numFmt w:val="bullet"/>
      <w:lvlText w:val=""/>
      <w:lvlJc w:val="left"/>
      <w:pPr>
        <w:ind w:left="4320" w:hanging="360"/>
      </w:pPr>
      <w:rPr>
        <w:rFonts w:ascii="Wingdings" w:hAnsi="Wingdings" w:hint="default"/>
      </w:rPr>
    </w:lvl>
    <w:lvl w:ilvl="6" w:tplc="C14E52EE">
      <w:start w:val="1"/>
      <w:numFmt w:val="bullet"/>
      <w:lvlText w:val=""/>
      <w:lvlJc w:val="left"/>
      <w:pPr>
        <w:ind w:left="5040" w:hanging="360"/>
      </w:pPr>
      <w:rPr>
        <w:rFonts w:ascii="Symbol" w:hAnsi="Symbol" w:hint="default"/>
      </w:rPr>
    </w:lvl>
    <w:lvl w:ilvl="7" w:tplc="D0144A30">
      <w:start w:val="1"/>
      <w:numFmt w:val="bullet"/>
      <w:lvlText w:val="o"/>
      <w:lvlJc w:val="left"/>
      <w:pPr>
        <w:ind w:left="5760" w:hanging="360"/>
      </w:pPr>
      <w:rPr>
        <w:rFonts w:ascii="Courier New" w:hAnsi="Courier New" w:hint="default"/>
      </w:rPr>
    </w:lvl>
    <w:lvl w:ilvl="8" w:tplc="97D2D2B0">
      <w:start w:val="1"/>
      <w:numFmt w:val="bullet"/>
      <w:lvlText w:val=""/>
      <w:lvlJc w:val="left"/>
      <w:pPr>
        <w:ind w:left="6480" w:hanging="360"/>
      </w:pPr>
      <w:rPr>
        <w:rFonts w:ascii="Wingdings" w:hAnsi="Wingdings" w:hint="default"/>
      </w:rPr>
    </w:lvl>
  </w:abstractNum>
  <w:abstractNum w:abstractNumId="6" w15:restartNumberingAfterBreak="0">
    <w:nsid w:val="21A83BE5"/>
    <w:multiLevelType w:val="hybridMultilevel"/>
    <w:tmpl w:val="FFFFFFFF"/>
    <w:lvl w:ilvl="0" w:tplc="1C90321A">
      <w:start w:val="1"/>
      <w:numFmt w:val="bullet"/>
      <w:lvlText w:val=""/>
      <w:lvlJc w:val="left"/>
      <w:pPr>
        <w:ind w:left="720" w:hanging="360"/>
      </w:pPr>
      <w:rPr>
        <w:rFonts w:ascii="Symbol" w:hAnsi="Symbol" w:hint="default"/>
      </w:rPr>
    </w:lvl>
    <w:lvl w:ilvl="1" w:tplc="583A0C50">
      <w:start w:val="1"/>
      <w:numFmt w:val="bullet"/>
      <w:lvlText w:val="o"/>
      <w:lvlJc w:val="left"/>
      <w:pPr>
        <w:ind w:left="1440" w:hanging="360"/>
      </w:pPr>
      <w:rPr>
        <w:rFonts w:ascii="Courier New" w:hAnsi="Courier New" w:hint="default"/>
      </w:rPr>
    </w:lvl>
    <w:lvl w:ilvl="2" w:tplc="AB5C65AE">
      <w:start w:val="1"/>
      <w:numFmt w:val="bullet"/>
      <w:lvlText w:val=""/>
      <w:lvlJc w:val="left"/>
      <w:pPr>
        <w:ind w:left="2160" w:hanging="360"/>
      </w:pPr>
      <w:rPr>
        <w:rFonts w:ascii="Wingdings" w:hAnsi="Wingdings" w:hint="default"/>
      </w:rPr>
    </w:lvl>
    <w:lvl w:ilvl="3" w:tplc="5BBEE8C0">
      <w:start w:val="1"/>
      <w:numFmt w:val="bullet"/>
      <w:lvlText w:val=""/>
      <w:lvlJc w:val="left"/>
      <w:pPr>
        <w:ind w:left="2880" w:hanging="360"/>
      </w:pPr>
      <w:rPr>
        <w:rFonts w:ascii="Symbol" w:hAnsi="Symbol" w:hint="default"/>
      </w:rPr>
    </w:lvl>
    <w:lvl w:ilvl="4" w:tplc="D4F0A99E">
      <w:start w:val="1"/>
      <w:numFmt w:val="bullet"/>
      <w:lvlText w:val="o"/>
      <w:lvlJc w:val="left"/>
      <w:pPr>
        <w:ind w:left="3600" w:hanging="360"/>
      </w:pPr>
      <w:rPr>
        <w:rFonts w:ascii="Courier New" w:hAnsi="Courier New" w:hint="default"/>
      </w:rPr>
    </w:lvl>
    <w:lvl w:ilvl="5" w:tplc="ADE84A6C">
      <w:start w:val="1"/>
      <w:numFmt w:val="bullet"/>
      <w:lvlText w:val=""/>
      <w:lvlJc w:val="left"/>
      <w:pPr>
        <w:ind w:left="4320" w:hanging="360"/>
      </w:pPr>
      <w:rPr>
        <w:rFonts w:ascii="Wingdings" w:hAnsi="Wingdings" w:hint="default"/>
      </w:rPr>
    </w:lvl>
    <w:lvl w:ilvl="6" w:tplc="9ED86640">
      <w:start w:val="1"/>
      <w:numFmt w:val="bullet"/>
      <w:lvlText w:val=""/>
      <w:lvlJc w:val="left"/>
      <w:pPr>
        <w:ind w:left="5040" w:hanging="360"/>
      </w:pPr>
      <w:rPr>
        <w:rFonts w:ascii="Symbol" w:hAnsi="Symbol" w:hint="default"/>
      </w:rPr>
    </w:lvl>
    <w:lvl w:ilvl="7" w:tplc="1070F712">
      <w:start w:val="1"/>
      <w:numFmt w:val="bullet"/>
      <w:lvlText w:val="o"/>
      <w:lvlJc w:val="left"/>
      <w:pPr>
        <w:ind w:left="5760" w:hanging="360"/>
      </w:pPr>
      <w:rPr>
        <w:rFonts w:ascii="Courier New" w:hAnsi="Courier New" w:hint="default"/>
      </w:rPr>
    </w:lvl>
    <w:lvl w:ilvl="8" w:tplc="258E250A">
      <w:start w:val="1"/>
      <w:numFmt w:val="bullet"/>
      <w:lvlText w:val=""/>
      <w:lvlJc w:val="left"/>
      <w:pPr>
        <w:ind w:left="6480" w:hanging="360"/>
      </w:pPr>
      <w:rPr>
        <w:rFonts w:ascii="Wingdings" w:hAnsi="Wingdings" w:hint="default"/>
      </w:rPr>
    </w:lvl>
  </w:abstractNum>
  <w:abstractNum w:abstractNumId="7" w15:restartNumberingAfterBreak="0">
    <w:nsid w:val="2252C3F9"/>
    <w:multiLevelType w:val="hybridMultilevel"/>
    <w:tmpl w:val="FFFFFFFF"/>
    <w:lvl w:ilvl="0" w:tplc="8E665590">
      <w:start w:val="1"/>
      <w:numFmt w:val="bullet"/>
      <w:lvlText w:val=""/>
      <w:lvlJc w:val="left"/>
      <w:pPr>
        <w:ind w:left="720" w:hanging="360"/>
      </w:pPr>
      <w:rPr>
        <w:rFonts w:ascii="Symbol" w:hAnsi="Symbol" w:hint="default"/>
      </w:rPr>
    </w:lvl>
    <w:lvl w:ilvl="1" w:tplc="EDBAA2F2">
      <w:start w:val="1"/>
      <w:numFmt w:val="bullet"/>
      <w:lvlText w:val="o"/>
      <w:lvlJc w:val="left"/>
      <w:pPr>
        <w:ind w:left="1440" w:hanging="360"/>
      </w:pPr>
      <w:rPr>
        <w:rFonts w:ascii="Courier New" w:hAnsi="Courier New" w:hint="default"/>
      </w:rPr>
    </w:lvl>
    <w:lvl w:ilvl="2" w:tplc="970E9308">
      <w:start w:val="1"/>
      <w:numFmt w:val="bullet"/>
      <w:lvlText w:val=""/>
      <w:lvlJc w:val="left"/>
      <w:pPr>
        <w:ind w:left="2160" w:hanging="360"/>
      </w:pPr>
      <w:rPr>
        <w:rFonts w:ascii="Wingdings" w:hAnsi="Wingdings" w:hint="default"/>
      </w:rPr>
    </w:lvl>
    <w:lvl w:ilvl="3" w:tplc="2F042EC4">
      <w:start w:val="1"/>
      <w:numFmt w:val="bullet"/>
      <w:lvlText w:val=""/>
      <w:lvlJc w:val="left"/>
      <w:pPr>
        <w:ind w:left="2880" w:hanging="360"/>
      </w:pPr>
      <w:rPr>
        <w:rFonts w:ascii="Symbol" w:hAnsi="Symbol" w:hint="default"/>
      </w:rPr>
    </w:lvl>
    <w:lvl w:ilvl="4" w:tplc="76FC0B1E">
      <w:start w:val="1"/>
      <w:numFmt w:val="bullet"/>
      <w:lvlText w:val="o"/>
      <w:lvlJc w:val="left"/>
      <w:pPr>
        <w:ind w:left="3600" w:hanging="360"/>
      </w:pPr>
      <w:rPr>
        <w:rFonts w:ascii="Courier New" w:hAnsi="Courier New" w:hint="default"/>
      </w:rPr>
    </w:lvl>
    <w:lvl w:ilvl="5" w:tplc="E706790A">
      <w:start w:val="1"/>
      <w:numFmt w:val="bullet"/>
      <w:lvlText w:val=""/>
      <w:lvlJc w:val="left"/>
      <w:pPr>
        <w:ind w:left="4320" w:hanging="360"/>
      </w:pPr>
      <w:rPr>
        <w:rFonts w:ascii="Wingdings" w:hAnsi="Wingdings" w:hint="default"/>
      </w:rPr>
    </w:lvl>
    <w:lvl w:ilvl="6" w:tplc="D71A84FC">
      <w:start w:val="1"/>
      <w:numFmt w:val="bullet"/>
      <w:lvlText w:val=""/>
      <w:lvlJc w:val="left"/>
      <w:pPr>
        <w:ind w:left="5040" w:hanging="360"/>
      </w:pPr>
      <w:rPr>
        <w:rFonts w:ascii="Symbol" w:hAnsi="Symbol" w:hint="default"/>
      </w:rPr>
    </w:lvl>
    <w:lvl w:ilvl="7" w:tplc="5AA62BA2">
      <w:start w:val="1"/>
      <w:numFmt w:val="bullet"/>
      <w:lvlText w:val="o"/>
      <w:lvlJc w:val="left"/>
      <w:pPr>
        <w:ind w:left="5760" w:hanging="360"/>
      </w:pPr>
      <w:rPr>
        <w:rFonts w:ascii="Courier New" w:hAnsi="Courier New" w:hint="default"/>
      </w:rPr>
    </w:lvl>
    <w:lvl w:ilvl="8" w:tplc="32821D9A">
      <w:start w:val="1"/>
      <w:numFmt w:val="bullet"/>
      <w:lvlText w:val=""/>
      <w:lvlJc w:val="left"/>
      <w:pPr>
        <w:ind w:left="6480" w:hanging="360"/>
      </w:pPr>
      <w:rPr>
        <w:rFonts w:ascii="Wingdings" w:hAnsi="Wingdings" w:hint="default"/>
      </w:rPr>
    </w:lvl>
  </w:abstractNum>
  <w:abstractNum w:abstractNumId="8" w15:restartNumberingAfterBreak="0">
    <w:nsid w:val="34F79CAF"/>
    <w:multiLevelType w:val="hybridMultilevel"/>
    <w:tmpl w:val="FFFFFFFF"/>
    <w:lvl w:ilvl="0" w:tplc="1A0EE3CC">
      <w:start w:val="1"/>
      <w:numFmt w:val="bullet"/>
      <w:lvlText w:val=""/>
      <w:lvlJc w:val="left"/>
      <w:pPr>
        <w:ind w:left="720" w:hanging="360"/>
      </w:pPr>
      <w:rPr>
        <w:rFonts w:ascii="Symbol" w:hAnsi="Symbol" w:hint="default"/>
      </w:rPr>
    </w:lvl>
    <w:lvl w:ilvl="1" w:tplc="ABECECFC">
      <w:start w:val="1"/>
      <w:numFmt w:val="bullet"/>
      <w:lvlText w:val="o"/>
      <w:lvlJc w:val="left"/>
      <w:pPr>
        <w:ind w:left="1440" w:hanging="360"/>
      </w:pPr>
      <w:rPr>
        <w:rFonts w:ascii="Courier New" w:hAnsi="Courier New" w:hint="default"/>
      </w:rPr>
    </w:lvl>
    <w:lvl w:ilvl="2" w:tplc="2542D93E">
      <w:start w:val="1"/>
      <w:numFmt w:val="bullet"/>
      <w:lvlText w:val=""/>
      <w:lvlJc w:val="left"/>
      <w:pPr>
        <w:ind w:left="2160" w:hanging="360"/>
      </w:pPr>
      <w:rPr>
        <w:rFonts w:ascii="Wingdings" w:hAnsi="Wingdings" w:hint="default"/>
      </w:rPr>
    </w:lvl>
    <w:lvl w:ilvl="3" w:tplc="C1DCC55E">
      <w:start w:val="1"/>
      <w:numFmt w:val="bullet"/>
      <w:lvlText w:val=""/>
      <w:lvlJc w:val="left"/>
      <w:pPr>
        <w:ind w:left="2880" w:hanging="360"/>
      </w:pPr>
      <w:rPr>
        <w:rFonts w:ascii="Symbol" w:hAnsi="Symbol" w:hint="default"/>
      </w:rPr>
    </w:lvl>
    <w:lvl w:ilvl="4" w:tplc="53F06F9E">
      <w:start w:val="1"/>
      <w:numFmt w:val="bullet"/>
      <w:lvlText w:val="o"/>
      <w:lvlJc w:val="left"/>
      <w:pPr>
        <w:ind w:left="3600" w:hanging="360"/>
      </w:pPr>
      <w:rPr>
        <w:rFonts w:ascii="Courier New" w:hAnsi="Courier New" w:hint="default"/>
      </w:rPr>
    </w:lvl>
    <w:lvl w:ilvl="5" w:tplc="740A2260">
      <w:start w:val="1"/>
      <w:numFmt w:val="bullet"/>
      <w:lvlText w:val=""/>
      <w:lvlJc w:val="left"/>
      <w:pPr>
        <w:ind w:left="4320" w:hanging="360"/>
      </w:pPr>
      <w:rPr>
        <w:rFonts w:ascii="Wingdings" w:hAnsi="Wingdings" w:hint="default"/>
      </w:rPr>
    </w:lvl>
    <w:lvl w:ilvl="6" w:tplc="0172F3EA">
      <w:start w:val="1"/>
      <w:numFmt w:val="bullet"/>
      <w:lvlText w:val=""/>
      <w:lvlJc w:val="left"/>
      <w:pPr>
        <w:ind w:left="5040" w:hanging="360"/>
      </w:pPr>
      <w:rPr>
        <w:rFonts w:ascii="Symbol" w:hAnsi="Symbol" w:hint="default"/>
      </w:rPr>
    </w:lvl>
    <w:lvl w:ilvl="7" w:tplc="DAB26604">
      <w:start w:val="1"/>
      <w:numFmt w:val="bullet"/>
      <w:lvlText w:val="o"/>
      <w:lvlJc w:val="left"/>
      <w:pPr>
        <w:ind w:left="5760" w:hanging="360"/>
      </w:pPr>
      <w:rPr>
        <w:rFonts w:ascii="Courier New" w:hAnsi="Courier New" w:hint="default"/>
      </w:rPr>
    </w:lvl>
    <w:lvl w:ilvl="8" w:tplc="3F389598">
      <w:start w:val="1"/>
      <w:numFmt w:val="bullet"/>
      <w:lvlText w:val=""/>
      <w:lvlJc w:val="left"/>
      <w:pPr>
        <w:ind w:left="6480" w:hanging="360"/>
      </w:pPr>
      <w:rPr>
        <w:rFonts w:ascii="Wingdings" w:hAnsi="Wingdings" w:hint="default"/>
      </w:rPr>
    </w:lvl>
  </w:abstractNum>
  <w:abstractNum w:abstractNumId="9" w15:restartNumberingAfterBreak="0">
    <w:nsid w:val="4071EF13"/>
    <w:multiLevelType w:val="hybridMultilevel"/>
    <w:tmpl w:val="FFFFFFFF"/>
    <w:lvl w:ilvl="0" w:tplc="81FAC6D0">
      <w:start w:val="1"/>
      <w:numFmt w:val="bullet"/>
      <w:lvlText w:val=""/>
      <w:lvlJc w:val="left"/>
      <w:pPr>
        <w:ind w:left="720" w:hanging="360"/>
      </w:pPr>
      <w:rPr>
        <w:rFonts w:ascii="Symbol" w:hAnsi="Symbol" w:hint="default"/>
      </w:rPr>
    </w:lvl>
    <w:lvl w:ilvl="1" w:tplc="B6DC8FD4">
      <w:start w:val="1"/>
      <w:numFmt w:val="bullet"/>
      <w:lvlText w:val="o"/>
      <w:lvlJc w:val="left"/>
      <w:pPr>
        <w:ind w:left="1440" w:hanging="360"/>
      </w:pPr>
      <w:rPr>
        <w:rFonts w:ascii="Courier New" w:hAnsi="Courier New" w:hint="default"/>
      </w:rPr>
    </w:lvl>
    <w:lvl w:ilvl="2" w:tplc="3DEE3BBC">
      <w:start w:val="1"/>
      <w:numFmt w:val="bullet"/>
      <w:lvlText w:val=""/>
      <w:lvlJc w:val="left"/>
      <w:pPr>
        <w:ind w:left="2160" w:hanging="360"/>
      </w:pPr>
      <w:rPr>
        <w:rFonts w:ascii="Wingdings" w:hAnsi="Wingdings" w:hint="default"/>
      </w:rPr>
    </w:lvl>
    <w:lvl w:ilvl="3" w:tplc="251883F4">
      <w:start w:val="1"/>
      <w:numFmt w:val="bullet"/>
      <w:lvlText w:val=""/>
      <w:lvlJc w:val="left"/>
      <w:pPr>
        <w:ind w:left="2880" w:hanging="360"/>
      </w:pPr>
      <w:rPr>
        <w:rFonts w:ascii="Symbol" w:hAnsi="Symbol" w:hint="default"/>
      </w:rPr>
    </w:lvl>
    <w:lvl w:ilvl="4" w:tplc="8D1872A4">
      <w:start w:val="1"/>
      <w:numFmt w:val="bullet"/>
      <w:lvlText w:val="o"/>
      <w:lvlJc w:val="left"/>
      <w:pPr>
        <w:ind w:left="3600" w:hanging="360"/>
      </w:pPr>
      <w:rPr>
        <w:rFonts w:ascii="Courier New" w:hAnsi="Courier New" w:hint="default"/>
      </w:rPr>
    </w:lvl>
    <w:lvl w:ilvl="5" w:tplc="73249424">
      <w:start w:val="1"/>
      <w:numFmt w:val="bullet"/>
      <w:lvlText w:val=""/>
      <w:lvlJc w:val="left"/>
      <w:pPr>
        <w:ind w:left="4320" w:hanging="360"/>
      </w:pPr>
      <w:rPr>
        <w:rFonts w:ascii="Wingdings" w:hAnsi="Wingdings" w:hint="default"/>
      </w:rPr>
    </w:lvl>
    <w:lvl w:ilvl="6" w:tplc="A0B00E32">
      <w:start w:val="1"/>
      <w:numFmt w:val="bullet"/>
      <w:lvlText w:val=""/>
      <w:lvlJc w:val="left"/>
      <w:pPr>
        <w:ind w:left="5040" w:hanging="360"/>
      </w:pPr>
      <w:rPr>
        <w:rFonts w:ascii="Symbol" w:hAnsi="Symbol" w:hint="default"/>
      </w:rPr>
    </w:lvl>
    <w:lvl w:ilvl="7" w:tplc="F33A7F82">
      <w:start w:val="1"/>
      <w:numFmt w:val="bullet"/>
      <w:lvlText w:val="o"/>
      <w:lvlJc w:val="left"/>
      <w:pPr>
        <w:ind w:left="5760" w:hanging="360"/>
      </w:pPr>
      <w:rPr>
        <w:rFonts w:ascii="Courier New" w:hAnsi="Courier New" w:hint="default"/>
      </w:rPr>
    </w:lvl>
    <w:lvl w:ilvl="8" w:tplc="FBCEC194">
      <w:start w:val="1"/>
      <w:numFmt w:val="bullet"/>
      <w:lvlText w:val=""/>
      <w:lvlJc w:val="left"/>
      <w:pPr>
        <w:ind w:left="6480" w:hanging="360"/>
      </w:pPr>
      <w:rPr>
        <w:rFonts w:ascii="Wingdings" w:hAnsi="Wingdings" w:hint="default"/>
      </w:rPr>
    </w:lvl>
  </w:abstractNum>
  <w:abstractNum w:abstractNumId="10" w15:restartNumberingAfterBreak="0">
    <w:nsid w:val="4314E39A"/>
    <w:multiLevelType w:val="hybridMultilevel"/>
    <w:tmpl w:val="FFFFFFFF"/>
    <w:lvl w:ilvl="0" w:tplc="F5B4C6A8">
      <w:start w:val="1"/>
      <w:numFmt w:val="bullet"/>
      <w:lvlText w:val=""/>
      <w:lvlJc w:val="left"/>
      <w:pPr>
        <w:ind w:left="720" w:hanging="360"/>
      </w:pPr>
      <w:rPr>
        <w:rFonts w:ascii="Symbol" w:hAnsi="Symbol" w:hint="default"/>
      </w:rPr>
    </w:lvl>
    <w:lvl w:ilvl="1" w:tplc="D750AD30">
      <w:start w:val="1"/>
      <w:numFmt w:val="bullet"/>
      <w:lvlText w:val="o"/>
      <w:lvlJc w:val="left"/>
      <w:pPr>
        <w:ind w:left="1440" w:hanging="360"/>
      </w:pPr>
      <w:rPr>
        <w:rFonts w:ascii="Courier New" w:hAnsi="Courier New" w:hint="default"/>
      </w:rPr>
    </w:lvl>
    <w:lvl w:ilvl="2" w:tplc="8DB0066C">
      <w:start w:val="1"/>
      <w:numFmt w:val="bullet"/>
      <w:lvlText w:val=""/>
      <w:lvlJc w:val="left"/>
      <w:pPr>
        <w:ind w:left="2160" w:hanging="360"/>
      </w:pPr>
      <w:rPr>
        <w:rFonts w:ascii="Wingdings" w:hAnsi="Wingdings" w:hint="default"/>
      </w:rPr>
    </w:lvl>
    <w:lvl w:ilvl="3" w:tplc="9FDA0DD0">
      <w:start w:val="1"/>
      <w:numFmt w:val="bullet"/>
      <w:lvlText w:val=""/>
      <w:lvlJc w:val="left"/>
      <w:pPr>
        <w:ind w:left="2880" w:hanging="360"/>
      </w:pPr>
      <w:rPr>
        <w:rFonts w:ascii="Symbol" w:hAnsi="Symbol" w:hint="default"/>
      </w:rPr>
    </w:lvl>
    <w:lvl w:ilvl="4" w:tplc="63229E08">
      <w:start w:val="1"/>
      <w:numFmt w:val="bullet"/>
      <w:lvlText w:val="o"/>
      <w:lvlJc w:val="left"/>
      <w:pPr>
        <w:ind w:left="3600" w:hanging="360"/>
      </w:pPr>
      <w:rPr>
        <w:rFonts w:ascii="Courier New" w:hAnsi="Courier New" w:hint="default"/>
      </w:rPr>
    </w:lvl>
    <w:lvl w:ilvl="5" w:tplc="3B605B9A">
      <w:start w:val="1"/>
      <w:numFmt w:val="bullet"/>
      <w:lvlText w:val=""/>
      <w:lvlJc w:val="left"/>
      <w:pPr>
        <w:ind w:left="4320" w:hanging="360"/>
      </w:pPr>
      <w:rPr>
        <w:rFonts w:ascii="Wingdings" w:hAnsi="Wingdings" w:hint="default"/>
      </w:rPr>
    </w:lvl>
    <w:lvl w:ilvl="6" w:tplc="BEBCC9EE">
      <w:start w:val="1"/>
      <w:numFmt w:val="bullet"/>
      <w:lvlText w:val=""/>
      <w:lvlJc w:val="left"/>
      <w:pPr>
        <w:ind w:left="5040" w:hanging="360"/>
      </w:pPr>
      <w:rPr>
        <w:rFonts w:ascii="Symbol" w:hAnsi="Symbol" w:hint="default"/>
      </w:rPr>
    </w:lvl>
    <w:lvl w:ilvl="7" w:tplc="57C6A0F0">
      <w:start w:val="1"/>
      <w:numFmt w:val="bullet"/>
      <w:lvlText w:val="o"/>
      <w:lvlJc w:val="left"/>
      <w:pPr>
        <w:ind w:left="5760" w:hanging="360"/>
      </w:pPr>
      <w:rPr>
        <w:rFonts w:ascii="Courier New" w:hAnsi="Courier New" w:hint="default"/>
      </w:rPr>
    </w:lvl>
    <w:lvl w:ilvl="8" w:tplc="8ED8747E">
      <w:start w:val="1"/>
      <w:numFmt w:val="bullet"/>
      <w:lvlText w:val=""/>
      <w:lvlJc w:val="left"/>
      <w:pPr>
        <w:ind w:left="6480" w:hanging="360"/>
      </w:pPr>
      <w:rPr>
        <w:rFonts w:ascii="Wingdings" w:hAnsi="Wingdings" w:hint="default"/>
      </w:rPr>
    </w:lvl>
  </w:abstractNum>
  <w:abstractNum w:abstractNumId="11" w15:restartNumberingAfterBreak="0">
    <w:nsid w:val="4971705E"/>
    <w:multiLevelType w:val="hybridMultilevel"/>
    <w:tmpl w:val="FFFFFFFF"/>
    <w:lvl w:ilvl="0" w:tplc="5FBE60C2">
      <w:start w:val="1"/>
      <w:numFmt w:val="bullet"/>
      <w:lvlText w:val=""/>
      <w:lvlJc w:val="left"/>
      <w:pPr>
        <w:ind w:left="720" w:hanging="360"/>
      </w:pPr>
      <w:rPr>
        <w:rFonts w:ascii="Symbol" w:hAnsi="Symbol" w:hint="default"/>
      </w:rPr>
    </w:lvl>
    <w:lvl w:ilvl="1" w:tplc="88AA89CC">
      <w:start w:val="1"/>
      <w:numFmt w:val="bullet"/>
      <w:lvlText w:val="o"/>
      <w:lvlJc w:val="left"/>
      <w:pPr>
        <w:ind w:left="1440" w:hanging="360"/>
      </w:pPr>
      <w:rPr>
        <w:rFonts w:ascii="Courier New" w:hAnsi="Courier New" w:hint="default"/>
      </w:rPr>
    </w:lvl>
    <w:lvl w:ilvl="2" w:tplc="E612BF60">
      <w:start w:val="1"/>
      <w:numFmt w:val="bullet"/>
      <w:lvlText w:val=""/>
      <w:lvlJc w:val="left"/>
      <w:pPr>
        <w:ind w:left="2160" w:hanging="360"/>
      </w:pPr>
      <w:rPr>
        <w:rFonts w:ascii="Wingdings" w:hAnsi="Wingdings" w:hint="default"/>
      </w:rPr>
    </w:lvl>
    <w:lvl w:ilvl="3" w:tplc="65E80880">
      <w:start w:val="1"/>
      <w:numFmt w:val="bullet"/>
      <w:lvlText w:val=""/>
      <w:lvlJc w:val="left"/>
      <w:pPr>
        <w:ind w:left="2880" w:hanging="360"/>
      </w:pPr>
      <w:rPr>
        <w:rFonts w:ascii="Symbol" w:hAnsi="Symbol" w:hint="default"/>
      </w:rPr>
    </w:lvl>
    <w:lvl w:ilvl="4" w:tplc="5F98DA42">
      <w:start w:val="1"/>
      <w:numFmt w:val="bullet"/>
      <w:lvlText w:val="o"/>
      <w:lvlJc w:val="left"/>
      <w:pPr>
        <w:ind w:left="3600" w:hanging="360"/>
      </w:pPr>
      <w:rPr>
        <w:rFonts w:ascii="Courier New" w:hAnsi="Courier New" w:hint="default"/>
      </w:rPr>
    </w:lvl>
    <w:lvl w:ilvl="5" w:tplc="9492371E">
      <w:start w:val="1"/>
      <w:numFmt w:val="bullet"/>
      <w:lvlText w:val=""/>
      <w:lvlJc w:val="left"/>
      <w:pPr>
        <w:ind w:left="4320" w:hanging="360"/>
      </w:pPr>
      <w:rPr>
        <w:rFonts w:ascii="Wingdings" w:hAnsi="Wingdings" w:hint="default"/>
      </w:rPr>
    </w:lvl>
    <w:lvl w:ilvl="6" w:tplc="FF48FE46">
      <w:start w:val="1"/>
      <w:numFmt w:val="bullet"/>
      <w:lvlText w:val=""/>
      <w:lvlJc w:val="left"/>
      <w:pPr>
        <w:ind w:left="5040" w:hanging="360"/>
      </w:pPr>
      <w:rPr>
        <w:rFonts w:ascii="Symbol" w:hAnsi="Symbol" w:hint="default"/>
      </w:rPr>
    </w:lvl>
    <w:lvl w:ilvl="7" w:tplc="5C7C73E2">
      <w:start w:val="1"/>
      <w:numFmt w:val="bullet"/>
      <w:lvlText w:val="o"/>
      <w:lvlJc w:val="left"/>
      <w:pPr>
        <w:ind w:left="5760" w:hanging="360"/>
      </w:pPr>
      <w:rPr>
        <w:rFonts w:ascii="Courier New" w:hAnsi="Courier New" w:hint="default"/>
      </w:rPr>
    </w:lvl>
    <w:lvl w:ilvl="8" w:tplc="04A68DB2">
      <w:start w:val="1"/>
      <w:numFmt w:val="bullet"/>
      <w:lvlText w:val=""/>
      <w:lvlJc w:val="left"/>
      <w:pPr>
        <w:ind w:left="6480" w:hanging="360"/>
      </w:pPr>
      <w:rPr>
        <w:rFonts w:ascii="Wingdings" w:hAnsi="Wingdings" w:hint="default"/>
      </w:rPr>
    </w:lvl>
  </w:abstractNum>
  <w:abstractNum w:abstractNumId="12" w15:restartNumberingAfterBreak="0">
    <w:nsid w:val="4C499707"/>
    <w:multiLevelType w:val="hybridMultilevel"/>
    <w:tmpl w:val="FFFFFFFF"/>
    <w:lvl w:ilvl="0" w:tplc="3B8AB0B0">
      <w:start w:val="1"/>
      <w:numFmt w:val="bullet"/>
      <w:lvlText w:val=""/>
      <w:lvlJc w:val="left"/>
      <w:pPr>
        <w:ind w:left="720" w:hanging="360"/>
      </w:pPr>
      <w:rPr>
        <w:rFonts w:ascii="Symbol" w:hAnsi="Symbol" w:hint="default"/>
      </w:rPr>
    </w:lvl>
    <w:lvl w:ilvl="1" w:tplc="E4DA01F0">
      <w:start w:val="1"/>
      <w:numFmt w:val="bullet"/>
      <w:lvlText w:val="o"/>
      <w:lvlJc w:val="left"/>
      <w:pPr>
        <w:ind w:left="1440" w:hanging="360"/>
      </w:pPr>
      <w:rPr>
        <w:rFonts w:ascii="Courier New" w:hAnsi="Courier New" w:hint="default"/>
      </w:rPr>
    </w:lvl>
    <w:lvl w:ilvl="2" w:tplc="9A5E806E">
      <w:start w:val="1"/>
      <w:numFmt w:val="bullet"/>
      <w:lvlText w:val=""/>
      <w:lvlJc w:val="left"/>
      <w:pPr>
        <w:ind w:left="2160" w:hanging="360"/>
      </w:pPr>
      <w:rPr>
        <w:rFonts w:ascii="Wingdings" w:hAnsi="Wingdings" w:hint="default"/>
      </w:rPr>
    </w:lvl>
    <w:lvl w:ilvl="3" w:tplc="5A642EC6">
      <w:start w:val="1"/>
      <w:numFmt w:val="bullet"/>
      <w:lvlText w:val=""/>
      <w:lvlJc w:val="left"/>
      <w:pPr>
        <w:ind w:left="2880" w:hanging="360"/>
      </w:pPr>
      <w:rPr>
        <w:rFonts w:ascii="Symbol" w:hAnsi="Symbol" w:hint="default"/>
      </w:rPr>
    </w:lvl>
    <w:lvl w:ilvl="4" w:tplc="BCAA6C6C">
      <w:start w:val="1"/>
      <w:numFmt w:val="bullet"/>
      <w:lvlText w:val="o"/>
      <w:lvlJc w:val="left"/>
      <w:pPr>
        <w:ind w:left="3600" w:hanging="360"/>
      </w:pPr>
      <w:rPr>
        <w:rFonts w:ascii="Courier New" w:hAnsi="Courier New" w:hint="default"/>
      </w:rPr>
    </w:lvl>
    <w:lvl w:ilvl="5" w:tplc="DBEA2EAE">
      <w:start w:val="1"/>
      <w:numFmt w:val="bullet"/>
      <w:lvlText w:val=""/>
      <w:lvlJc w:val="left"/>
      <w:pPr>
        <w:ind w:left="4320" w:hanging="360"/>
      </w:pPr>
      <w:rPr>
        <w:rFonts w:ascii="Wingdings" w:hAnsi="Wingdings" w:hint="default"/>
      </w:rPr>
    </w:lvl>
    <w:lvl w:ilvl="6" w:tplc="3782D1EC">
      <w:start w:val="1"/>
      <w:numFmt w:val="bullet"/>
      <w:lvlText w:val=""/>
      <w:lvlJc w:val="left"/>
      <w:pPr>
        <w:ind w:left="5040" w:hanging="360"/>
      </w:pPr>
      <w:rPr>
        <w:rFonts w:ascii="Symbol" w:hAnsi="Symbol" w:hint="default"/>
      </w:rPr>
    </w:lvl>
    <w:lvl w:ilvl="7" w:tplc="C86444F6">
      <w:start w:val="1"/>
      <w:numFmt w:val="bullet"/>
      <w:lvlText w:val="o"/>
      <w:lvlJc w:val="left"/>
      <w:pPr>
        <w:ind w:left="5760" w:hanging="360"/>
      </w:pPr>
      <w:rPr>
        <w:rFonts w:ascii="Courier New" w:hAnsi="Courier New" w:hint="default"/>
      </w:rPr>
    </w:lvl>
    <w:lvl w:ilvl="8" w:tplc="06C8679C">
      <w:start w:val="1"/>
      <w:numFmt w:val="bullet"/>
      <w:lvlText w:val=""/>
      <w:lvlJc w:val="left"/>
      <w:pPr>
        <w:ind w:left="6480" w:hanging="360"/>
      </w:pPr>
      <w:rPr>
        <w:rFonts w:ascii="Wingdings" w:hAnsi="Wingdings" w:hint="default"/>
      </w:rPr>
    </w:lvl>
  </w:abstractNum>
  <w:abstractNum w:abstractNumId="13" w15:restartNumberingAfterBreak="0">
    <w:nsid w:val="56AE384A"/>
    <w:multiLevelType w:val="hybridMultilevel"/>
    <w:tmpl w:val="FFFFFFFF"/>
    <w:lvl w:ilvl="0" w:tplc="9E4A0774">
      <w:start w:val="1"/>
      <w:numFmt w:val="bullet"/>
      <w:lvlText w:val=""/>
      <w:lvlJc w:val="left"/>
      <w:pPr>
        <w:ind w:left="720" w:hanging="360"/>
      </w:pPr>
      <w:rPr>
        <w:rFonts w:ascii="Symbol" w:hAnsi="Symbol" w:hint="default"/>
      </w:rPr>
    </w:lvl>
    <w:lvl w:ilvl="1" w:tplc="40F0C252">
      <w:start w:val="1"/>
      <w:numFmt w:val="bullet"/>
      <w:lvlText w:val="o"/>
      <w:lvlJc w:val="left"/>
      <w:pPr>
        <w:ind w:left="1440" w:hanging="360"/>
      </w:pPr>
      <w:rPr>
        <w:rFonts w:ascii="Courier New" w:hAnsi="Courier New" w:hint="default"/>
      </w:rPr>
    </w:lvl>
    <w:lvl w:ilvl="2" w:tplc="4224C578">
      <w:start w:val="1"/>
      <w:numFmt w:val="bullet"/>
      <w:lvlText w:val=""/>
      <w:lvlJc w:val="left"/>
      <w:pPr>
        <w:ind w:left="2160" w:hanging="360"/>
      </w:pPr>
      <w:rPr>
        <w:rFonts w:ascii="Wingdings" w:hAnsi="Wingdings" w:hint="default"/>
      </w:rPr>
    </w:lvl>
    <w:lvl w:ilvl="3" w:tplc="1116DCEA">
      <w:start w:val="1"/>
      <w:numFmt w:val="bullet"/>
      <w:lvlText w:val=""/>
      <w:lvlJc w:val="left"/>
      <w:pPr>
        <w:ind w:left="2880" w:hanging="360"/>
      </w:pPr>
      <w:rPr>
        <w:rFonts w:ascii="Symbol" w:hAnsi="Symbol" w:hint="default"/>
      </w:rPr>
    </w:lvl>
    <w:lvl w:ilvl="4" w:tplc="8EC83500">
      <w:start w:val="1"/>
      <w:numFmt w:val="bullet"/>
      <w:lvlText w:val="o"/>
      <w:lvlJc w:val="left"/>
      <w:pPr>
        <w:ind w:left="3600" w:hanging="360"/>
      </w:pPr>
      <w:rPr>
        <w:rFonts w:ascii="Courier New" w:hAnsi="Courier New" w:hint="default"/>
      </w:rPr>
    </w:lvl>
    <w:lvl w:ilvl="5" w:tplc="8AFA31F6">
      <w:start w:val="1"/>
      <w:numFmt w:val="bullet"/>
      <w:lvlText w:val=""/>
      <w:lvlJc w:val="left"/>
      <w:pPr>
        <w:ind w:left="4320" w:hanging="360"/>
      </w:pPr>
      <w:rPr>
        <w:rFonts w:ascii="Wingdings" w:hAnsi="Wingdings" w:hint="default"/>
      </w:rPr>
    </w:lvl>
    <w:lvl w:ilvl="6" w:tplc="0CCC44AA">
      <w:start w:val="1"/>
      <w:numFmt w:val="bullet"/>
      <w:lvlText w:val=""/>
      <w:lvlJc w:val="left"/>
      <w:pPr>
        <w:ind w:left="5040" w:hanging="360"/>
      </w:pPr>
      <w:rPr>
        <w:rFonts w:ascii="Symbol" w:hAnsi="Symbol" w:hint="default"/>
      </w:rPr>
    </w:lvl>
    <w:lvl w:ilvl="7" w:tplc="872C2866">
      <w:start w:val="1"/>
      <w:numFmt w:val="bullet"/>
      <w:lvlText w:val="o"/>
      <w:lvlJc w:val="left"/>
      <w:pPr>
        <w:ind w:left="5760" w:hanging="360"/>
      </w:pPr>
      <w:rPr>
        <w:rFonts w:ascii="Courier New" w:hAnsi="Courier New" w:hint="default"/>
      </w:rPr>
    </w:lvl>
    <w:lvl w:ilvl="8" w:tplc="5068FB60">
      <w:start w:val="1"/>
      <w:numFmt w:val="bullet"/>
      <w:lvlText w:val=""/>
      <w:lvlJc w:val="left"/>
      <w:pPr>
        <w:ind w:left="6480" w:hanging="360"/>
      </w:pPr>
      <w:rPr>
        <w:rFonts w:ascii="Wingdings" w:hAnsi="Wingdings" w:hint="default"/>
      </w:rPr>
    </w:lvl>
  </w:abstractNum>
  <w:abstractNum w:abstractNumId="14" w15:restartNumberingAfterBreak="0">
    <w:nsid w:val="56BF0C11"/>
    <w:multiLevelType w:val="hybridMultilevel"/>
    <w:tmpl w:val="FFFFFFFF"/>
    <w:lvl w:ilvl="0" w:tplc="B652F6DE">
      <w:start w:val="1"/>
      <w:numFmt w:val="bullet"/>
      <w:lvlText w:val=""/>
      <w:lvlJc w:val="left"/>
      <w:pPr>
        <w:ind w:left="720" w:hanging="360"/>
      </w:pPr>
      <w:rPr>
        <w:rFonts w:ascii="Symbol" w:hAnsi="Symbol" w:hint="default"/>
      </w:rPr>
    </w:lvl>
    <w:lvl w:ilvl="1" w:tplc="251608F4">
      <w:start w:val="1"/>
      <w:numFmt w:val="bullet"/>
      <w:lvlText w:val="o"/>
      <w:lvlJc w:val="left"/>
      <w:pPr>
        <w:ind w:left="1440" w:hanging="360"/>
      </w:pPr>
      <w:rPr>
        <w:rFonts w:ascii="Courier New" w:hAnsi="Courier New" w:hint="default"/>
      </w:rPr>
    </w:lvl>
    <w:lvl w:ilvl="2" w:tplc="EBCA463E">
      <w:start w:val="1"/>
      <w:numFmt w:val="bullet"/>
      <w:lvlText w:val=""/>
      <w:lvlJc w:val="left"/>
      <w:pPr>
        <w:ind w:left="2160" w:hanging="360"/>
      </w:pPr>
      <w:rPr>
        <w:rFonts w:ascii="Wingdings" w:hAnsi="Wingdings" w:hint="default"/>
      </w:rPr>
    </w:lvl>
    <w:lvl w:ilvl="3" w:tplc="0C44EC74">
      <w:start w:val="1"/>
      <w:numFmt w:val="bullet"/>
      <w:lvlText w:val=""/>
      <w:lvlJc w:val="left"/>
      <w:pPr>
        <w:ind w:left="2880" w:hanging="360"/>
      </w:pPr>
      <w:rPr>
        <w:rFonts w:ascii="Symbol" w:hAnsi="Symbol" w:hint="default"/>
      </w:rPr>
    </w:lvl>
    <w:lvl w:ilvl="4" w:tplc="A0EE4BDE">
      <w:start w:val="1"/>
      <w:numFmt w:val="bullet"/>
      <w:lvlText w:val="o"/>
      <w:lvlJc w:val="left"/>
      <w:pPr>
        <w:ind w:left="3600" w:hanging="360"/>
      </w:pPr>
      <w:rPr>
        <w:rFonts w:ascii="Courier New" w:hAnsi="Courier New" w:hint="default"/>
      </w:rPr>
    </w:lvl>
    <w:lvl w:ilvl="5" w:tplc="0A3AD0CA">
      <w:start w:val="1"/>
      <w:numFmt w:val="bullet"/>
      <w:lvlText w:val=""/>
      <w:lvlJc w:val="left"/>
      <w:pPr>
        <w:ind w:left="4320" w:hanging="360"/>
      </w:pPr>
      <w:rPr>
        <w:rFonts w:ascii="Wingdings" w:hAnsi="Wingdings" w:hint="default"/>
      </w:rPr>
    </w:lvl>
    <w:lvl w:ilvl="6" w:tplc="63A081D2">
      <w:start w:val="1"/>
      <w:numFmt w:val="bullet"/>
      <w:lvlText w:val=""/>
      <w:lvlJc w:val="left"/>
      <w:pPr>
        <w:ind w:left="5040" w:hanging="360"/>
      </w:pPr>
      <w:rPr>
        <w:rFonts w:ascii="Symbol" w:hAnsi="Symbol" w:hint="default"/>
      </w:rPr>
    </w:lvl>
    <w:lvl w:ilvl="7" w:tplc="ECDE98D0">
      <w:start w:val="1"/>
      <w:numFmt w:val="bullet"/>
      <w:lvlText w:val="o"/>
      <w:lvlJc w:val="left"/>
      <w:pPr>
        <w:ind w:left="5760" w:hanging="360"/>
      </w:pPr>
      <w:rPr>
        <w:rFonts w:ascii="Courier New" w:hAnsi="Courier New" w:hint="default"/>
      </w:rPr>
    </w:lvl>
    <w:lvl w:ilvl="8" w:tplc="FC7CEC7E">
      <w:start w:val="1"/>
      <w:numFmt w:val="bullet"/>
      <w:lvlText w:val=""/>
      <w:lvlJc w:val="left"/>
      <w:pPr>
        <w:ind w:left="6480" w:hanging="360"/>
      </w:pPr>
      <w:rPr>
        <w:rFonts w:ascii="Wingdings" w:hAnsi="Wingdings" w:hint="default"/>
      </w:rPr>
    </w:lvl>
  </w:abstractNum>
  <w:abstractNum w:abstractNumId="15" w15:restartNumberingAfterBreak="0">
    <w:nsid w:val="5B0FB13D"/>
    <w:multiLevelType w:val="hybridMultilevel"/>
    <w:tmpl w:val="FFFFFFFF"/>
    <w:lvl w:ilvl="0" w:tplc="5486F48A">
      <w:start w:val="1"/>
      <w:numFmt w:val="bullet"/>
      <w:lvlText w:val=""/>
      <w:lvlJc w:val="left"/>
      <w:pPr>
        <w:ind w:left="720" w:hanging="360"/>
      </w:pPr>
      <w:rPr>
        <w:rFonts w:ascii="Symbol" w:hAnsi="Symbol" w:hint="default"/>
      </w:rPr>
    </w:lvl>
    <w:lvl w:ilvl="1" w:tplc="EFB0CCC8">
      <w:start w:val="1"/>
      <w:numFmt w:val="bullet"/>
      <w:lvlText w:val="o"/>
      <w:lvlJc w:val="left"/>
      <w:pPr>
        <w:ind w:left="1440" w:hanging="360"/>
      </w:pPr>
      <w:rPr>
        <w:rFonts w:ascii="Courier New" w:hAnsi="Courier New" w:hint="default"/>
      </w:rPr>
    </w:lvl>
    <w:lvl w:ilvl="2" w:tplc="A038267E">
      <w:start w:val="1"/>
      <w:numFmt w:val="bullet"/>
      <w:lvlText w:val=""/>
      <w:lvlJc w:val="left"/>
      <w:pPr>
        <w:ind w:left="2160" w:hanging="360"/>
      </w:pPr>
      <w:rPr>
        <w:rFonts w:ascii="Wingdings" w:hAnsi="Wingdings" w:hint="default"/>
      </w:rPr>
    </w:lvl>
    <w:lvl w:ilvl="3" w:tplc="0DBA0E0C">
      <w:start w:val="1"/>
      <w:numFmt w:val="bullet"/>
      <w:lvlText w:val=""/>
      <w:lvlJc w:val="left"/>
      <w:pPr>
        <w:ind w:left="2880" w:hanging="360"/>
      </w:pPr>
      <w:rPr>
        <w:rFonts w:ascii="Symbol" w:hAnsi="Symbol" w:hint="default"/>
      </w:rPr>
    </w:lvl>
    <w:lvl w:ilvl="4" w:tplc="492ECF34">
      <w:start w:val="1"/>
      <w:numFmt w:val="bullet"/>
      <w:lvlText w:val="o"/>
      <w:lvlJc w:val="left"/>
      <w:pPr>
        <w:ind w:left="3600" w:hanging="360"/>
      </w:pPr>
      <w:rPr>
        <w:rFonts w:ascii="Courier New" w:hAnsi="Courier New" w:hint="default"/>
      </w:rPr>
    </w:lvl>
    <w:lvl w:ilvl="5" w:tplc="B978A7B8">
      <w:start w:val="1"/>
      <w:numFmt w:val="bullet"/>
      <w:lvlText w:val=""/>
      <w:lvlJc w:val="left"/>
      <w:pPr>
        <w:ind w:left="4320" w:hanging="360"/>
      </w:pPr>
      <w:rPr>
        <w:rFonts w:ascii="Wingdings" w:hAnsi="Wingdings" w:hint="default"/>
      </w:rPr>
    </w:lvl>
    <w:lvl w:ilvl="6" w:tplc="AF06E4F6">
      <w:start w:val="1"/>
      <w:numFmt w:val="bullet"/>
      <w:lvlText w:val=""/>
      <w:lvlJc w:val="left"/>
      <w:pPr>
        <w:ind w:left="5040" w:hanging="360"/>
      </w:pPr>
      <w:rPr>
        <w:rFonts w:ascii="Symbol" w:hAnsi="Symbol" w:hint="default"/>
      </w:rPr>
    </w:lvl>
    <w:lvl w:ilvl="7" w:tplc="5512ECCE">
      <w:start w:val="1"/>
      <w:numFmt w:val="bullet"/>
      <w:lvlText w:val="o"/>
      <w:lvlJc w:val="left"/>
      <w:pPr>
        <w:ind w:left="5760" w:hanging="360"/>
      </w:pPr>
      <w:rPr>
        <w:rFonts w:ascii="Courier New" w:hAnsi="Courier New" w:hint="default"/>
      </w:rPr>
    </w:lvl>
    <w:lvl w:ilvl="8" w:tplc="4A700160">
      <w:start w:val="1"/>
      <w:numFmt w:val="bullet"/>
      <w:lvlText w:val=""/>
      <w:lvlJc w:val="left"/>
      <w:pPr>
        <w:ind w:left="6480" w:hanging="360"/>
      </w:pPr>
      <w:rPr>
        <w:rFonts w:ascii="Wingdings" w:hAnsi="Wingdings" w:hint="default"/>
      </w:rPr>
    </w:lvl>
  </w:abstractNum>
  <w:abstractNum w:abstractNumId="16" w15:restartNumberingAfterBreak="0">
    <w:nsid w:val="73FFF973"/>
    <w:multiLevelType w:val="hybridMultilevel"/>
    <w:tmpl w:val="FFFFFFFF"/>
    <w:lvl w:ilvl="0" w:tplc="DD0EDD14">
      <w:start w:val="1"/>
      <w:numFmt w:val="bullet"/>
      <w:lvlText w:val=""/>
      <w:lvlJc w:val="left"/>
      <w:pPr>
        <w:ind w:left="720" w:hanging="360"/>
      </w:pPr>
      <w:rPr>
        <w:rFonts w:ascii="Symbol" w:hAnsi="Symbol" w:hint="default"/>
      </w:rPr>
    </w:lvl>
    <w:lvl w:ilvl="1" w:tplc="F08CBE62">
      <w:start w:val="1"/>
      <w:numFmt w:val="bullet"/>
      <w:lvlText w:val="o"/>
      <w:lvlJc w:val="left"/>
      <w:pPr>
        <w:ind w:left="1440" w:hanging="360"/>
      </w:pPr>
      <w:rPr>
        <w:rFonts w:ascii="Courier New" w:hAnsi="Courier New" w:hint="default"/>
      </w:rPr>
    </w:lvl>
    <w:lvl w:ilvl="2" w:tplc="65AE1A52">
      <w:start w:val="1"/>
      <w:numFmt w:val="bullet"/>
      <w:lvlText w:val=""/>
      <w:lvlJc w:val="left"/>
      <w:pPr>
        <w:ind w:left="2160" w:hanging="360"/>
      </w:pPr>
      <w:rPr>
        <w:rFonts w:ascii="Wingdings" w:hAnsi="Wingdings" w:hint="default"/>
      </w:rPr>
    </w:lvl>
    <w:lvl w:ilvl="3" w:tplc="12B880B4">
      <w:start w:val="1"/>
      <w:numFmt w:val="bullet"/>
      <w:lvlText w:val=""/>
      <w:lvlJc w:val="left"/>
      <w:pPr>
        <w:ind w:left="2880" w:hanging="360"/>
      </w:pPr>
      <w:rPr>
        <w:rFonts w:ascii="Symbol" w:hAnsi="Symbol" w:hint="default"/>
      </w:rPr>
    </w:lvl>
    <w:lvl w:ilvl="4" w:tplc="0BA4DCA6">
      <w:start w:val="1"/>
      <w:numFmt w:val="bullet"/>
      <w:lvlText w:val="o"/>
      <w:lvlJc w:val="left"/>
      <w:pPr>
        <w:ind w:left="3600" w:hanging="360"/>
      </w:pPr>
      <w:rPr>
        <w:rFonts w:ascii="Courier New" w:hAnsi="Courier New" w:hint="default"/>
      </w:rPr>
    </w:lvl>
    <w:lvl w:ilvl="5" w:tplc="52DE80E0">
      <w:start w:val="1"/>
      <w:numFmt w:val="bullet"/>
      <w:lvlText w:val=""/>
      <w:lvlJc w:val="left"/>
      <w:pPr>
        <w:ind w:left="4320" w:hanging="360"/>
      </w:pPr>
      <w:rPr>
        <w:rFonts w:ascii="Wingdings" w:hAnsi="Wingdings" w:hint="default"/>
      </w:rPr>
    </w:lvl>
    <w:lvl w:ilvl="6" w:tplc="9306C894">
      <w:start w:val="1"/>
      <w:numFmt w:val="bullet"/>
      <w:lvlText w:val=""/>
      <w:lvlJc w:val="left"/>
      <w:pPr>
        <w:ind w:left="5040" w:hanging="360"/>
      </w:pPr>
      <w:rPr>
        <w:rFonts w:ascii="Symbol" w:hAnsi="Symbol" w:hint="default"/>
      </w:rPr>
    </w:lvl>
    <w:lvl w:ilvl="7" w:tplc="8318CD8E">
      <w:start w:val="1"/>
      <w:numFmt w:val="bullet"/>
      <w:lvlText w:val="o"/>
      <w:lvlJc w:val="left"/>
      <w:pPr>
        <w:ind w:left="5760" w:hanging="360"/>
      </w:pPr>
      <w:rPr>
        <w:rFonts w:ascii="Courier New" w:hAnsi="Courier New" w:hint="default"/>
      </w:rPr>
    </w:lvl>
    <w:lvl w:ilvl="8" w:tplc="68F876EA">
      <w:start w:val="1"/>
      <w:numFmt w:val="bullet"/>
      <w:lvlText w:val=""/>
      <w:lvlJc w:val="left"/>
      <w:pPr>
        <w:ind w:left="6480" w:hanging="360"/>
      </w:pPr>
      <w:rPr>
        <w:rFonts w:ascii="Wingdings" w:hAnsi="Wingdings" w:hint="default"/>
      </w:rPr>
    </w:lvl>
  </w:abstractNum>
  <w:abstractNum w:abstractNumId="17" w15:restartNumberingAfterBreak="0">
    <w:nsid w:val="78EC2C55"/>
    <w:multiLevelType w:val="hybridMultilevel"/>
    <w:tmpl w:val="FFFFFFFF"/>
    <w:lvl w:ilvl="0" w:tplc="AE14AC1A">
      <w:start w:val="1"/>
      <w:numFmt w:val="bullet"/>
      <w:lvlText w:val=""/>
      <w:lvlJc w:val="left"/>
      <w:pPr>
        <w:ind w:left="720" w:hanging="360"/>
      </w:pPr>
      <w:rPr>
        <w:rFonts w:ascii="Symbol" w:hAnsi="Symbol" w:hint="default"/>
      </w:rPr>
    </w:lvl>
    <w:lvl w:ilvl="1" w:tplc="F4DAD534">
      <w:start w:val="1"/>
      <w:numFmt w:val="bullet"/>
      <w:lvlText w:val="o"/>
      <w:lvlJc w:val="left"/>
      <w:pPr>
        <w:ind w:left="1440" w:hanging="360"/>
      </w:pPr>
      <w:rPr>
        <w:rFonts w:ascii="Courier New" w:hAnsi="Courier New" w:hint="default"/>
      </w:rPr>
    </w:lvl>
    <w:lvl w:ilvl="2" w:tplc="D54EB3E2">
      <w:start w:val="1"/>
      <w:numFmt w:val="bullet"/>
      <w:lvlText w:val=""/>
      <w:lvlJc w:val="left"/>
      <w:pPr>
        <w:ind w:left="2160" w:hanging="360"/>
      </w:pPr>
      <w:rPr>
        <w:rFonts w:ascii="Wingdings" w:hAnsi="Wingdings" w:hint="default"/>
      </w:rPr>
    </w:lvl>
    <w:lvl w:ilvl="3" w:tplc="8CECC730">
      <w:start w:val="1"/>
      <w:numFmt w:val="bullet"/>
      <w:lvlText w:val=""/>
      <w:lvlJc w:val="left"/>
      <w:pPr>
        <w:ind w:left="2880" w:hanging="360"/>
      </w:pPr>
      <w:rPr>
        <w:rFonts w:ascii="Symbol" w:hAnsi="Symbol" w:hint="default"/>
      </w:rPr>
    </w:lvl>
    <w:lvl w:ilvl="4" w:tplc="F0AC8B70">
      <w:start w:val="1"/>
      <w:numFmt w:val="bullet"/>
      <w:lvlText w:val="o"/>
      <w:lvlJc w:val="left"/>
      <w:pPr>
        <w:ind w:left="3600" w:hanging="360"/>
      </w:pPr>
      <w:rPr>
        <w:rFonts w:ascii="Courier New" w:hAnsi="Courier New" w:hint="default"/>
      </w:rPr>
    </w:lvl>
    <w:lvl w:ilvl="5" w:tplc="D51C39A8">
      <w:start w:val="1"/>
      <w:numFmt w:val="bullet"/>
      <w:lvlText w:val=""/>
      <w:lvlJc w:val="left"/>
      <w:pPr>
        <w:ind w:left="4320" w:hanging="360"/>
      </w:pPr>
      <w:rPr>
        <w:rFonts w:ascii="Wingdings" w:hAnsi="Wingdings" w:hint="default"/>
      </w:rPr>
    </w:lvl>
    <w:lvl w:ilvl="6" w:tplc="48DA3EF0">
      <w:start w:val="1"/>
      <w:numFmt w:val="bullet"/>
      <w:lvlText w:val=""/>
      <w:lvlJc w:val="left"/>
      <w:pPr>
        <w:ind w:left="5040" w:hanging="360"/>
      </w:pPr>
      <w:rPr>
        <w:rFonts w:ascii="Symbol" w:hAnsi="Symbol" w:hint="default"/>
      </w:rPr>
    </w:lvl>
    <w:lvl w:ilvl="7" w:tplc="F4702FD2">
      <w:start w:val="1"/>
      <w:numFmt w:val="bullet"/>
      <w:lvlText w:val="o"/>
      <w:lvlJc w:val="left"/>
      <w:pPr>
        <w:ind w:left="5760" w:hanging="360"/>
      </w:pPr>
      <w:rPr>
        <w:rFonts w:ascii="Courier New" w:hAnsi="Courier New" w:hint="default"/>
      </w:rPr>
    </w:lvl>
    <w:lvl w:ilvl="8" w:tplc="03C62558">
      <w:start w:val="1"/>
      <w:numFmt w:val="bullet"/>
      <w:lvlText w:val=""/>
      <w:lvlJc w:val="left"/>
      <w:pPr>
        <w:ind w:left="6480" w:hanging="360"/>
      </w:pPr>
      <w:rPr>
        <w:rFonts w:ascii="Wingdings" w:hAnsi="Wingdings" w:hint="default"/>
      </w:rPr>
    </w:lvl>
  </w:abstractNum>
  <w:abstractNum w:abstractNumId="18" w15:restartNumberingAfterBreak="0">
    <w:nsid w:val="7C7A34CE"/>
    <w:multiLevelType w:val="hybridMultilevel"/>
    <w:tmpl w:val="FFFFFFFF"/>
    <w:lvl w:ilvl="0" w:tplc="7284B302">
      <w:start w:val="1"/>
      <w:numFmt w:val="bullet"/>
      <w:lvlText w:val=""/>
      <w:lvlJc w:val="left"/>
      <w:pPr>
        <w:ind w:left="720" w:hanging="360"/>
      </w:pPr>
      <w:rPr>
        <w:rFonts w:ascii="Symbol" w:hAnsi="Symbol" w:hint="default"/>
      </w:rPr>
    </w:lvl>
    <w:lvl w:ilvl="1" w:tplc="C816B15A">
      <w:start w:val="1"/>
      <w:numFmt w:val="bullet"/>
      <w:lvlText w:val="o"/>
      <w:lvlJc w:val="left"/>
      <w:pPr>
        <w:ind w:left="1440" w:hanging="360"/>
      </w:pPr>
      <w:rPr>
        <w:rFonts w:ascii="Courier New" w:hAnsi="Courier New" w:hint="default"/>
      </w:rPr>
    </w:lvl>
    <w:lvl w:ilvl="2" w:tplc="71FA245A">
      <w:start w:val="1"/>
      <w:numFmt w:val="bullet"/>
      <w:lvlText w:val=""/>
      <w:lvlJc w:val="left"/>
      <w:pPr>
        <w:ind w:left="2160" w:hanging="360"/>
      </w:pPr>
      <w:rPr>
        <w:rFonts w:ascii="Wingdings" w:hAnsi="Wingdings" w:hint="default"/>
      </w:rPr>
    </w:lvl>
    <w:lvl w:ilvl="3" w:tplc="0D88A016">
      <w:start w:val="1"/>
      <w:numFmt w:val="bullet"/>
      <w:lvlText w:val=""/>
      <w:lvlJc w:val="left"/>
      <w:pPr>
        <w:ind w:left="2880" w:hanging="360"/>
      </w:pPr>
      <w:rPr>
        <w:rFonts w:ascii="Symbol" w:hAnsi="Symbol" w:hint="default"/>
      </w:rPr>
    </w:lvl>
    <w:lvl w:ilvl="4" w:tplc="17EE8642">
      <w:start w:val="1"/>
      <w:numFmt w:val="bullet"/>
      <w:lvlText w:val="o"/>
      <w:lvlJc w:val="left"/>
      <w:pPr>
        <w:ind w:left="3600" w:hanging="360"/>
      </w:pPr>
      <w:rPr>
        <w:rFonts w:ascii="Courier New" w:hAnsi="Courier New" w:hint="default"/>
      </w:rPr>
    </w:lvl>
    <w:lvl w:ilvl="5" w:tplc="31306E9E">
      <w:start w:val="1"/>
      <w:numFmt w:val="bullet"/>
      <w:lvlText w:val=""/>
      <w:lvlJc w:val="left"/>
      <w:pPr>
        <w:ind w:left="4320" w:hanging="360"/>
      </w:pPr>
      <w:rPr>
        <w:rFonts w:ascii="Wingdings" w:hAnsi="Wingdings" w:hint="default"/>
      </w:rPr>
    </w:lvl>
    <w:lvl w:ilvl="6" w:tplc="30FA70FC">
      <w:start w:val="1"/>
      <w:numFmt w:val="bullet"/>
      <w:lvlText w:val=""/>
      <w:lvlJc w:val="left"/>
      <w:pPr>
        <w:ind w:left="5040" w:hanging="360"/>
      </w:pPr>
      <w:rPr>
        <w:rFonts w:ascii="Symbol" w:hAnsi="Symbol" w:hint="default"/>
      </w:rPr>
    </w:lvl>
    <w:lvl w:ilvl="7" w:tplc="ECF06710">
      <w:start w:val="1"/>
      <w:numFmt w:val="bullet"/>
      <w:lvlText w:val="o"/>
      <w:lvlJc w:val="left"/>
      <w:pPr>
        <w:ind w:left="5760" w:hanging="360"/>
      </w:pPr>
      <w:rPr>
        <w:rFonts w:ascii="Courier New" w:hAnsi="Courier New" w:hint="default"/>
      </w:rPr>
    </w:lvl>
    <w:lvl w:ilvl="8" w:tplc="399C7F7C">
      <w:start w:val="1"/>
      <w:numFmt w:val="bullet"/>
      <w:lvlText w:val=""/>
      <w:lvlJc w:val="left"/>
      <w:pPr>
        <w:ind w:left="6480" w:hanging="360"/>
      </w:pPr>
      <w:rPr>
        <w:rFonts w:ascii="Wingdings" w:hAnsi="Wingdings" w:hint="default"/>
      </w:rPr>
    </w:lvl>
  </w:abstractNum>
  <w:abstractNum w:abstractNumId="19" w15:restartNumberingAfterBreak="0">
    <w:nsid w:val="7C987E59"/>
    <w:multiLevelType w:val="hybridMultilevel"/>
    <w:tmpl w:val="FFFFFFFF"/>
    <w:lvl w:ilvl="0" w:tplc="40C09BA8">
      <w:start w:val="1"/>
      <w:numFmt w:val="bullet"/>
      <w:lvlText w:val=""/>
      <w:lvlJc w:val="left"/>
      <w:pPr>
        <w:ind w:left="720" w:hanging="360"/>
      </w:pPr>
      <w:rPr>
        <w:rFonts w:ascii="Symbol" w:hAnsi="Symbol" w:hint="default"/>
      </w:rPr>
    </w:lvl>
    <w:lvl w:ilvl="1" w:tplc="0F9C26E2">
      <w:start w:val="1"/>
      <w:numFmt w:val="bullet"/>
      <w:lvlText w:val="o"/>
      <w:lvlJc w:val="left"/>
      <w:pPr>
        <w:ind w:left="1440" w:hanging="360"/>
      </w:pPr>
      <w:rPr>
        <w:rFonts w:ascii="Courier New" w:hAnsi="Courier New" w:hint="default"/>
      </w:rPr>
    </w:lvl>
    <w:lvl w:ilvl="2" w:tplc="1F80DB68">
      <w:start w:val="1"/>
      <w:numFmt w:val="bullet"/>
      <w:lvlText w:val=""/>
      <w:lvlJc w:val="left"/>
      <w:pPr>
        <w:ind w:left="2160" w:hanging="360"/>
      </w:pPr>
      <w:rPr>
        <w:rFonts w:ascii="Wingdings" w:hAnsi="Wingdings" w:hint="default"/>
      </w:rPr>
    </w:lvl>
    <w:lvl w:ilvl="3" w:tplc="C74AFF7C">
      <w:start w:val="1"/>
      <w:numFmt w:val="bullet"/>
      <w:lvlText w:val=""/>
      <w:lvlJc w:val="left"/>
      <w:pPr>
        <w:ind w:left="2880" w:hanging="360"/>
      </w:pPr>
      <w:rPr>
        <w:rFonts w:ascii="Symbol" w:hAnsi="Symbol" w:hint="default"/>
      </w:rPr>
    </w:lvl>
    <w:lvl w:ilvl="4" w:tplc="CDEC7DCA">
      <w:start w:val="1"/>
      <w:numFmt w:val="bullet"/>
      <w:lvlText w:val="o"/>
      <w:lvlJc w:val="left"/>
      <w:pPr>
        <w:ind w:left="3600" w:hanging="360"/>
      </w:pPr>
      <w:rPr>
        <w:rFonts w:ascii="Courier New" w:hAnsi="Courier New" w:hint="default"/>
      </w:rPr>
    </w:lvl>
    <w:lvl w:ilvl="5" w:tplc="1BCA6B5A">
      <w:start w:val="1"/>
      <w:numFmt w:val="bullet"/>
      <w:lvlText w:val=""/>
      <w:lvlJc w:val="left"/>
      <w:pPr>
        <w:ind w:left="4320" w:hanging="360"/>
      </w:pPr>
      <w:rPr>
        <w:rFonts w:ascii="Wingdings" w:hAnsi="Wingdings" w:hint="default"/>
      </w:rPr>
    </w:lvl>
    <w:lvl w:ilvl="6" w:tplc="C5C6E0D4">
      <w:start w:val="1"/>
      <w:numFmt w:val="bullet"/>
      <w:lvlText w:val=""/>
      <w:lvlJc w:val="left"/>
      <w:pPr>
        <w:ind w:left="5040" w:hanging="360"/>
      </w:pPr>
      <w:rPr>
        <w:rFonts w:ascii="Symbol" w:hAnsi="Symbol" w:hint="default"/>
      </w:rPr>
    </w:lvl>
    <w:lvl w:ilvl="7" w:tplc="A59CC50E">
      <w:start w:val="1"/>
      <w:numFmt w:val="bullet"/>
      <w:lvlText w:val="o"/>
      <w:lvlJc w:val="left"/>
      <w:pPr>
        <w:ind w:left="5760" w:hanging="360"/>
      </w:pPr>
      <w:rPr>
        <w:rFonts w:ascii="Courier New" w:hAnsi="Courier New" w:hint="default"/>
      </w:rPr>
    </w:lvl>
    <w:lvl w:ilvl="8" w:tplc="52D65140">
      <w:start w:val="1"/>
      <w:numFmt w:val="bullet"/>
      <w:lvlText w:val=""/>
      <w:lvlJc w:val="left"/>
      <w:pPr>
        <w:ind w:left="6480" w:hanging="360"/>
      </w:pPr>
      <w:rPr>
        <w:rFonts w:ascii="Wingdings" w:hAnsi="Wingdings" w:hint="default"/>
      </w:rPr>
    </w:lvl>
  </w:abstractNum>
  <w:abstractNum w:abstractNumId="20" w15:restartNumberingAfterBreak="0">
    <w:nsid w:val="7C9BF25C"/>
    <w:multiLevelType w:val="hybridMultilevel"/>
    <w:tmpl w:val="FFFFFFFF"/>
    <w:lvl w:ilvl="0" w:tplc="81622A2A">
      <w:start w:val="1"/>
      <w:numFmt w:val="bullet"/>
      <w:lvlText w:val=""/>
      <w:lvlJc w:val="left"/>
      <w:pPr>
        <w:ind w:left="720" w:hanging="360"/>
      </w:pPr>
      <w:rPr>
        <w:rFonts w:ascii="Symbol" w:hAnsi="Symbol" w:hint="default"/>
      </w:rPr>
    </w:lvl>
    <w:lvl w:ilvl="1" w:tplc="19DEA798">
      <w:start w:val="1"/>
      <w:numFmt w:val="bullet"/>
      <w:lvlText w:val="o"/>
      <w:lvlJc w:val="left"/>
      <w:pPr>
        <w:ind w:left="1440" w:hanging="360"/>
      </w:pPr>
      <w:rPr>
        <w:rFonts w:ascii="Courier New" w:hAnsi="Courier New" w:hint="default"/>
      </w:rPr>
    </w:lvl>
    <w:lvl w:ilvl="2" w:tplc="E242997A">
      <w:start w:val="1"/>
      <w:numFmt w:val="bullet"/>
      <w:lvlText w:val=""/>
      <w:lvlJc w:val="left"/>
      <w:pPr>
        <w:ind w:left="2160" w:hanging="360"/>
      </w:pPr>
      <w:rPr>
        <w:rFonts w:ascii="Wingdings" w:hAnsi="Wingdings" w:hint="default"/>
      </w:rPr>
    </w:lvl>
    <w:lvl w:ilvl="3" w:tplc="4B14CDF4">
      <w:start w:val="1"/>
      <w:numFmt w:val="bullet"/>
      <w:lvlText w:val=""/>
      <w:lvlJc w:val="left"/>
      <w:pPr>
        <w:ind w:left="2880" w:hanging="360"/>
      </w:pPr>
      <w:rPr>
        <w:rFonts w:ascii="Symbol" w:hAnsi="Symbol" w:hint="default"/>
      </w:rPr>
    </w:lvl>
    <w:lvl w:ilvl="4" w:tplc="BB02E31A">
      <w:start w:val="1"/>
      <w:numFmt w:val="bullet"/>
      <w:lvlText w:val="o"/>
      <w:lvlJc w:val="left"/>
      <w:pPr>
        <w:ind w:left="3600" w:hanging="360"/>
      </w:pPr>
      <w:rPr>
        <w:rFonts w:ascii="Courier New" w:hAnsi="Courier New" w:hint="default"/>
      </w:rPr>
    </w:lvl>
    <w:lvl w:ilvl="5" w:tplc="E3E8BA60">
      <w:start w:val="1"/>
      <w:numFmt w:val="bullet"/>
      <w:lvlText w:val=""/>
      <w:lvlJc w:val="left"/>
      <w:pPr>
        <w:ind w:left="4320" w:hanging="360"/>
      </w:pPr>
      <w:rPr>
        <w:rFonts w:ascii="Wingdings" w:hAnsi="Wingdings" w:hint="default"/>
      </w:rPr>
    </w:lvl>
    <w:lvl w:ilvl="6" w:tplc="744E5654">
      <w:start w:val="1"/>
      <w:numFmt w:val="bullet"/>
      <w:lvlText w:val=""/>
      <w:lvlJc w:val="left"/>
      <w:pPr>
        <w:ind w:left="5040" w:hanging="360"/>
      </w:pPr>
      <w:rPr>
        <w:rFonts w:ascii="Symbol" w:hAnsi="Symbol" w:hint="default"/>
      </w:rPr>
    </w:lvl>
    <w:lvl w:ilvl="7" w:tplc="67B64CE0">
      <w:start w:val="1"/>
      <w:numFmt w:val="bullet"/>
      <w:lvlText w:val="o"/>
      <w:lvlJc w:val="left"/>
      <w:pPr>
        <w:ind w:left="5760" w:hanging="360"/>
      </w:pPr>
      <w:rPr>
        <w:rFonts w:ascii="Courier New" w:hAnsi="Courier New" w:hint="default"/>
      </w:rPr>
    </w:lvl>
    <w:lvl w:ilvl="8" w:tplc="92B80E54">
      <w:start w:val="1"/>
      <w:numFmt w:val="bullet"/>
      <w:lvlText w:val=""/>
      <w:lvlJc w:val="left"/>
      <w:pPr>
        <w:ind w:left="6480" w:hanging="360"/>
      </w:pPr>
      <w:rPr>
        <w:rFonts w:ascii="Wingdings" w:hAnsi="Wingdings" w:hint="default"/>
      </w:rPr>
    </w:lvl>
  </w:abstractNum>
  <w:num w:numId="1" w16cid:durableId="105589508">
    <w:abstractNumId w:val="9"/>
  </w:num>
  <w:num w:numId="2" w16cid:durableId="1058476291">
    <w:abstractNumId w:val="5"/>
  </w:num>
  <w:num w:numId="3" w16cid:durableId="1109353613">
    <w:abstractNumId w:val="1"/>
  </w:num>
  <w:num w:numId="4" w16cid:durableId="1183594879">
    <w:abstractNumId w:val="2"/>
  </w:num>
  <w:num w:numId="5" w16cid:durableId="1287856939">
    <w:abstractNumId w:val="13"/>
  </w:num>
  <w:num w:numId="6" w16cid:durableId="129254081">
    <w:abstractNumId w:val="6"/>
  </w:num>
  <w:num w:numId="7" w16cid:durableId="1384713465">
    <w:abstractNumId w:val="7"/>
  </w:num>
  <w:num w:numId="8" w16cid:durableId="1549803577">
    <w:abstractNumId w:val="8"/>
  </w:num>
  <w:num w:numId="9" w16cid:durableId="157156255">
    <w:abstractNumId w:val="10"/>
  </w:num>
  <w:num w:numId="10" w16cid:durableId="1664963909">
    <w:abstractNumId w:val="3"/>
  </w:num>
  <w:num w:numId="11" w16cid:durableId="1747725582">
    <w:abstractNumId w:val="18"/>
  </w:num>
  <w:num w:numId="12" w16cid:durableId="1837765083">
    <w:abstractNumId w:val="12"/>
  </w:num>
  <w:num w:numId="13" w16cid:durableId="197620235">
    <w:abstractNumId w:val="14"/>
  </w:num>
  <w:num w:numId="14" w16cid:durableId="261033847">
    <w:abstractNumId w:val="17"/>
  </w:num>
  <w:num w:numId="15" w16cid:durableId="317000207">
    <w:abstractNumId w:val="16"/>
  </w:num>
  <w:num w:numId="16" w16cid:durableId="404303519">
    <w:abstractNumId w:val="20"/>
  </w:num>
  <w:num w:numId="17" w16cid:durableId="429007069">
    <w:abstractNumId w:val="0"/>
  </w:num>
  <w:num w:numId="18" w16cid:durableId="628899279">
    <w:abstractNumId w:val="4"/>
  </w:num>
  <w:num w:numId="19" w16cid:durableId="721556554">
    <w:abstractNumId w:val="19"/>
  </w:num>
  <w:num w:numId="20" w16cid:durableId="873420152">
    <w:abstractNumId w:val="15"/>
  </w:num>
  <w:num w:numId="21" w16cid:durableId="986324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50"/>
    <w:rsid w:val="0000487F"/>
    <w:rsid w:val="0005411B"/>
    <w:rsid w:val="00057B65"/>
    <w:rsid w:val="00061CB1"/>
    <w:rsid w:val="000663F3"/>
    <w:rsid w:val="000B3322"/>
    <w:rsid w:val="000C0587"/>
    <w:rsid w:val="000C4747"/>
    <w:rsid w:val="000E2EB5"/>
    <w:rsid w:val="000E4D1B"/>
    <w:rsid w:val="000F0920"/>
    <w:rsid w:val="000F2E5A"/>
    <w:rsid w:val="00102C1C"/>
    <w:rsid w:val="00105E51"/>
    <w:rsid w:val="0011710A"/>
    <w:rsid w:val="00120FE9"/>
    <w:rsid w:val="001304B7"/>
    <w:rsid w:val="00144541"/>
    <w:rsid w:val="00145035"/>
    <w:rsid w:val="0016558E"/>
    <w:rsid w:val="001A6ABC"/>
    <w:rsid w:val="001B1C63"/>
    <w:rsid w:val="001C5376"/>
    <w:rsid w:val="001C7E83"/>
    <w:rsid w:val="001D5E70"/>
    <w:rsid w:val="001D7AB9"/>
    <w:rsid w:val="001E3626"/>
    <w:rsid w:val="001E6200"/>
    <w:rsid w:val="00202F9F"/>
    <w:rsid w:val="0020356A"/>
    <w:rsid w:val="00205E6B"/>
    <w:rsid w:val="00207E41"/>
    <w:rsid w:val="00210949"/>
    <w:rsid w:val="002121BF"/>
    <w:rsid w:val="00217250"/>
    <w:rsid w:val="00231328"/>
    <w:rsid w:val="002718CF"/>
    <w:rsid w:val="0027614D"/>
    <w:rsid w:val="002816CD"/>
    <w:rsid w:val="0028262F"/>
    <w:rsid w:val="00296008"/>
    <w:rsid w:val="002A4984"/>
    <w:rsid w:val="002C3048"/>
    <w:rsid w:val="002C468D"/>
    <w:rsid w:val="002C6118"/>
    <w:rsid w:val="002E00F8"/>
    <w:rsid w:val="002E3D66"/>
    <w:rsid w:val="00302ED8"/>
    <w:rsid w:val="00313688"/>
    <w:rsid w:val="00313B1F"/>
    <w:rsid w:val="0032346A"/>
    <w:rsid w:val="0032407C"/>
    <w:rsid w:val="00334637"/>
    <w:rsid w:val="003348AD"/>
    <w:rsid w:val="00336227"/>
    <w:rsid w:val="003369C3"/>
    <w:rsid w:val="00343ECF"/>
    <w:rsid w:val="0035168D"/>
    <w:rsid w:val="00363026"/>
    <w:rsid w:val="00363DBF"/>
    <w:rsid w:val="003979BD"/>
    <w:rsid w:val="003E091B"/>
    <w:rsid w:val="003E20F3"/>
    <w:rsid w:val="003F01B2"/>
    <w:rsid w:val="003F16C2"/>
    <w:rsid w:val="003F2DA6"/>
    <w:rsid w:val="00415FE8"/>
    <w:rsid w:val="00421316"/>
    <w:rsid w:val="00424F16"/>
    <w:rsid w:val="00432F81"/>
    <w:rsid w:val="004357FC"/>
    <w:rsid w:val="0044688C"/>
    <w:rsid w:val="00447145"/>
    <w:rsid w:val="00465D5A"/>
    <w:rsid w:val="004734D5"/>
    <w:rsid w:val="004A501D"/>
    <w:rsid w:val="004B6E5C"/>
    <w:rsid w:val="004D46CD"/>
    <w:rsid w:val="004E401C"/>
    <w:rsid w:val="004F0283"/>
    <w:rsid w:val="0050236F"/>
    <w:rsid w:val="00510B41"/>
    <w:rsid w:val="00517A9B"/>
    <w:rsid w:val="005327E3"/>
    <w:rsid w:val="0054680C"/>
    <w:rsid w:val="00553CA0"/>
    <w:rsid w:val="00554187"/>
    <w:rsid w:val="00555978"/>
    <w:rsid w:val="00560258"/>
    <w:rsid w:val="00573D87"/>
    <w:rsid w:val="00580F41"/>
    <w:rsid w:val="00591ED0"/>
    <w:rsid w:val="0059600A"/>
    <w:rsid w:val="005B0926"/>
    <w:rsid w:val="005B0DF3"/>
    <w:rsid w:val="005B50F2"/>
    <w:rsid w:val="005B7DDE"/>
    <w:rsid w:val="005D7965"/>
    <w:rsid w:val="005F208C"/>
    <w:rsid w:val="005F363C"/>
    <w:rsid w:val="005F4C53"/>
    <w:rsid w:val="005F5400"/>
    <w:rsid w:val="006121CD"/>
    <w:rsid w:val="006168DE"/>
    <w:rsid w:val="0062054C"/>
    <w:rsid w:val="00635B7B"/>
    <w:rsid w:val="00663BEF"/>
    <w:rsid w:val="006721D8"/>
    <w:rsid w:val="006915FC"/>
    <w:rsid w:val="006A052A"/>
    <w:rsid w:val="006A315C"/>
    <w:rsid w:val="006A565F"/>
    <w:rsid w:val="006B4266"/>
    <w:rsid w:val="006B6557"/>
    <w:rsid w:val="006D2D3B"/>
    <w:rsid w:val="006D5E34"/>
    <w:rsid w:val="006E3AF9"/>
    <w:rsid w:val="006F0FB5"/>
    <w:rsid w:val="006F7481"/>
    <w:rsid w:val="00702AC3"/>
    <w:rsid w:val="00706D17"/>
    <w:rsid w:val="00724E30"/>
    <w:rsid w:val="00741B54"/>
    <w:rsid w:val="00745587"/>
    <w:rsid w:val="00746633"/>
    <w:rsid w:val="00755ED4"/>
    <w:rsid w:val="007570A3"/>
    <w:rsid w:val="00757774"/>
    <w:rsid w:val="007602D2"/>
    <w:rsid w:val="0076560B"/>
    <w:rsid w:val="00770220"/>
    <w:rsid w:val="0077620F"/>
    <w:rsid w:val="00782018"/>
    <w:rsid w:val="007930BF"/>
    <w:rsid w:val="007A1523"/>
    <w:rsid w:val="007C3D65"/>
    <w:rsid w:val="007E6520"/>
    <w:rsid w:val="007F166E"/>
    <w:rsid w:val="0080707E"/>
    <w:rsid w:val="00811D78"/>
    <w:rsid w:val="00844044"/>
    <w:rsid w:val="0084659A"/>
    <w:rsid w:val="00850160"/>
    <w:rsid w:val="00850211"/>
    <w:rsid w:val="00852C74"/>
    <w:rsid w:val="008627A6"/>
    <w:rsid w:val="008A5FB0"/>
    <w:rsid w:val="008A7DBF"/>
    <w:rsid w:val="008C3EEA"/>
    <w:rsid w:val="008D4AAF"/>
    <w:rsid w:val="009140B4"/>
    <w:rsid w:val="0092025A"/>
    <w:rsid w:val="00943252"/>
    <w:rsid w:val="009618B9"/>
    <w:rsid w:val="0097753B"/>
    <w:rsid w:val="0098180E"/>
    <w:rsid w:val="00996DC2"/>
    <w:rsid w:val="009A0C24"/>
    <w:rsid w:val="009A3775"/>
    <w:rsid w:val="009D413D"/>
    <w:rsid w:val="00A01D88"/>
    <w:rsid w:val="00A052EC"/>
    <w:rsid w:val="00A14A2D"/>
    <w:rsid w:val="00A15F1D"/>
    <w:rsid w:val="00A20B07"/>
    <w:rsid w:val="00A214FC"/>
    <w:rsid w:val="00A21B34"/>
    <w:rsid w:val="00A31343"/>
    <w:rsid w:val="00A3342B"/>
    <w:rsid w:val="00A335CB"/>
    <w:rsid w:val="00A37C54"/>
    <w:rsid w:val="00A6775C"/>
    <w:rsid w:val="00A832CB"/>
    <w:rsid w:val="00A90A34"/>
    <w:rsid w:val="00A90BB4"/>
    <w:rsid w:val="00A9623C"/>
    <w:rsid w:val="00A9674F"/>
    <w:rsid w:val="00AA17EB"/>
    <w:rsid w:val="00AA739E"/>
    <w:rsid w:val="00AB6D7D"/>
    <w:rsid w:val="00AD5CCD"/>
    <w:rsid w:val="00B12E03"/>
    <w:rsid w:val="00B51BCF"/>
    <w:rsid w:val="00B553AA"/>
    <w:rsid w:val="00B61BC1"/>
    <w:rsid w:val="00B8093A"/>
    <w:rsid w:val="00B81A0C"/>
    <w:rsid w:val="00B90B38"/>
    <w:rsid w:val="00BA0580"/>
    <w:rsid w:val="00BB3091"/>
    <w:rsid w:val="00BB78CB"/>
    <w:rsid w:val="00BC1DE7"/>
    <w:rsid w:val="00BC4649"/>
    <w:rsid w:val="00BD4AC7"/>
    <w:rsid w:val="00BD568A"/>
    <w:rsid w:val="00BF184E"/>
    <w:rsid w:val="00BF60C7"/>
    <w:rsid w:val="00C00992"/>
    <w:rsid w:val="00C33879"/>
    <w:rsid w:val="00C37C48"/>
    <w:rsid w:val="00C44244"/>
    <w:rsid w:val="00C54491"/>
    <w:rsid w:val="00C62144"/>
    <w:rsid w:val="00C80ADA"/>
    <w:rsid w:val="00CA3512"/>
    <w:rsid w:val="00CE05B8"/>
    <w:rsid w:val="00D243EC"/>
    <w:rsid w:val="00D43B7B"/>
    <w:rsid w:val="00D50366"/>
    <w:rsid w:val="00D65B5A"/>
    <w:rsid w:val="00D75DE5"/>
    <w:rsid w:val="00DA0858"/>
    <w:rsid w:val="00DB48D7"/>
    <w:rsid w:val="00DF0C3B"/>
    <w:rsid w:val="00DF0CF8"/>
    <w:rsid w:val="00DF56DE"/>
    <w:rsid w:val="00E018EE"/>
    <w:rsid w:val="00E123E1"/>
    <w:rsid w:val="00E21421"/>
    <w:rsid w:val="00E30B17"/>
    <w:rsid w:val="00E41320"/>
    <w:rsid w:val="00E41E2D"/>
    <w:rsid w:val="00E43132"/>
    <w:rsid w:val="00E46786"/>
    <w:rsid w:val="00E475BB"/>
    <w:rsid w:val="00E506B9"/>
    <w:rsid w:val="00E70A2E"/>
    <w:rsid w:val="00E831C0"/>
    <w:rsid w:val="00EA0BB5"/>
    <w:rsid w:val="00ED2F3E"/>
    <w:rsid w:val="00ED5C36"/>
    <w:rsid w:val="00ED7275"/>
    <w:rsid w:val="00EE6589"/>
    <w:rsid w:val="00EE6741"/>
    <w:rsid w:val="00F163ED"/>
    <w:rsid w:val="00F2662C"/>
    <w:rsid w:val="00F314D8"/>
    <w:rsid w:val="00F46636"/>
    <w:rsid w:val="00F71FF7"/>
    <w:rsid w:val="00F75B7C"/>
    <w:rsid w:val="00F75E2A"/>
    <w:rsid w:val="00F76245"/>
    <w:rsid w:val="00F8170A"/>
    <w:rsid w:val="00F9640F"/>
    <w:rsid w:val="00FB0A7B"/>
    <w:rsid w:val="00FB57DD"/>
    <w:rsid w:val="00FB7236"/>
    <w:rsid w:val="00FC0F1B"/>
    <w:rsid w:val="00FC7050"/>
    <w:rsid w:val="00FD4DF7"/>
    <w:rsid w:val="00FE2F9B"/>
    <w:rsid w:val="00FF097D"/>
    <w:rsid w:val="00FF4A92"/>
    <w:rsid w:val="011C10BA"/>
    <w:rsid w:val="0152F60D"/>
    <w:rsid w:val="01BDB046"/>
    <w:rsid w:val="01D35C2B"/>
    <w:rsid w:val="0200C1A5"/>
    <w:rsid w:val="02E871BE"/>
    <w:rsid w:val="02E9F3FE"/>
    <w:rsid w:val="0361F24A"/>
    <w:rsid w:val="0364608B"/>
    <w:rsid w:val="03928412"/>
    <w:rsid w:val="03A4F7F8"/>
    <w:rsid w:val="043956BC"/>
    <w:rsid w:val="04486352"/>
    <w:rsid w:val="0475AD29"/>
    <w:rsid w:val="0496E578"/>
    <w:rsid w:val="04AD7B89"/>
    <w:rsid w:val="04F4C7E9"/>
    <w:rsid w:val="053A093C"/>
    <w:rsid w:val="05AFCA6A"/>
    <w:rsid w:val="05DE41F4"/>
    <w:rsid w:val="062E6964"/>
    <w:rsid w:val="066591D6"/>
    <w:rsid w:val="067534A6"/>
    <w:rsid w:val="06CF972B"/>
    <w:rsid w:val="06DDFC90"/>
    <w:rsid w:val="071D0850"/>
    <w:rsid w:val="0765DB6F"/>
    <w:rsid w:val="07BE88FD"/>
    <w:rsid w:val="082E8EC0"/>
    <w:rsid w:val="08622E2F"/>
    <w:rsid w:val="089718AD"/>
    <w:rsid w:val="08AE4192"/>
    <w:rsid w:val="09168FF2"/>
    <w:rsid w:val="0938E161"/>
    <w:rsid w:val="099704CF"/>
    <w:rsid w:val="09F15C68"/>
    <w:rsid w:val="0A114C28"/>
    <w:rsid w:val="0A70903B"/>
    <w:rsid w:val="0ACF03F9"/>
    <w:rsid w:val="0AEAFEFD"/>
    <w:rsid w:val="0B2BD8A4"/>
    <w:rsid w:val="0B6410C1"/>
    <w:rsid w:val="0B970D23"/>
    <w:rsid w:val="0B997D12"/>
    <w:rsid w:val="0BC459DD"/>
    <w:rsid w:val="0BFF5538"/>
    <w:rsid w:val="0C6D094C"/>
    <w:rsid w:val="0CC5612C"/>
    <w:rsid w:val="0D2C6498"/>
    <w:rsid w:val="0D4A67D9"/>
    <w:rsid w:val="0DD274FF"/>
    <w:rsid w:val="0E4CB9B4"/>
    <w:rsid w:val="0E6861D8"/>
    <w:rsid w:val="0E81423C"/>
    <w:rsid w:val="0E941B7A"/>
    <w:rsid w:val="0E9D650B"/>
    <w:rsid w:val="0EA834ED"/>
    <w:rsid w:val="0F61FA07"/>
    <w:rsid w:val="1044EF89"/>
    <w:rsid w:val="10635804"/>
    <w:rsid w:val="10EEE52E"/>
    <w:rsid w:val="10FC6F7F"/>
    <w:rsid w:val="11297258"/>
    <w:rsid w:val="112B5CC9"/>
    <w:rsid w:val="1142329B"/>
    <w:rsid w:val="116E1747"/>
    <w:rsid w:val="11C82A21"/>
    <w:rsid w:val="11D0FDD0"/>
    <w:rsid w:val="11F882D1"/>
    <w:rsid w:val="1217C1B8"/>
    <w:rsid w:val="1237A7E9"/>
    <w:rsid w:val="123971D1"/>
    <w:rsid w:val="124BF769"/>
    <w:rsid w:val="12A2A133"/>
    <w:rsid w:val="1306A3BA"/>
    <w:rsid w:val="1357565C"/>
    <w:rsid w:val="13736F80"/>
    <w:rsid w:val="13839B2C"/>
    <w:rsid w:val="13A727E8"/>
    <w:rsid w:val="13AA8EB8"/>
    <w:rsid w:val="13F7C8ED"/>
    <w:rsid w:val="14101254"/>
    <w:rsid w:val="147B8A15"/>
    <w:rsid w:val="14852FE6"/>
    <w:rsid w:val="14D063FD"/>
    <w:rsid w:val="14E9D750"/>
    <w:rsid w:val="15257A05"/>
    <w:rsid w:val="1573347A"/>
    <w:rsid w:val="157AE30F"/>
    <w:rsid w:val="15B9769A"/>
    <w:rsid w:val="1704E530"/>
    <w:rsid w:val="17203079"/>
    <w:rsid w:val="1721D771"/>
    <w:rsid w:val="174044FA"/>
    <w:rsid w:val="174329BF"/>
    <w:rsid w:val="1747E0BD"/>
    <w:rsid w:val="17769D3B"/>
    <w:rsid w:val="183704BE"/>
    <w:rsid w:val="183C26D9"/>
    <w:rsid w:val="1841908A"/>
    <w:rsid w:val="1895FE3C"/>
    <w:rsid w:val="18EB3228"/>
    <w:rsid w:val="192033A7"/>
    <w:rsid w:val="1973CE9B"/>
    <w:rsid w:val="197A69D3"/>
    <w:rsid w:val="197A9CF4"/>
    <w:rsid w:val="198A21F0"/>
    <w:rsid w:val="19A50395"/>
    <w:rsid w:val="19A7A91A"/>
    <w:rsid w:val="19CCB838"/>
    <w:rsid w:val="1A00C3EF"/>
    <w:rsid w:val="1A67F245"/>
    <w:rsid w:val="1A728953"/>
    <w:rsid w:val="1A99F88E"/>
    <w:rsid w:val="1AC7130C"/>
    <w:rsid w:val="1B3DD722"/>
    <w:rsid w:val="1BD29F1F"/>
    <w:rsid w:val="1C1E0EE8"/>
    <w:rsid w:val="1C2B8167"/>
    <w:rsid w:val="1CE2CEE7"/>
    <w:rsid w:val="1D59E9FD"/>
    <w:rsid w:val="1ED5C028"/>
    <w:rsid w:val="1EFD7CEC"/>
    <w:rsid w:val="1F276FB9"/>
    <w:rsid w:val="1F479271"/>
    <w:rsid w:val="1F525EA0"/>
    <w:rsid w:val="1FF53AEC"/>
    <w:rsid w:val="215BC52B"/>
    <w:rsid w:val="21BB34C4"/>
    <w:rsid w:val="2247B789"/>
    <w:rsid w:val="225EE73A"/>
    <w:rsid w:val="22661396"/>
    <w:rsid w:val="229C8180"/>
    <w:rsid w:val="22B38043"/>
    <w:rsid w:val="22D94DCE"/>
    <w:rsid w:val="2323CAAF"/>
    <w:rsid w:val="23532054"/>
    <w:rsid w:val="2370936C"/>
    <w:rsid w:val="238A3172"/>
    <w:rsid w:val="23F6BEBB"/>
    <w:rsid w:val="23FA6FD5"/>
    <w:rsid w:val="2402C611"/>
    <w:rsid w:val="240AC878"/>
    <w:rsid w:val="241A3EC0"/>
    <w:rsid w:val="24A32B55"/>
    <w:rsid w:val="24F5CE91"/>
    <w:rsid w:val="25513664"/>
    <w:rsid w:val="256397B5"/>
    <w:rsid w:val="25EBA931"/>
    <w:rsid w:val="2618DA42"/>
    <w:rsid w:val="26295D19"/>
    <w:rsid w:val="27363D0D"/>
    <w:rsid w:val="273806D7"/>
    <w:rsid w:val="277D211B"/>
    <w:rsid w:val="27A5B292"/>
    <w:rsid w:val="27BD3578"/>
    <w:rsid w:val="27C3CD4C"/>
    <w:rsid w:val="281D6C9A"/>
    <w:rsid w:val="28245137"/>
    <w:rsid w:val="2838C412"/>
    <w:rsid w:val="2849F970"/>
    <w:rsid w:val="289BDB15"/>
    <w:rsid w:val="28F3A685"/>
    <w:rsid w:val="29119DBB"/>
    <w:rsid w:val="291A4110"/>
    <w:rsid w:val="2977069D"/>
    <w:rsid w:val="2979AD33"/>
    <w:rsid w:val="298BE76C"/>
    <w:rsid w:val="29908019"/>
    <w:rsid w:val="29944F7F"/>
    <w:rsid w:val="2A10E2BE"/>
    <w:rsid w:val="2A24A277"/>
    <w:rsid w:val="2A304E03"/>
    <w:rsid w:val="2A39020C"/>
    <w:rsid w:val="2A54B046"/>
    <w:rsid w:val="2A6D04D7"/>
    <w:rsid w:val="2A9CC65B"/>
    <w:rsid w:val="2B550E8E"/>
    <w:rsid w:val="2B59A03B"/>
    <w:rsid w:val="2B5DCD80"/>
    <w:rsid w:val="2BE848C4"/>
    <w:rsid w:val="2C1529F6"/>
    <w:rsid w:val="2CACA3A0"/>
    <w:rsid w:val="2DCD5398"/>
    <w:rsid w:val="2E263612"/>
    <w:rsid w:val="2E45DE44"/>
    <w:rsid w:val="2E4E7819"/>
    <w:rsid w:val="2E565FCF"/>
    <w:rsid w:val="2E71291A"/>
    <w:rsid w:val="2E744FF8"/>
    <w:rsid w:val="2EF93561"/>
    <w:rsid w:val="2F15F194"/>
    <w:rsid w:val="2F1CBEB9"/>
    <w:rsid w:val="2FD399E4"/>
    <w:rsid w:val="2FDC9B57"/>
    <w:rsid w:val="305C97C9"/>
    <w:rsid w:val="3089A38D"/>
    <w:rsid w:val="30BFD969"/>
    <w:rsid w:val="30C72887"/>
    <w:rsid w:val="30D46F97"/>
    <w:rsid w:val="3144D9BD"/>
    <w:rsid w:val="318FE0C4"/>
    <w:rsid w:val="31DC1E56"/>
    <w:rsid w:val="322C86E7"/>
    <w:rsid w:val="32B475CF"/>
    <w:rsid w:val="333B4E3C"/>
    <w:rsid w:val="33614F56"/>
    <w:rsid w:val="336E4FC2"/>
    <w:rsid w:val="338C8932"/>
    <w:rsid w:val="35661226"/>
    <w:rsid w:val="3583F566"/>
    <w:rsid w:val="3598F642"/>
    <w:rsid w:val="35A1AE74"/>
    <w:rsid w:val="35FA9220"/>
    <w:rsid w:val="36066DE0"/>
    <w:rsid w:val="36198FB4"/>
    <w:rsid w:val="3625D9CF"/>
    <w:rsid w:val="36678F2E"/>
    <w:rsid w:val="36F5A127"/>
    <w:rsid w:val="36FB0416"/>
    <w:rsid w:val="379E27DE"/>
    <w:rsid w:val="37AFF98D"/>
    <w:rsid w:val="37B07433"/>
    <w:rsid w:val="37DA755E"/>
    <w:rsid w:val="3830D728"/>
    <w:rsid w:val="38760AFB"/>
    <w:rsid w:val="38B2351B"/>
    <w:rsid w:val="38F3C9DD"/>
    <w:rsid w:val="39390DB2"/>
    <w:rsid w:val="39AC3C3D"/>
    <w:rsid w:val="39C027B4"/>
    <w:rsid w:val="39EE2BCA"/>
    <w:rsid w:val="3A1A3C36"/>
    <w:rsid w:val="3A3DC97C"/>
    <w:rsid w:val="3A6C101D"/>
    <w:rsid w:val="3A755FB8"/>
    <w:rsid w:val="3A796483"/>
    <w:rsid w:val="3B0A0335"/>
    <w:rsid w:val="3B300963"/>
    <w:rsid w:val="3B7B2A72"/>
    <w:rsid w:val="3C147F82"/>
    <w:rsid w:val="3C3E24AC"/>
    <w:rsid w:val="3C63E49B"/>
    <w:rsid w:val="3C7061BD"/>
    <w:rsid w:val="3CACB143"/>
    <w:rsid w:val="3CC0931E"/>
    <w:rsid w:val="3CC23BC3"/>
    <w:rsid w:val="3D1316CF"/>
    <w:rsid w:val="3D48C4B9"/>
    <w:rsid w:val="3D5D23DC"/>
    <w:rsid w:val="3D7E4BFA"/>
    <w:rsid w:val="3D9B19D7"/>
    <w:rsid w:val="3E90238B"/>
    <w:rsid w:val="3ED5AE9E"/>
    <w:rsid w:val="3EEB7A5E"/>
    <w:rsid w:val="408926A3"/>
    <w:rsid w:val="40D207AA"/>
    <w:rsid w:val="41154F0B"/>
    <w:rsid w:val="413E058D"/>
    <w:rsid w:val="41773A72"/>
    <w:rsid w:val="418708EC"/>
    <w:rsid w:val="41AB2DA9"/>
    <w:rsid w:val="422110D9"/>
    <w:rsid w:val="42AF8C2B"/>
    <w:rsid w:val="42B0BB42"/>
    <w:rsid w:val="4387A2F2"/>
    <w:rsid w:val="447B918C"/>
    <w:rsid w:val="44A86656"/>
    <w:rsid w:val="456D9A66"/>
    <w:rsid w:val="45BABE2C"/>
    <w:rsid w:val="460DFF8E"/>
    <w:rsid w:val="46396FCF"/>
    <w:rsid w:val="463CE64B"/>
    <w:rsid w:val="46C526BF"/>
    <w:rsid w:val="46C8FBF2"/>
    <w:rsid w:val="46CBDF2D"/>
    <w:rsid w:val="46D16F90"/>
    <w:rsid w:val="47179E26"/>
    <w:rsid w:val="47253E44"/>
    <w:rsid w:val="4729EA9B"/>
    <w:rsid w:val="47702A09"/>
    <w:rsid w:val="477F228A"/>
    <w:rsid w:val="47C22AA9"/>
    <w:rsid w:val="49215C56"/>
    <w:rsid w:val="496BE929"/>
    <w:rsid w:val="49CAAF9D"/>
    <w:rsid w:val="49F80951"/>
    <w:rsid w:val="4A561D44"/>
    <w:rsid w:val="4AD3E394"/>
    <w:rsid w:val="4B09BC67"/>
    <w:rsid w:val="4B10D0D7"/>
    <w:rsid w:val="4B5EE14C"/>
    <w:rsid w:val="4BC3E0C4"/>
    <w:rsid w:val="4C0804A7"/>
    <w:rsid w:val="4C12DF85"/>
    <w:rsid w:val="4C3586C2"/>
    <w:rsid w:val="4C7CB8E2"/>
    <w:rsid w:val="4C9E05AF"/>
    <w:rsid w:val="4CA2B8BB"/>
    <w:rsid w:val="4CB5430C"/>
    <w:rsid w:val="4D447FE7"/>
    <w:rsid w:val="4D5254BA"/>
    <w:rsid w:val="4D743280"/>
    <w:rsid w:val="4D754F16"/>
    <w:rsid w:val="4DABB69B"/>
    <w:rsid w:val="4DD92EBB"/>
    <w:rsid w:val="4DED438F"/>
    <w:rsid w:val="4E4DFAE9"/>
    <w:rsid w:val="4E79295D"/>
    <w:rsid w:val="4F155C8C"/>
    <w:rsid w:val="4F20E118"/>
    <w:rsid w:val="4F42FC38"/>
    <w:rsid w:val="4FBC93B9"/>
    <w:rsid w:val="511A798D"/>
    <w:rsid w:val="5130214B"/>
    <w:rsid w:val="513AAFA6"/>
    <w:rsid w:val="515B4A3A"/>
    <w:rsid w:val="51614A2B"/>
    <w:rsid w:val="51E98B5D"/>
    <w:rsid w:val="5203FD45"/>
    <w:rsid w:val="52086E92"/>
    <w:rsid w:val="52514C6C"/>
    <w:rsid w:val="5292331D"/>
    <w:rsid w:val="529B2A95"/>
    <w:rsid w:val="52E2808E"/>
    <w:rsid w:val="532B3794"/>
    <w:rsid w:val="532CD2E2"/>
    <w:rsid w:val="539321A9"/>
    <w:rsid w:val="53A3EE44"/>
    <w:rsid w:val="53A5031D"/>
    <w:rsid w:val="53B7B0A4"/>
    <w:rsid w:val="53C7B349"/>
    <w:rsid w:val="54087606"/>
    <w:rsid w:val="5521208C"/>
    <w:rsid w:val="5541E582"/>
    <w:rsid w:val="564D2E7A"/>
    <w:rsid w:val="567A87B6"/>
    <w:rsid w:val="56F0F6E9"/>
    <w:rsid w:val="57074B28"/>
    <w:rsid w:val="5725D055"/>
    <w:rsid w:val="577698B0"/>
    <w:rsid w:val="57A95298"/>
    <w:rsid w:val="57AA0307"/>
    <w:rsid w:val="57ECFA6D"/>
    <w:rsid w:val="580CC1FE"/>
    <w:rsid w:val="58C5E116"/>
    <w:rsid w:val="596B3519"/>
    <w:rsid w:val="599DAB4B"/>
    <w:rsid w:val="59F5AD0D"/>
    <w:rsid w:val="5A078967"/>
    <w:rsid w:val="5A1E5649"/>
    <w:rsid w:val="5A2AA22F"/>
    <w:rsid w:val="5A42D7B1"/>
    <w:rsid w:val="5A874F85"/>
    <w:rsid w:val="5AF43B93"/>
    <w:rsid w:val="5B41DB7D"/>
    <w:rsid w:val="5B955D4E"/>
    <w:rsid w:val="5BA2192D"/>
    <w:rsid w:val="5C0015F7"/>
    <w:rsid w:val="5C942241"/>
    <w:rsid w:val="5CAE598B"/>
    <w:rsid w:val="5CCF65EB"/>
    <w:rsid w:val="5CD35692"/>
    <w:rsid w:val="5D45408A"/>
    <w:rsid w:val="5DEFD78D"/>
    <w:rsid w:val="5E3AB0AB"/>
    <w:rsid w:val="5EF5EA53"/>
    <w:rsid w:val="5F4BA442"/>
    <w:rsid w:val="5F806CDE"/>
    <w:rsid w:val="5FD23C69"/>
    <w:rsid w:val="6062AAE4"/>
    <w:rsid w:val="608D0821"/>
    <w:rsid w:val="60B700B4"/>
    <w:rsid w:val="60CDC043"/>
    <w:rsid w:val="60DDE9DE"/>
    <w:rsid w:val="60F3FE59"/>
    <w:rsid w:val="6110628E"/>
    <w:rsid w:val="612BA03B"/>
    <w:rsid w:val="61335256"/>
    <w:rsid w:val="616E0611"/>
    <w:rsid w:val="617AC371"/>
    <w:rsid w:val="619BD72F"/>
    <w:rsid w:val="61E1DDA7"/>
    <w:rsid w:val="620EB070"/>
    <w:rsid w:val="6239F134"/>
    <w:rsid w:val="624461C6"/>
    <w:rsid w:val="62562D40"/>
    <w:rsid w:val="62C4B36F"/>
    <w:rsid w:val="62DEE8E5"/>
    <w:rsid w:val="62F91D7A"/>
    <w:rsid w:val="6357DD7D"/>
    <w:rsid w:val="63D8CEA7"/>
    <w:rsid w:val="63E014CA"/>
    <w:rsid w:val="641354B1"/>
    <w:rsid w:val="647A7A66"/>
    <w:rsid w:val="64F9A6EC"/>
    <w:rsid w:val="661167F8"/>
    <w:rsid w:val="666D6B82"/>
    <w:rsid w:val="66804335"/>
    <w:rsid w:val="66AB4305"/>
    <w:rsid w:val="680B3282"/>
    <w:rsid w:val="682E3F18"/>
    <w:rsid w:val="68D0C417"/>
    <w:rsid w:val="68FC6763"/>
    <w:rsid w:val="696D1DCC"/>
    <w:rsid w:val="6A596BC7"/>
    <w:rsid w:val="6A8BF56B"/>
    <w:rsid w:val="6A9CF723"/>
    <w:rsid w:val="6AAC0FDB"/>
    <w:rsid w:val="6ABE318E"/>
    <w:rsid w:val="6ADE0F11"/>
    <w:rsid w:val="6B64ACC4"/>
    <w:rsid w:val="6BE45F60"/>
    <w:rsid w:val="6BF5C67B"/>
    <w:rsid w:val="6C68174F"/>
    <w:rsid w:val="6D1D0B6B"/>
    <w:rsid w:val="6D2C41C6"/>
    <w:rsid w:val="6D813989"/>
    <w:rsid w:val="6DAC371A"/>
    <w:rsid w:val="6DE6C845"/>
    <w:rsid w:val="6DEAE1BC"/>
    <w:rsid w:val="6E1DA2AD"/>
    <w:rsid w:val="6E24DDE5"/>
    <w:rsid w:val="6E257CDE"/>
    <w:rsid w:val="6E487186"/>
    <w:rsid w:val="6E68249E"/>
    <w:rsid w:val="6EA3403A"/>
    <w:rsid w:val="6EB95292"/>
    <w:rsid w:val="6ECB55EB"/>
    <w:rsid w:val="6F06644F"/>
    <w:rsid w:val="6F154721"/>
    <w:rsid w:val="70239B6B"/>
    <w:rsid w:val="7054B215"/>
    <w:rsid w:val="7060DA2C"/>
    <w:rsid w:val="70642E41"/>
    <w:rsid w:val="708D877D"/>
    <w:rsid w:val="70F83363"/>
    <w:rsid w:val="70FBC008"/>
    <w:rsid w:val="71CD0408"/>
    <w:rsid w:val="72009CDA"/>
    <w:rsid w:val="733B61FA"/>
    <w:rsid w:val="73697D6F"/>
    <w:rsid w:val="73B96602"/>
    <w:rsid w:val="743F9FC7"/>
    <w:rsid w:val="74BCE223"/>
    <w:rsid w:val="7502DC38"/>
    <w:rsid w:val="7518A9E2"/>
    <w:rsid w:val="751C4D24"/>
    <w:rsid w:val="7542CEA7"/>
    <w:rsid w:val="765A6477"/>
    <w:rsid w:val="7665C93E"/>
    <w:rsid w:val="76B576D6"/>
    <w:rsid w:val="76B72454"/>
    <w:rsid w:val="76DC0E7B"/>
    <w:rsid w:val="775B3812"/>
    <w:rsid w:val="775E37CB"/>
    <w:rsid w:val="77671886"/>
    <w:rsid w:val="77C5C99B"/>
    <w:rsid w:val="780377AC"/>
    <w:rsid w:val="78228541"/>
    <w:rsid w:val="7887647F"/>
    <w:rsid w:val="78EB9C67"/>
    <w:rsid w:val="78F71FFD"/>
    <w:rsid w:val="7918F90B"/>
    <w:rsid w:val="799A9113"/>
    <w:rsid w:val="79AA0A42"/>
    <w:rsid w:val="79D81D29"/>
    <w:rsid w:val="79DF38A8"/>
    <w:rsid w:val="7A4B40B5"/>
    <w:rsid w:val="7A57C8FE"/>
    <w:rsid w:val="7AD4BDA3"/>
    <w:rsid w:val="7B0D053F"/>
    <w:rsid w:val="7B1B1099"/>
    <w:rsid w:val="7B886E7A"/>
    <w:rsid w:val="7B9890BD"/>
    <w:rsid w:val="7BB00391"/>
    <w:rsid w:val="7BBCD3C5"/>
    <w:rsid w:val="7BF50C4E"/>
    <w:rsid w:val="7C7B593F"/>
    <w:rsid w:val="7CD62304"/>
    <w:rsid w:val="7D4DB57B"/>
    <w:rsid w:val="7D78FEA5"/>
    <w:rsid w:val="7E1E117E"/>
    <w:rsid w:val="7E325389"/>
    <w:rsid w:val="7EF357DF"/>
    <w:rsid w:val="7F0B2E92"/>
    <w:rsid w:val="7F355208"/>
    <w:rsid w:val="7FB9DBC8"/>
    <w:rsid w:val="7FC9DA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64D9"/>
  <w15:chartTrackingRefBased/>
  <w15:docId w15:val="{6B4A9891-6911-401F-A787-31438ADA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FC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FC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FC70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FC70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FC70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FC70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FC70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FC70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FC70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jstalinea">
    <w:name w:val="List Paragraph"/>
    <w:basedOn w:val="Standaard"/>
    <w:uiPriority w:val="34"/>
    <w:qFormat/>
    <w:rsid w:val="00FC7050"/>
    <w:pPr>
      <w:ind w:left="720"/>
      <w:contextualSpacing/>
    </w:pPr>
  </w:style>
  <w:style w:type="character" w:styleId="Intensievebenadrukking">
    <w:name w:val="Intense Emphasis"/>
    <w:uiPriority w:val="21"/>
    <w:qFormat/>
    <w:rsid w:val="780377AC"/>
    <w:rPr>
      <w:i/>
      <w:iCs/>
      <w:color w:val="0F4761" w:themeColor="accent1" w:themeShade="BF"/>
    </w:rPr>
  </w:style>
  <w:style w:type="character" w:styleId="Intensieveverwijzing">
    <w:name w:val="Intense Reference"/>
    <w:uiPriority w:val="32"/>
    <w:qFormat/>
    <w:rsid w:val="780377AC"/>
    <w:rPr>
      <w:b/>
      <w:bCs/>
      <w:smallCaps/>
      <w:color w:val="0F4761" w:themeColor="accent1" w:themeShade="BF"/>
    </w:rPr>
  </w:style>
  <w:style w:type="character" w:styleId="Hyperlink">
    <w:name w:val="Hyperlink"/>
    <w:uiPriority w:val="99"/>
    <w:unhideWhenUsed/>
    <w:rsid w:val="780377AC"/>
    <w:rPr>
      <w:color w:val="467886"/>
      <w:u w:val="single"/>
    </w:rPr>
  </w:style>
  <w:style w:type="table" w:styleId="Tabelraster">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6A56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811D78"/>
    <w:pPr>
      <w:spacing w:after="0" w:line="240" w:lineRule="auto"/>
    </w:pPr>
  </w:style>
  <w:style w:type="character" w:customStyle="1" w:styleId="Kop1Char">
    <w:name w:val="Kop 1 Char"/>
    <w:uiPriority w:val="9"/>
    <w:rsid w:val="00811D78"/>
    <w:rPr>
      <w:rFonts w:asciiTheme="majorHAnsi" w:eastAsiaTheme="majorEastAsia" w:hAnsiTheme="majorHAnsi" w:cstheme="majorBidi"/>
      <w:color w:val="0F4761" w:themeColor="accent1" w:themeShade="BF"/>
      <w:sz w:val="40"/>
      <w:szCs w:val="40"/>
    </w:rPr>
  </w:style>
  <w:style w:type="character" w:customStyle="1" w:styleId="Kop2Char">
    <w:name w:val="Kop 2 Char"/>
    <w:uiPriority w:val="9"/>
    <w:semiHidden/>
    <w:rsid w:val="00811D78"/>
    <w:rPr>
      <w:rFonts w:asciiTheme="majorHAnsi" w:eastAsiaTheme="majorEastAsia" w:hAnsiTheme="majorHAnsi" w:cstheme="majorBidi"/>
      <w:color w:val="0F4761" w:themeColor="accent1" w:themeShade="BF"/>
      <w:sz w:val="32"/>
      <w:szCs w:val="32"/>
    </w:rPr>
  </w:style>
  <w:style w:type="character" w:customStyle="1" w:styleId="Kop3Char">
    <w:name w:val="Kop 3 Char"/>
    <w:uiPriority w:val="9"/>
    <w:semiHidden/>
    <w:rsid w:val="00811D78"/>
    <w:rPr>
      <w:rFonts w:eastAsiaTheme="majorEastAsia" w:cstheme="majorBidi"/>
      <w:color w:val="0F4761" w:themeColor="accent1" w:themeShade="BF"/>
      <w:sz w:val="28"/>
      <w:szCs w:val="28"/>
    </w:rPr>
  </w:style>
  <w:style w:type="character" w:customStyle="1" w:styleId="Kop4Char">
    <w:name w:val="Kop 4 Char"/>
    <w:uiPriority w:val="9"/>
    <w:semiHidden/>
    <w:rsid w:val="00811D78"/>
    <w:rPr>
      <w:rFonts w:eastAsiaTheme="majorEastAsia" w:cstheme="majorBidi"/>
      <w:i/>
      <w:iCs/>
      <w:color w:val="0F4761" w:themeColor="accent1" w:themeShade="BF"/>
    </w:rPr>
  </w:style>
  <w:style w:type="character" w:customStyle="1" w:styleId="Kop5Char">
    <w:name w:val="Kop 5 Char"/>
    <w:uiPriority w:val="9"/>
    <w:semiHidden/>
    <w:rsid w:val="00811D78"/>
    <w:rPr>
      <w:rFonts w:eastAsiaTheme="majorEastAsia" w:cstheme="majorBidi"/>
      <w:color w:val="0F4761" w:themeColor="accent1" w:themeShade="BF"/>
    </w:rPr>
  </w:style>
  <w:style w:type="character" w:customStyle="1" w:styleId="Kop6Char">
    <w:name w:val="Kop 6 Char"/>
    <w:uiPriority w:val="9"/>
    <w:semiHidden/>
    <w:rsid w:val="00811D78"/>
    <w:rPr>
      <w:rFonts w:eastAsiaTheme="majorEastAsia" w:cstheme="majorBidi"/>
      <w:i/>
      <w:iCs/>
      <w:color w:val="595959" w:themeColor="text1" w:themeTint="A6"/>
    </w:rPr>
  </w:style>
  <w:style w:type="character" w:customStyle="1" w:styleId="Kop7Char">
    <w:name w:val="Kop 7 Char"/>
    <w:uiPriority w:val="9"/>
    <w:semiHidden/>
    <w:rsid w:val="00811D78"/>
    <w:rPr>
      <w:rFonts w:eastAsiaTheme="majorEastAsia" w:cstheme="majorBidi"/>
      <w:color w:val="595959" w:themeColor="text1" w:themeTint="A6"/>
    </w:rPr>
  </w:style>
  <w:style w:type="character" w:customStyle="1" w:styleId="Kop8Char">
    <w:name w:val="Kop 8 Char"/>
    <w:uiPriority w:val="9"/>
    <w:semiHidden/>
    <w:rsid w:val="00811D78"/>
    <w:rPr>
      <w:rFonts w:eastAsiaTheme="majorEastAsia" w:cstheme="majorBidi"/>
      <w:i/>
      <w:iCs/>
      <w:color w:val="272727"/>
    </w:rPr>
  </w:style>
  <w:style w:type="character" w:customStyle="1" w:styleId="Kop9Char">
    <w:name w:val="Kop 9 Char"/>
    <w:uiPriority w:val="9"/>
    <w:semiHidden/>
    <w:rsid w:val="00811D78"/>
    <w:rPr>
      <w:rFonts w:eastAsiaTheme="majorEastAsia" w:cstheme="majorBidi"/>
      <w:color w:val="272727"/>
    </w:rPr>
  </w:style>
  <w:style w:type="character" w:customStyle="1" w:styleId="TitelChar">
    <w:name w:val="Titel Char"/>
    <w:uiPriority w:val="10"/>
    <w:rsid w:val="00811D78"/>
    <w:rPr>
      <w:rFonts w:asciiTheme="majorHAnsi" w:eastAsiaTheme="majorEastAsia" w:hAnsiTheme="majorHAnsi" w:cstheme="majorBidi"/>
      <w:sz w:val="56"/>
      <w:szCs w:val="56"/>
    </w:rPr>
  </w:style>
  <w:style w:type="character" w:customStyle="1" w:styleId="OndertitelChar">
    <w:name w:val="Ondertitel Char"/>
    <w:uiPriority w:val="11"/>
    <w:rsid w:val="00811D78"/>
    <w:rPr>
      <w:rFonts w:eastAsiaTheme="majorEastAsia" w:cstheme="majorBidi"/>
      <w:color w:val="595959" w:themeColor="text1" w:themeTint="A6"/>
      <w:sz w:val="28"/>
      <w:szCs w:val="28"/>
    </w:rPr>
  </w:style>
  <w:style w:type="character" w:customStyle="1" w:styleId="CitaatChar">
    <w:name w:val="Citaat Char"/>
    <w:uiPriority w:val="29"/>
    <w:rsid w:val="00811D78"/>
    <w:rPr>
      <w:i/>
      <w:iCs/>
      <w:color w:val="404040" w:themeColor="text1" w:themeTint="BF"/>
    </w:rPr>
  </w:style>
  <w:style w:type="character" w:customStyle="1" w:styleId="DuidelijkcitaatChar">
    <w:name w:val="Duidelijk citaat Char"/>
    <w:uiPriority w:val="30"/>
    <w:rsid w:val="00811D78"/>
    <w:rPr>
      <w:i/>
      <w:iCs/>
      <w:color w:val="0F4761" w:themeColor="accent1" w:themeShade="BF"/>
    </w:rPr>
  </w:style>
  <w:style w:type="paragraph" w:customStyle="1" w:styleId="Geenafstand1">
    <w:name w:val="Geen afstand1"/>
    <w:uiPriority w:val="1"/>
    <w:qFormat/>
    <w:rsid w:val="00811D78"/>
    <w:pPr>
      <w:spacing w:after="0" w:line="240" w:lineRule="auto"/>
    </w:pPr>
    <w:rPr>
      <w:sz w:val="24"/>
      <w:szCs w:val="24"/>
      <w:lang w:val="en-US"/>
    </w:rPr>
  </w:style>
  <w:style w:type="paragraph" w:styleId="Koptekst">
    <w:name w:val="header"/>
    <w:basedOn w:val="Standaard"/>
    <w:link w:val="KoptekstChar"/>
    <w:uiPriority w:val="99"/>
    <w:unhideWhenUsed/>
    <w:rsid w:val="006E3A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3AF9"/>
  </w:style>
  <w:style w:type="paragraph" w:styleId="Voettekst">
    <w:name w:val="footer"/>
    <w:basedOn w:val="Standaard"/>
    <w:link w:val="VoettekstChar"/>
    <w:uiPriority w:val="99"/>
    <w:unhideWhenUsed/>
    <w:rsid w:val="006E3A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c-word-edit.officeapps.live.com/we/wordeditorframe.aspx?ui=nl&amp;rs=nl-NL&amp;wopisrc=https%3A%2F%2Ftweedekamer.sharepoint.com%2Fsites%2Fmp-commissie-lnv%2F_vti_bin%2Fwopi.ashx%2Ffiles%2Fea2708cc19a644558897207ee3c74ad4&amp;wdenableroaming=1&amp;mscc=1&amp;hid=5B2F1CA2-105B-1001-8930-4967CBCAB636.0&amp;uih=sharepointcom&amp;wdlcid=nl&amp;jsapi=1&amp;jsapiver=v2&amp;corrid=8bdd5ebf-60e9-9770-550b-b7a8da137431&amp;usid=8bdd5ebf-60e9-9770-550b-b7a8da137431&amp;newsession=1&amp;sftc=1&amp;hfto=1781082414634.5&amp;uihit=docaspx&amp;muv=1&amp;ats=PairwiseBroker&amp;cac=1&amp;sams=1&amp;mtf=1&amp;sfp=1&amp;sdp=1&amp;hch=1&amp;hwfh=1&amp;dchat=1&amp;sc=%7B%22pmo%22%3A%22https%3A%2F%2Ftweedekamer.sharepoint.com%22%2C%22pmshare%22%3Atrue%7D&amp;ctp=LeastProtected&amp;rct=Normal&amp;wdorigin=ItemsView&amp;wdhostclicktime=1781082414633&amp;afdflight=77&amp;csiro=1&amp;instantedit=1&amp;wopicomplete=1&amp;wdredirectionreason=Unified_SingleFlush" TargetMode="External" Id="rId13" /><Relationship Type="http://schemas.openxmlformats.org/officeDocument/2006/relationships/styles" Target="styles.xml" Id="rId7" /><Relationship Type="http://schemas.openxmlformats.org/officeDocument/2006/relationships/hyperlink" Target="https://euc-word-edit.officeapps.live.com/we/wordeditorframe.aspx?ui=nl&amp;rs=nl-NL&amp;wopisrc=https%3A%2F%2Ftweedekamer.sharepoint.com%2Fsites%2Fmp-commissie-lnv%2F_vti_bin%2Fwopi.ashx%2Ffiles%2Fea2708cc19a644558897207ee3c74ad4&amp;wdenableroaming=1&amp;mscc=1&amp;hid=5B2F1CA2-105B-1001-8930-4967CBCAB636.0&amp;uih=sharepointcom&amp;wdlcid=nl&amp;jsapi=1&amp;jsapiver=v2&amp;corrid=8bdd5ebf-60e9-9770-550b-b7a8da137431&amp;usid=8bdd5ebf-60e9-9770-550b-b7a8da137431&amp;newsession=1&amp;sftc=1&amp;hfto=1781082414634.5&amp;uihit=docaspx&amp;muv=1&amp;ats=PairwiseBroker&amp;cac=1&amp;sams=1&amp;mtf=1&amp;sfp=1&amp;sdp=1&amp;hch=1&amp;hwfh=1&amp;dchat=1&amp;sc=%7B%22pmo%22%3A%22https%3A%2F%2Ftweedekamer.sharepoint.com%22%2C%22pmshare%22%3Atrue%7D&amp;ctp=LeastProtected&amp;rct=Normal&amp;wdorigin=ItemsView&amp;wdhostclicktime=1781082414633&amp;afdflight=77&amp;csiro=1&amp;instantedit=1&amp;wopicomplete=1&amp;wdredirectionreason=Unified_SingleFlush"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8102</ap:Words>
  <ap:Characters>44562</ap:Characters>
  <ap:DocSecurity>4</ap:DocSecurity>
  <ap:Lines>371</ap:Lines>
  <ap:Paragraphs>105</ap:Paragraphs>
  <ap:ScaleCrop>false</ap:ScaleCrop>
  <ap:LinksUpToDate>false</ap:LinksUpToDate>
  <ap:CharactersWithSpaces>52559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2026-06-10T13:58:00.0000000Z</dcterms:created>
  <dcterms:modified xsi:type="dcterms:W3CDTF">2026-06-10T13:58:00.0000000Z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ea2708cc-19a6-4455-8897-207ee3c74ad4</vt:lpwstr>
  </property>
</Properties>
</file>