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2026Z12610</w:t>
        <w:br/>
      </w:r>
      <w:proofErr w:type="spellEnd"/>
    </w:p>
    <w:p>
      <w:pPr>
        <w:pStyle w:val="Normal"/>
        <w:rPr>
          <w:b w:val="1"/>
          <w:bCs w:val="1"/>
        </w:rPr>
      </w:pPr>
      <w:r w:rsidR="250AE766">
        <w:rPr>
          <w:b w:val="0"/>
          <w:bCs w:val="0"/>
        </w:rPr>
        <w:t>(ingezonden 10 juni 2026)</w:t>
        <w:br/>
      </w:r>
    </w:p>
    <w:p>
      <w:r>
        <w:t xml:space="preserve">Vragen van de leden Ceder (ChristenUnie) en Diederik van Dijk (SGP) aan de ministers van Asiel en Migratie en van Justitie en Veiligheid over bedreiging en intimidatie van christelijke asielzoekers in asielzoekerscentra</w:t>
      </w:r>
      <w:r>
        <w:br/>
      </w:r>
    </w:p>
    <w:p>
      <w:r>
        <w:t xml:space="preserve"> </w:t>
      </w:r>
      <w:r>
        <w:br/>
      </w:r>
    </w:p>
    <w:p>
      <w:r>
        <w:t xml:space="preserve">1. Bent u bekend met de berichtgeving over Syrische christelijke bekeerlingen in het asielzoekerscentrum (azc) Vlissingen die na hun doop ernstig zouden zijn bedreigd, geïntimideerd en fysiek belaagd door medebewoners?[1] Bent u bekend met de berichtgeving over een Iraans christelijk gezin in azc Bergschenhoek dat stelt al langere tijd te maken te hebben met religieuze intimidatie, bedreigingen en gevoelens van onveiligheid?[2]</w:t>
      </w:r>
      <w:r>
        <w:br/>
      </w:r>
    </w:p>
    <w:p>
      <w:r>
        <w:t xml:space="preserve"> </w:t>
      </w:r>
      <w:r>
        <w:br/>
      </w:r>
    </w:p>
    <w:p>
      <w:r>
        <w:t xml:space="preserve">2. Hoe beoordeelt u de signalen dat asielzoekers die vanwege geloofsvervolging naar Nederland zijn gevlucht, juist in Nederlandse opvanglocaties opnieuw worden geconfronteerd met bedreigingen, intimidatie en druk vanwege hun christelijke geloof of bekering?</w:t>
      </w:r>
      <w:r>
        <w:br/>
      </w:r>
    </w:p>
    <w:p>
      <w:r>
        <w:t xml:space="preserve"> </w:t>
      </w:r>
      <w:r>
        <w:br/>
      </w:r>
    </w:p>
    <w:p>
      <w:r>
        <w:t xml:space="preserve">3. Klopt het dat er in het azc Vlissingen meldingen zijn gedaan van doodsbedreigingen, fysieke intimidatie en oproepen om christelijke bekeerlingen als afvalligen te behandelen? Welke acties zijn naar aanleiding van deze meldingen ondernomen?</w:t>
      </w:r>
      <w:r>
        <w:br/>
      </w:r>
    </w:p>
    <w:p>
      <w:r>
        <w:t xml:space="preserve"> </w:t>
      </w:r>
      <w:r>
        <w:br/>
      </w:r>
    </w:p>
    <w:p>
      <w:r>
        <w:t xml:space="preserve">4. Kunt u aangeven hoeveel meldingen van religieuze intimidatie, bedreiging, discriminatie of geweld tegen christelijke asielzoekers en bekeerlingen in de afgelopen vijf jaar bij het Centraal Orgaan opvang asielzoekers (COA), de politie of andere instanties zijn geregistreerd? Bent u bereid deze cijfers, voor zover beschikbaar, met de Kamer te delen?</w:t>
      </w:r>
      <w:r>
        <w:br/>
      </w:r>
    </w:p>
    <w:p>
      <w:r>
        <w:t xml:space="preserve"> </w:t>
      </w:r>
      <w:r>
        <w:br/>
      </w:r>
    </w:p>
    <w:p>
      <w:r>
        <w:t xml:space="preserve">5. Welke specifieke maatregelen worden momenteel genomen om christelijke asielzoekers, bekeerlingen en andere religieuze minderheden binnen azc's te beschermen tegen intimidatie, bedreiging en geweld?</w:t>
      </w:r>
      <w:r>
        <w:br/>
      </w:r>
    </w:p>
    <w:p>
      <w:r>
        <w:t xml:space="preserve"> </w:t>
      </w:r>
      <w:r>
        <w:br/>
      </w:r>
    </w:p>
    <w:p>
      <w:r>
        <w:t xml:space="preserve">6. Hoe wordt binnen opvanglocaties vastgesteld of sprake is van systematische intimidatie of groepsdruk op basis van religie, en welke protocollen gelden in dergelijke situaties?</w:t>
      </w:r>
      <w:r>
        <w:br/>
      </w:r>
    </w:p>
    <w:p>
      <w:r>
        <w:t xml:space="preserve"> </w:t>
      </w:r>
      <w:r>
        <w:br/>
      </w:r>
    </w:p>
    <w:p>
      <w:r>
        <w:t xml:space="preserve">
          7. Deelt u de opvatting dat bedreiging, intimidatie of geweld tegen medebewoners vanwege hun geloofsovertuiging niet kan worden afgedaan als slechts een onderlinge spanning of conflict tussen bewoners, maar een ernstige aantasting vormt van de vrijheid van godsdienst en de veiligheid binnen de opvang?
          <w:br/>
        </w:t>
      </w:r>
      <w:r>
        <w:br/>
      </w:r>
    </w:p>
    <w:p>
      <w:r>
        <w:t xml:space="preserve">8. Kunt u toelichten hoe uitvoering wordt gegeven aan de eerder door de Kamer aangenomen motie van de leden Ceder en Diederik van Dijk waarin wordt opgeroepen om christelijke asielzoekers en bekeerlingen beter te beschermen tegen intimidatie en vervolging binnen opvanglocaties (Kamerstuk 36800-XX, nr. 39)? Welke concrete stappen zijn er inmiddels al gezet?</w:t>
      </w:r>
      <w:r>
        <w:br/>
      </w:r>
    </w:p>
    <w:p>
      <w:r>
        <w:t xml:space="preserve"> </w:t>
      </w:r>
      <w:r>
        <w:br/>
      </w:r>
    </w:p>
    <w:p>
      <w:r>
        <w:t xml:space="preserve">9. Wordt binnen het COA een zerotolerancebeleid gevoerd ten aanzien van bewoners die zich schuldig maken aan bedreiging, geweld, intimidatie of religieuze dwang richting medebewoners? Zo ja, hoe wordt dit beleid toegepast en gehandhaafd? Zo nee, waarom niet?</w:t>
      </w:r>
      <w:r>
        <w:br/>
      </w:r>
    </w:p>
    <w:p>
      <w:r>
        <w:t xml:space="preserve"> </w:t>
      </w:r>
      <w:r>
        <w:br/>
      </w:r>
    </w:p>
    <w:p>
      <w:r>
        <w:t xml:space="preserve">10. Welke consequenties kunnen bewoners verwachten wanneer zij medebewoners bedreigen vanwege hun geloof, oproepen tot geweld tegen afvalligen, of zich schuldig maken aan religieuze intimidatie?</w:t>
      </w:r>
      <w:r>
        <w:br/>
      </w:r>
    </w:p>
    <w:p>
      <w:r>
        <w:t xml:space="preserve"> </w:t>
      </w:r>
      <w:r>
        <w:br/>
      </w:r>
    </w:p>
    <w:p>
      <w:r>
        <w:t xml:space="preserve">11. Bent u bereid te onderzoeken of bewoners die zich schuldig maken aan ernstige bedreigingen, geweld of structurele intimidatie van geloofsgenoten sneller kunnen worden overgeplaatst naar een Handhaving- en Toezichtlocatie (HTL) of anderszins zwaardere maatregelen opgelegd kunnen krijgen?</w:t>
      </w:r>
      <w:r>
        <w:br/>
      </w:r>
    </w:p>
    <w:p>
      <w:r>
        <w:t xml:space="preserve"> </w:t>
      </w:r>
      <w:r>
        <w:br/>
      </w:r>
    </w:p>
    <w:p>
      <w:r>
        <w:t xml:space="preserve">12. Hoe beoordeelt u de signalen uit Bergschenhoek dat een minderjarig meisje onder druk zou zijn gezet om moslim te worden, te bidden en een hoofddoek te dragen? Welke stappen worden genomen wanneer minderjarige kinderen in opvanglocaties worden geconfronteerd met dergelijke religieuze druk?</w:t>
      </w:r>
      <w:r>
        <w:br/>
      </w:r>
    </w:p>
    <w:p>
      <w:r>
        <w:t xml:space="preserve"> </w:t>
      </w:r>
      <w:r>
        <w:br/>
      </w:r>
    </w:p>
    <w:p>
      <w:r>
        <w:t xml:space="preserve">13. Hoe waarborgt het COA dat bewoners die melding maken van religieuze intimidatie erop kunnen vertrouwen dat hun klachten onafhankelijk, zorgvuldig en zonder vooringenomenheid worden behandeld?</w:t>
      </w:r>
      <w:r>
        <w:br/>
      </w:r>
    </w:p>
    <w:p>
      <w:r>
        <w:t xml:space="preserve"> </w:t>
      </w:r>
      <w:r>
        <w:br/>
      </w:r>
    </w:p>
    <w:p>
      <w:r>
        <w:t xml:space="preserve">14. Deelt u de mening dat Nederland een bijzondere verantwoordelijkheid heeft om mensen die gevlucht zijn voor religieuze vervolging ook daadwerkelijk bescherming te bieden tegen vergelijkbare vormen van vervolging binnen de Nederlandse opvang? Zo ja, welke aanvullende maatregelen bent u bereid te nemen?</w:t>
      </w:r>
      <w:r>
        <w:br/>
      </w:r>
    </w:p>
    <w:p>
      <w:r>
        <w:t xml:space="preserve"> </w:t>
      </w:r>
      <w:r>
        <w:br/>
      </w:r>
    </w:p>
    <w:p>
      <w:r>
        <w:t xml:space="preserve">
          15. Bent u bereid op korte termijn met het COA, politie, gemeenten en vertegenwoordigers van christelijke vluchtelingenorganisaties in gesprek te gaan om te bezien welke aanvullende maatregelen nodig zijn om de veiligheid van christelijke asielzoekers en bekeerlingen in opvanglocaties te garanderen?
          <w:br/>
        </w:t>
      </w:r>
      <w:r>
        <w:br/>
      </w:r>
    </w:p>
    <w:p>
      <w:r>
        <w:t xml:space="preserve">16. Kunt u deze vragen afzonderlijk beantwoorden en daarbij aangeven welke concrete acties op korte termijn worden ondernomen om herhaling van dergelijke situaties te voorkomen?</w:t>
      </w:r>
      <w:r>
        <w:br/>
      </w:r>
    </w:p>
    <w:p>
      <w:r>
        <w:t xml:space="preserve"> </w:t>
      </w:r>
      <w:r>
        <w:br/>
      </w:r>
    </w:p>
    <w:p>
      <w:r>
        <w:t xml:space="preserve">[1] Reformatorisch Dagblad, 21 mei 2026, 'Syriërs in azc Vlissingen ernstig bedreigd door moslims na doop', https://www.rd.nl/artikel/1149930-syriers-in-azcvlissingen-ernstig-bedreigd-door-moslims-na-doop</w:t>
      </w:r>
      <w:r>
        <w:br/>
      </w:r>
    </w:p>
    <w:p>
      <w:r>
        <w:t xml:space="preserve">[2] Cvandaag, 8 juni 2026, 'Iraans christelijk gezin voelt zich onveilig in AZC Bergschenhoek', https://cvandaag.nl/110442-iraans-christelijk-gezin-voelt-zich-onveilig-in-azc-bergschenhoek</w:t>
      </w:r>
      <w:r>
        <w:br/>
      </w:r>
    </w:p>
    <w:p>
      <w:r>
        <w:t xml:space="preserve"> </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51042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510420">
    <w:abstractNumId w:val="10051042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