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5746" w:rsidR="00915746" w:rsidP="311B43E5" w:rsidRDefault="00915746" w14:paraId="109A77D3" w14:textId="77777777">
      <w:pPr>
        <w:spacing w:line="276" w:lineRule="auto"/>
        <w:rPr>
          <w:rFonts w:ascii="Times New Roman" w:hAnsi="Times New Roman" w:eastAsia="Verdana" w:cs="Times New Roman"/>
        </w:rPr>
      </w:pPr>
    </w:p>
    <w:p w:rsidRPr="00915746" w:rsidR="00915746" w:rsidP="00915746" w:rsidRDefault="00915746" w14:paraId="6C0BED38" w14:textId="77777777">
      <w:pPr>
        <w:ind w:left="1410" w:hanging="1410"/>
        <w:rPr>
          <w:rFonts w:ascii="Times New Roman" w:hAnsi="Times New Roman" w:cs="Times New Roman"/>
          <w:b/>
          <w:bCs/>
        </w:rPr>
      </w:pPr>
      <w:r w:rsidRPr="00915746">
        <w:rPr>
          <w:rFonts w:ascii="Times New Roman" w:hAnsi="Times New Roman" w:eastAsia="Verdana" w:cs="Times New Roman"/>
          <w:b/>
          <w:bCs/>
        </w:rPr>
        <w:t>36 800 VIII</w:t>
      </w:r>
      <w:r w:rsidRPr="00915746">
        <w:rPr>
          <w:rFonts w:ascii="Times New Roman" w:hAnsi="Times New Roman" w:eastAsia="Verdana" w:cs="Times New Roman"/>
          <w:b/>
          <w:bCs/>
        </w:rPr>
        <w:tab/>
      </w:r>
      <w:r w:rsidRPr="00915746">
        <w:rPr>
          <w:rFonts w:ascii="Times New Roman" w:hAnsi="Times New Roman" w:cs="Times New Roman"/>
          <w:b/>
          <w:bCs/>
        </w:rPr>
        <w:t>Vaststelling van de begrotingsstaten van het Ministerie van Onderwijs, Cultuur en Wetenschap (VIII) voor het jaar 2026</w:t>
      </w:r>
    </w:p>
    <w:p w:rsidRPr="00915746" w:rsidR="00915746" w:rsidP="311B43E5" w:rsidRDefault="00915746" w14:paraId="6C8DC4BC" w14:textId="20987861">
      <w:pPr>
        <w:spacing w:line="276" w:lineRule="auto"/>
        <w:rPr>
          <w:rFonts w:ascii="Times New Roman" w:hAnsi="Times New Roman" w:eastAsia="Verdana" w:cs="Times New Roman"/>
          <w:b/>
          <w:bCs/>
        </w:rPr>
      </w:pPr>
    </w:p>
    <w:p w:rsidRPr="00915746" w:rsidR="004B3A60" w:rsidP="311B43E5" w:rsidRDefault="00915746" w14:paraId="197A6595" w14:textId="3CEBC261">
      <w:pPr>
        <w:spacing w:line="276" w:lineRule="auto"/>
        <w:rPr>
          <w:rFonts w:ascii="Times New Roman" w:hAnsi="Times New Roman" w:cs="Times New Roman"/>
          <w:b/>
          <w:bCs/>
        </w:rPr>
      </w:pPr>
      <w:r w:rsidRPr="00915746">
        <w:rPr>
          <w:rFonts w:ascii="Times New Roman" w:hAnsi="Times New Roman" w:eastAsia="Verdana" w:cs="Times New Roman"/>
          <w:b/>
          <w:bCs/>
        </w:rPr>
        <w:t xml:space="preserve">Nr. 155 </w:t>
      </w:r>
      <w:r w:rsidRPr="00915746">
        <w:rPr>
          <w:rFonts w:ascii="Times New Roman" w:hAnsi="Times New Roman" w:eastAsia="Verdana" w:cs="Times New Roman"/>
          <w:b/>
          <w:bCs/>
        </w:rPr>
        <w:tab/>
      </w:r>
      <w:r w:rsidRPr="00915746" w:rsidR="575D6911">
        <w:rPr>
          <w:rFonts w:ascii="Times New Roman" w:hAnsi="Times New Roman" w:eastAsia="Verdana" w:cs="Times New Roman"/>
          <w:b/>
          <w:bCs/>
        </w:rPr>
        <w:t>BRIEF VAN HET PRESIDIUM</w:t>
      </w:r>
    </w:p>
    <w:p w:rsidR="00915746" w:rsidP="311B43E5" w:rsidRDefault="00915746" w14:paraId="02B5E3A8" w14:textId="77777777">
      <w:pPr>
        <w:spacing w:line="276" w:lineRule="auto"/>
        <w:rPr>
          <w:rFonts w:ascii="Times New Roman" w:hAnsi="Times New Roman" w:eastAsia="Verdana" w:cs="Times New Roman"/>
        </w:rPr>
      </w:pPr>
    </w:p>
    <w:p w:rsidRPr="00915746" w:rsidR="004B3A60" w:rsidP="311B43E5" w:rsidRDefault="575D6911" w14:paraId="450EB428" w14:textId="57EEE436">
      <w:pPr>
        <w:spacing w:line="276" w:lineRule="auto"/>
        <w:rPr>
          <w:rFonts w:ascii="Times New Roman" w:hAnsi="Times New Roman" w:cs="Times New Roman"/>
        </w:rPr>
      </w:pPr>
      <w:r w:rsidRPr="00915746">
        <w:rPr>
          <w:rFonts w:ascii="Times New Roman" w:hAnsi="Times New Roman" w:eastAsia="Verdana" w:cs="Times New Roman"/>
        </w:rPr>
        <w:t xml:space="preserve">Aan de Leden </w:t>
      </w:r>
    </w:p>
    <w:p w:rsidR="00915746" w:rsidP="311B43E5" w:rsidRDefault="00915746" w14:paraId="5D77A8AD" w14:textId="77777777">
      <w:pPr>
        <w:spacing w:line="276" w:lineRule="auto"/>
        <w:rPr>
          <w:rFonts w:ascii="Times New Roman" w:hAnsi="Times New Roman" w:eastAsia="Verdana" w:cs="Times New Roman"/>
        </w:rPr>
      </w:pPr>
    </w:p>
    <w:p w:rsidRPr="00915746" w:rsidR="004B3A60" w:rsidP="311B43E5" w:rsidRDefault="575D6911" w14:paraId="4DEF9D30" w14:textId="16EB570F">
      <w:pPr>
        <w:spacing w:line="276" w:lineRule="auto"/>
        <w:rPr>
          <w:rFonts w:ascii="Times New Roman" w:hAnsi="Times New Roman" w:cs="Times New Roman"/>
        </w:rPr>
      </w:pPr>
      <w:r w:rsidRPr="00915746">
        <w:rPr>
          <w:rFonts w:ascii="Times New Roman" w:hAnsi="Times New Roman" w:eastAsia="Verdana" w:cs="Times New Roman"/>
        </w:rPr>
        <w:t xml:space="preserve">Den Haag, 10 juni 2026 </w:t>
      </w:r>
    </w:p>
    <w:p w:rsidR="00915746" w:rsidP="24BECD86" w:rsidRDefault="00915746" w14:paraId="4CF21838" w14:textId="77777777">
      <w:pPr>
        <w:spacing w:line="276" w:lineRule="auto"/>
        <w:rPr>
          <w:rFonts w:ascii="Times New Roman" w:hAnsi="Times New Roman" w:eastAsia="Verdana" w:cs="Times New Roman"/>
        </w:rPr>
      </w:pPr>
    </w:p>
    <w:p w:rsidRPr="00915746" w:rsidR="004B3A60" w:rsidP="24BECD86" w:rsidRDefault="575D6911" w14:paraId="00FBE257" w14:textId="528ED79A">
      <w:pPr>
        <w:spacing w:line="276" w:lineRule="auto"/>
        <w:rPr>
          <w:rFonts w:ascii="Times New Roman" w:hAnsi="Times New Roman" w:eastAsia="Verdana" w:cs="Times New Roman"/>
        </w:rPr>
      </w:pPr>
      <w:r w:rsidRPr="00915746">
        <w:rPr>
          <w:rFonts w:ascii="Times New Roman" w:hAnsi="Times New Roman" w:eastAsia="Verdana" w:cs="Times New Roman"/>
        </w:rPr>
        <w:t xml:space="preserve">Het Presidium legt hierbij, conform artikel 7.35 lid 2 van het Reglement van Orde, aan u voor het verzoek van de vaste commissie voor Onderwijs, Cultuur en Wetenschap, bij brief van </w:t>
      </w:r>
      <w:r w:rsidRPr="00915746" w:rsidR="618A886A">
        <w:rPr>
          <w:rFonts w:ascii="Times New Roman" w:hAnsi="Times New Roman" w:eastAsia="Verdana" w:cs="Times New Roman"/>
        </w:rPr>
        <w:t>21 mei</w:t>
      </w:r>
      <w:r w:rsidRPr="00915746">
        <w:rPr>
          <w:rFonts w:ascii="Times New Roman" w:hAnsi="Times New Roman" w:eastAsia="Verdana" w:cs="Times New Roman"/>
        </w:rPr>
        <w:t xml:space="preserve"> 2026, om advies te vragen aan de Onderwijsraad over </w:t>
      </w:r>
      <w:r w:rsidRPr="00915746" w:rsidR="1C2D6BDE">
        <w:rPr>
          <w:rFonts w:ascii="Times New Roman" w:hAnsi="Times New Roman" w:eastAsia="Verdana" w:cs="Times New Roman"/>
        </w:rPr>
        <w:t>het onderwerp "Verschillen tussen scholen"</w:t>
      </w:r>
      <w:r w:rsidRPr="00915746" w:rsidR="0C3E0817">
        <w:rPr>
          <w:rFonts w:ascii="Times New Roman" w:hAnsi="Times New Roman" w:eastAsia="Verdana" w:cs="Times New Roman"/>
        </w:rPr>
        <w:t>.</w:t>
      </w:r>
    </w:p>
    <w:p w:rsidR="00915746" w:rsidP="311B43E5" w:rsidRDefault="00915746" w14:paraId="27FA0D2B" w14:textId="77777777">
      <w:pPr>
        <w:spacing w:line="276" w:lineRule="auto"/>
        <w:rPr>
          <w:rFonts w:ascii="Times New Roman" w:hAnsi="Times New Roman" w:eastAsia="Verdana" w:cs="Times New Roman"/>
        </w:rPr>
      </w:pPr>
    </w:p>
    <w:p w:rsidRPr="00915746" w:rsidR="004B3A60" w:rsidP="311B43E5" w:rsidRDefault="575D6911" w14:paraId="7D2302A4" w14:textId="7E97FE0C">
      <w:pPr>
        <w:spacing w:line="276" w:lineRule="auto"/>
        <w:rPr>
          <w:rFonts w:ascii="Times New Roman" w:hAnsi="Times New Roman" w:cs="Times New Roman"/>
        </w:rPr>
      </w:pPr>
      <w:r w:rsidRPr="00915746">
        <w:rPr>
          <w:rFonts w:ascii="Times New Roman" w:hAnsi="Times New Roman" w:eastAsia="Verdana" w:cs="Times New Roman"/>
        </w:rPr>
        <w:t xml:space="preserve">Het Presidium stelt u voor in te stemmen met het bijgevoegde verzoek en dit door te geleiden aan de Onderwijsraad. </w:t>
      </w:r>
    </w:p>
    <w:p w:rsidR="00915746" w:rsidP="00D61930" w:rsidRDefault="00915746" w14:paraId="7E8687AD" w14:textId="77777777">
      <w:pPr>
        <w:spacing w:line="276" w:lineRule="auto"/>
        <w:rPr>
          <w:rFonts w:ascii="Times New Roman" w:hAnsi="Times New Roman" w:eastAsia="Verdana" w:cs="Times New Roman"/>
        </w:rPr>
      </w:pPr>
    </w:p>
    <w:p w:rsidRPr="00915746" w:rsidR="2409C866" w:rsidP="00D61930" w:rsidRDefault="00915746" w14:paraId="677A6A76" w14:textId="5D41CA4B">
      <w:pPr>
        <w:spacing w:line="276" w:lineRule="auto"/>
        <w:rPr>
          <w:rFonts w:ascii="Times New Roman" w:hAnsi="Times New Roman" w:eastAsia="Verdana" w:cs="Times New Roman"/>
        </w:rPr>
      </w:pPr>
      <w:r w:rsidRPr="00915746">
        <w:rPr>
          <w:rFonts w:ascii="Times New Roman" w:hAnsi="Times New Roman" w:eastAsia="Verdana" w:cs="Times New Roman"/>
        </w:rPr>
        <w:t xml:space="preserve">De </w:t>
      </w:r>
      <w:r w:rsidRPr="00915746" w:rsidR="575D6911">
        <w:rPr>
          <w:rFonts w:ascii="Times New Roman" w:hAnsi="Times New Roman" w:eastAsia="Verdana" w:cs="Times New Roman"/>
        </w:rPr>
        <w:t>Voorzitter van de Tweede Kamer der Staten-Generaal</w:t>
      </w:r>
      <w:r w:rsidRPr="00915746">
        <w:rPr>
          <w:rFonts w:ascii="Times New Roman" w:hAnsi="Times New Roman" w:eastAsia="Verdana" w:cs="Times New Roman"/>
        </w:rPr>
        <w:t>,</w:t>
      </w:r>
      <w:r w:rsidRPr="00915746" w:rsidR="2409C866">
        <w:rPr>
          <w:rFonts w:ascii="Times New Roman" w:hAnsi="Times New Roman" w:cs="Times New Roman"/>
        </w:rPr>
        <w:br/>
      </w:r>
      <w:r>
        <w:rPr>
          <w:rFonts w:ascii="Times New Roman" w:hAnsi="Times New Roman" w:eastAsia="Verdana" w:cs="Times New Roman"/>
        </w:rPr>
        <w:t>V</w:t>
      </w:r>
      <w:r w:rsidRPr="00915746" w:rsidR="00D61930">
        <w:rPr>
          <w:rFonts w:ascii="Times New Roman" w:hAnsi="Times New Roman" w:eastAsia="Verdana" w:cs="Times New Roman"/>
        </w:rPr>
        <w:t>an Campen</w:t>
      </w:r>
    </w:p>
    <w:p w:rsidRPr="00915746" w:rsidR="004B3A60" w:rsidP="311B43E5" w:rsidRDefault="004B3A60" w14:paraId="58F831DB" w14:textId="1827113C">
      <w:pPr>
        <w:rPr>
          <w:rFonts w:ascii="Times New Roman" w:hAnsi="Times New Roman" w:eastAsia="Verdana" w:cs="Times New Roman"/>
        </w:rPr>
      </w:pPr>
    </w:p>
    <w:p w:rsidR="00915746" w:rsidRDefault="00915746" w14:paraId="7B5CAEB5" w14:textId="3FFA79FC">
      <w:pPr>
        <w:rPr>
          <w:rFonts w:ascii="Times New Roman" w:hAnsi="Times New Roman" w:cs="Times New Roman"/>
        </w:rPr>
      </w:pPr>
      <w:r>
        <w:rPr>
          <w:rFonts w:ascii="Times New Roman" w:hAnsi="Times New Roman" w:cs="Times New Roman"/>
        </w:rPr>
        <w:br w:type="page"/>
      </w:r>
    </w:p>
    <w:p w:rsidRPr="00915746" w:rsidR="00915746" w:rsidP="00915746" w:rsidRDefault="00915746" w14:paraId="773B4E61" w14:textId="3999EC0E">
      <w:pPr>
        <w:ind w:left="1410" w:hanging="1410"/>
        <w:rPr>
          <w:rFonts w:ascii="Times New Roman" w:hAnsi="Times New Roman" w:cs="Times New Roman"/>
          <w:b/>
          <w:bCs/>
        </w:rPr>
      </w:pPr>
      <w:r w:rsidRPr="00915746">
        <w:rPr>
          <w:rFonts w:ascii="Times New Roman" w:hAnsi="Times New Roman" w:cs="Times New Roman"/>
          <w:b/>
          <w:bCs/>
        </w:rPr>
        <w:lastRenderedPageBreak/>
        <w:t>BIJLAGE</w:t>
      </w:r>
      <w:r>
        <w:rPr>
          <w:rFonts w:ascii="Times New Roman" w:hAnsi="Times New Roman" w:cs="Times New Roman"/>
          <w:b/>
          <w:bCs/>
        </w:rPr>
        <w:t xml:space="preserve"> 1</w:t>
      </w:r>
      <w:r w:rsidRPr="00915746">
        <w:rPr>
          <w:rFonts w:ascii="Times New Roman" w:hAnsi="Times New Roman" w:cs="Times New Roman"/>
          <w:b/>
          <w:bCs/>
        </w:rPr>
        <w:tab/>
        <w:t>BRIEF VAN DE VASTE COMMISSIE VOOR ONDERWIJS, CULTUUR</w:t>
      </w:r>
      <w:r>
        <w:rPr>
          <w:rFonts w:ascii="Times New Roman" w:hAnsi="Times New Roman" w:cs="Times New Roman"/>
          <w:b/>
          <w:bCs/>
        </w:rPr>
        <w:t xml:space="preserve"> </w:t>
      </w:r>
      <w:r w:rsidRPr="00915746">
        <w:rPr>
          <w:rFonts w:ascii="Times New Roman" w:hAnsi="Times New Roman" w:cs="Times New Roman"/>
          <w:b/>
          <w:bCs/>
        </w:rPr>
        <w:t>EN WETENSCHAP</w:t>
      </w:r>
    </w:p>
    <w:p w:rsidR="00915746" w:rsidP="00915746" w:rsidRDefault="00915746" w14:paraId="3DC025E7" w14:textId="77777777">
      <w:pPr>
        <w:rPr>
          <w:rFonts w:ascii="Times New Roman" w:hAnsi="Times New Roman" w:cs="Times New Roman"/>
        </w:rPr>
      </w:pPr>
    </w:p>
    <w:p w:rsidRPr="00915746" w:rsidR="00915746" w:rsidP="00915746" w:rsidRDefault="00915746" w14:paraId="393AE270" w14:textId="3D77F35E">
      <w:pPr>
        <w:rPr>
          <w:rFonts w:ascii="Times New Roman" w:hAnsi="Times New Roman" w:cs="Times New Roman"/>
        </w:rPr>
      </w:pPr>
      <w:r w:rsidRPr="00915746">
        <w:rPr>
          <w:rFonts w:ascii="Times New Roman" w:hAnsi="Times New Roman" w:cs="Times New Roman"/>
        </w:rPr>
        <w:t>Aan het Presidium</w:t>
      </w:r>
    </w:p>
    <w:p w:rsidR="00915746" w:rsidP="00915746" w:rsidRDefault="00915746" w14:paraId="7B653372" w14:textId="77777777">
      <w:pPr>
        <w:rPr>
          <w:rFonts w:ascii="Times New Roman" w:hAnsi="Times New Roman" w:cs="Times New Roman"/>
        </w:rPr>
      </w:pPr>
    </w:p>
    <w:p w:rsidR="004B3A60" w:rsidP="00915746" w:rsidRDefault="00915746" w14:paraId="0726911E" w14:textId="02F70190">
      <w:pPr>
        <w:rPr>
          <w:rFonts w:ascii="Times New Roman" w:hAnsi="Times New Roman" w:cs="Times New Roman"/>
        </w:rPr>
      </w:pPr>
      <w:r w:rsidRPr="00915746">
        <w:rPr>
          <w:rFonts w:ascii="Times New Roman" w:hAnsi="Times New Roman" w:cs="Times New Roman"/>
        </w:rPr>
        <w:t>Den Haag, 21 mei 2026</w:t>
      </w:r>
    </w:p>
    <w:p w:rsidR="00915746" w:rsidP="00915746" w:rsidRDefault="00915746" w14:paraId="7CDB3F49" w14:textId="77777777">
      <w:pPr>
        <w:rPr>
          <w:rFonts w:ascii="Times New Roman" w:hAnsi="Times New Roman" w:cs="Times New Roman"/>
        </w:rPr>
      </w:pPr>
    </w:p>
    <w:p w:rsidRPr="00915746" w:rsidR="00915746" w:rsidP="00915746" w:rsidRDefault="00915746" w14:paraId="3B0630D1" w14:textId="77777777">
      <w:pPr>
        <w:spacing w:after="0" w:line="240" w:lineRule="auto"/>
        <w:rPr>
          <w:rFonts w:ascii="Times New Roman" w:hAnsi="Times New Roman" w:eastAsia="Times New Roman" w:cs="Times New Roman"/>
          <w:lang w:val="nl" w:eastAsia="nl-NL"/>
        </w:rPr>
      </w:pPr>
      <w:r w:rsidRPr="00915746">
        <w:rPr>
          <w:rFonts w:ascii="Times New Roman" w:hAnsi="Times New Roman" w:eastAsia="Times New Roman" w:cs="Times New Roman"/>
          <w:lang w:val="nl" w:eastAsia="nl-NL"/>
        </w:rPr>
        <w:t>Namens de leden van de vaste commissie voor Onderwijs, Cultuur en Wetenschap verzoek ik u aan de Kamer voor te stellen</w:t>
      </w:r>
      <w:r w:rsidRPr="00915746">
        <w:rPr>
          <w:rFonts w:ascii="Times New Roman" w:hAnsi="Times New Roman" w:eastAsia="Times New Roman" w:cs="Times New Roman"/>
          <w:vertAlign w:val="superscript"/>
          <w:lang w:val="nl" w:eastAsia="nl-NL"/>
        </w:rPr>
        <w:footnoteReference w:id="1"/>
      </w:r>
      <w:r w:rsidRPr="00915746">
        <w:rPr>
          <w:rFonts w:ascii="Times New Roman" w:hAnsi="Times New Roman" w:eastAsia="Times New Roman" w:cs="Times New Roman"/>
          <w:lang w:val="nl" w:eastAsia="nl-NL"/>
        </w:rPr>
        <w:t xml:space="preserve"> om een adviesaanvraag bij de Onderwijsraad in te dienen om in het Werkprogramma 2027-2028 het volgende onderwerp op te nemen: </w:t>
      </w:r>
    </w:p>
    <w:p w:rsidRPr="00915746" w:rsidR="00915746" w:rsidP="00915746" w:rsidRDefault="00915746" w14:paraId="778BA6B4" w14:textId="77777777">
      <w:pPr>
        <w:numPr>
          <w:ilvl w:val="0"/>
          <w:numId w:val="1"/>
        </w:numPr>
        <w:autoSpaceDN w:val="0"/>
        <w:spacing w:after="0" w:line="283" w:lineRule="exact"/>
        <w:contextualSpacing/>
        <w:textAlignment w:val="baseline"/>
        <w:rPr>
          <w:rFonts w:ascii="Times New Roman" w:hAnsi="Times New Roman" w:eastAsia="DejaVu Sans" w:cs="Times New Roman"/>
          <w:color w:val="000000"/>
          <w:lang w:eastAsia="nl-NL"/>
        </w:rPr>
      </w:pPr>
      <w:r w:rsidRPr="00915746">
        <w:rPr>
          <w:rFonts w:ascii="Times New Roman" w:hAnsi="Times New Roman" w:eastAsia="DejaVu Sans" w:cs="Times New Roman"/>
          <w:color w:val="000000"/>
          <w:lang w:eastAsia="nl-NL"/>
        </w:rPr>
        <w:t>Verschillen tussen scholen</w:t>
      </w:r>
    </w:p>
    <w:p w:rsidRPr="00915746" w:rsidR="00915746" w:rsidP="00915746" w:rsidRDefault="00915746" w14:paraId="43872CFE" w14:textId="77777777">
      <w:pPr>
        <w:autoSpaceDN w:val="0"/>
        <w:spacing w:after="0" w:line="283" w:lineRule="exact"/>
        <w:ind w:left="720"/>
        <w:contextualSpacing/>
        <w:textAlignment w:val="baseline"/>
        <w:rPr>
          <w:rFonts w:ascii="Times New Roman" w:hAnsi="Times New Roman" w:eastAsia="DejaVu Sans" w:cs="Times New Roman"/>
          <w:color w:val="000000"/>
          <w:lang w:eastAsia="nl-NL"/>
        </w:rPr>
      </w:pPr>
    </w:p>
    <w:p w:rsidRPr="00915746" w:rsidR="00915746" w:rsidP="00915746" w:rsidRDefault="00915746" w14:paraId="33D5F1CD" w14:textId="77777777">
      <w:pPr>
        <w:spacing w:after="0" w:line="240" w:lineRule="auto"/>
        <w:rPr>
          <w:rFonts w:ascii="Times New Roman" w:hAnsi="Times New Roman" w:eastAsia="Times New Roman" w:cs="Times New Roman"/>
          <w:lang w:eastAsia="nl-NL"/>
        </w:rPr>
      </w:pPr>
    </w:p>
    <w:p w:rsidRPr="00915746" w:rsidR="00915746" w:rsidP="00915746" w:rsidRDefault="00915746" w14:paraId="31AA2409" w14:textId="77777777">
      <w:pPr>
        <w:spacing w:after="0" w:line="240" w:lineRule="auto"/>
        <w:rPr>
          <w:rFonts w:ascii="Times New Roman" w:hAnsi="Times New Roman" w:eastAsia="Times New Roman" w:cs="Times New Roman"/>
          <w:lang w:val="nl" w:eastAsia="nl-NL"/>
        </w:rPr>
      </w:pPr>
      <w:r w:rsidRPr="00915746">
        <w:rPr>
          <w:rFonts w:ascii="Times New Roman" w:hAnsi="Times New Roman" w:eastAsia="Times New Roman" w:cs="Times New Roman"/>
          <w:lang w:val="nl" w:eastAsia="nl-NL"/>
        </w:rPr>
        <w:t>In de bijlage treft u een uitgewerkte vraagstelling aan.</w:t>
      </w:r>
    </w:p>
    <w:p w:rsidRPr="00915746" w:rsidR="00915746" w:rsidP="00915746" w:rsidRDefault="00915746" w14:paraId="67352996" w14:textId="77777777">
      <w:pPr>
        <w:spacing w:after="0" w:line="240" w:lineRule="auto"/>
        <w:rPr>
          <w:rFonts w:ascii="Times New Roman" w:hAnsi="Times New Roman" w:eastAsia="Times New Roman" w:cs="Times New Roman"/>
          <w:lang w:val="nl" w:eastAsia="nl-NL"/>
        </w:rPr>
      </w:pPr>
    </w:p>
    <w:p w:rsidRPr="00915746" w:rsidR="00915746" w:rsidP="00915746" w:rsidRDefault="00915746" w14:paraId="7D8941CB" w14:textId="77777777">
      <w:pPr>
        <w:spacing w:after="0" w:line="240" w:lineRule="auto"/>
        <w:rPr>
          <w:rFonts w:ascii="Times New Roman" w:hAnsi="Times New Roman" w:eastAsia="Times New Roman" w:cs="Times New Roman"/>
          <w:lang w:val="nl" w:eastAsia="nl-NL"/>
        </w:rPr>
      </w:pPr>
      <w:r w:rsidRPr="00915746">
        <w:rPr>
          <w:rFonts w:ascii="Times New Roman" w:hAnsi="Times New Roman" w:eastAsia="Times New Roman" w:cs="Times New Roman"/>
          <w:lang w:val="nl" w:eastAsia="nl-NL"/>
        </w:rPr>
        <w:t>Ik verzoek u te bevorderen dat de Kamer hierover zo spoedig mogelijk een beslissing neemt.</w:t>
      </w:r>
    </w:p>
    <w:p w:rsidR="00915746" w:rsidP="00915746" w:rsidRDefault="00915746" w14:paraId="660E3E5E" w14:textId="77777777">
      <w:pPr>
        <w:rPr>
          <w:rFonts w:ascii="Times New Roman" w:hAnsi="Times New Roman" w:cs="Times New Roman"/>
          <w:lang w:val="nl"/>
        </w:rPr>
      </w:pPr>
    </w:p>
    <w:p w:rsidR="00915746" w:rsidP="00915746" w:rsidRDefault="00915746" w14:paraId="754C3CB3" w14:textId="18AA4CC7">
      <w:pPr>
        <w:rPr>
          <w:rFonts w:ascii="Times New Roman" w:hAnsi="Times New Roman" w:cs="Times New Roman"/>
          <w:lang w:val="nl"/>
        </w:rPr>
      </w:pPr>
      <w:r>
        <w:rPr>
          <w:rFonts w:ascii="Times New Roman" w:hAnsi="Times New Roman" w:cs="Times New Roman"/>
          <w:lang w:val="nl"/>
        </w:rPr>
        <w:t>De voorzitter van de commissie,</w:t>
      </w:r>
      <w:r>
        <w:rPr>
          <w:rFonts w:ascii="Times New Roman" w:hAnsi="Times New Roman" w:cs="Times New Roman"/>
          <w:lang w:val="nl"/>
        </w:rPr>
        <w:br/>
      </w:r>
      <w:r w:rsidRPr="00915746">
        <w:rPr>
          <w:rFonts w:ascii="Times New Roman" w:hAnsi="Times New Roman" w:cs="Times New Roman"/>
          <w:lang w:val="nl"/>
        </w:rPr>
        <w:t>Koorevaar</w:t>
      </w:r>
    </w:p>
    <w:p w:rsidR="00915746" w:rsidP="00915746" w:rsidRDefault="00915746" w14:paraId="6DDC31A7" w14:textId="53D7B6B0">
      <w:pPr>
        <w:rPr>
          <w:rFonts w:ascii="Times New Roman" w:hAnsi="Times New Roman" w:cs="Times New Roman"/>
          <w:lang w:val="nl"/>
        </w:rPr>
      </w:pPr>
      <w:r>
        <w:rPr>
          <w:rFonts w:ascii="Times New Roman" w:hAnsi="Times New Roman" w:cs="Times New Roman"/>
          <w:lang w:val="nl"/>
        </w:rPr>
        <w:t>De g</w:t>
      </w:r>
      <w:r w:rsidRPr="00915746">
        <w:rPr>
          <w:rFonts w:ascii="Times New Roman" w:hAnsi="Times New Roman" w:cs="Times New Roman"/>
          <w:lang w:val="nl"/>
        </w:rPr>
        <w:t xml:space="preserve">riffier van </w:t>
      </w:r>
      <w:r w:rsidR="00784AE7">
        <w:rPr>
          <w:rFonts w:ascii="Times New Roman" w:hAnsi="Times New Roman" w:cs="Times New Roman"/>
          <w:lang w:val="nl"/>
        </w:rPr>
        <w:t xml:space="preserve">de </w:t>
      </w:r>
      <w:r w:rsidRPr="00915746">
        <w:rPr>
          <w:rFonts w:ascii="Times New Roman" w:hAnsi="Times New Roman" w:cs="Times New Roman"/>
          <w:lang w:val="nl"/>
        </w:rPr>
        <w:t>commissie</w:t>
      </w:r>
      <w:r>
        <w:rPr>
          <w:rFonts w:ascii="Times New Roman" w:hAnsi="Times New Roman" w:cs="Times New Roman"/>
          <w:lang w:val="nl"/>
        </w:rPr>
        <w:t>,</w:t>
      </w:r>
      <w:r>
        <w:rPr>
          <w:rFonts w:ascii="Times New Roman" w:hAnsi="Times New Roman" w:cs="Times New Roman"/>
          <w:lang w:val="nl"/>
        </w:rPr>
        <w:br/>
      </w:r>
      <w:r w:rsidRPr="00915746">
        <w:rPr>
          <w:rFonts w:ascii="Times New Roman" w:hAnsi="Times New Roman" w:cs="Times New Roman"/>
          <w:lang w:val="nl"/>
        </w:rPr>
        <w:t>Verhoev</w:t>
      </w:r>
    </w:p>
    <w:p w:rsidR="00915746" w:rsidRDefault="00915746" w14:paraId="6A969096" w14:textId="77777777">
      <w:pPr>
        <w:rPr>
          <w:rFonts w:ascii="Times New Roman" w:hAnsi="Times New Roman" w:cs="Times New Roman"/>
          <w:lang w:val="nl"/>
        </w:rPr>
      </w:pPr>
      <w:r>
        <w:rPr>
          <w:rFonts w:ascii="Times New Roman" w:hAnsi="Times New Roman" w:cs="Times New Roman"/>
          <w:lang w:val="nl"/>
        </w:rPr>
        <w:br w:type="page"/>
      </w:r>
    </w:p>
    <w:p w:rsidRPr="00915746" w:rsidR="00915746" w:rsidP="00915746" w:rsidRDefault="00915746" w14:paraId="4CC8F349" w14:textId="0583EFBB">
      <w:pPr>
        <w:spacing w:after="0" w:line="240" w:lineRule="auto"/>
        <w:ind w:left="-142" w:firstLine="142"/>
        <w:rPr>
          <w:rFonts w:ascii="Times New Roman" w:hAnsi="Times New Roman" w:eastAsia="Times New Roman" w:cs="Times New Roman"/>
          <w:b/>
          <w:lang w:val="nl" w:eastAsia="nl-NL"/>
        </w:rPr>
      </w:pPr>
      <w:r w:rsidRPr="00915746">
        <w:rPr>
          <w:rFonts w:ascii="Times New Roman" w:hAnsi="Times New Roman" w:eastAsia="Times New Roman" w:cs="Times New Roman"/>
          <w:b/>
          <w:lang w:val="nl" w:eastAsia="nl-NL"/>
        </w:rPr>
        <w:lastRenderedPageBreak/>
        <w:t>BIJLAGE 2</w:t>
      </w:r>
    </w:p>
    <w:p w:rsidRPr="00915746" w:rsidR="00915746" w:rsidP="00915746" w:rsidRDefault="00915746" w14:paraId="542A1A59" w14:textId="77777777">
      <w:pPr>
        <w:spacing w:after="0" w:line="240" w:lineRule="auto"/>
        <w:rPr>
          <w:rFonts w:ascii="Verdana" w:hAnsi="Verdana" w:eastAsia="Times New Roman" w:cs="Times New Roman"/>
          <w:sz w:val="18"/>
          <w:szCs w:val="18"/>
          <w:lang w:val="nl" w:eastAsia="nl-NL"/>
        </w:rPr>
      </w:pPr>
    </w:p>
    <w:p w:rsidRPr="00915746" w:rsidR="00915746" w:rsidP="00915746" w:rsidRDefault="00915746" w14:paraId="6E41B892" w14:textId="77777777">
      <w:pPr>
        <w:spacing w:after="0" w:line="240" w:lineRule="auto"/>
        <w:rPr>
          <w:rFonts w:ascii="Verdana" w:hAnsi="Verdana" w:eastAsia="Times New Roman" w:cs="Times New Roman"/>
          <w:sz w:val="18"/>
          <w:szCs w:val="18"/>
          <w:lang w:val="nl" w:eastAsia="nl-NL"/>
        </w:rPr>
      </w:pPr>
    </w:p>
    <w:p w:rsidRPr="00915746" w:rsidR="00915746" w:rsidP="00915746" w:rsidRDefault="00915746" w14:paraId="6A52BCFC" w14:textId="77777777">
      <w:pPr>
        <w:spacing w:after="0" w:line="240" w:lineRule="auto"/>
        <w:rPr>
          <w:rFonts w:ascii="Verdana" w:hAnsi="Verdana" w:eastAsia="Times New Roman" w:cs="Times New Roman"/>
          <w:sz w:val="18"/>
          <w:szCs w:val="18"/>
          <w:lang w:val="nl" w:eastAsia="nl-NL"/>
        </w:rPr>
      </w:pPr>
    </w:p>
    <w:p w:rsidRPr="00915746" w:rsidR="00915746" w:rsidP="00915746" w:rsidRDefault="00915746" w14:paraId="03290ACF" w14:textId="77777777">
      <w:pPr>
        <w:spacing w:after="0" w:line="240" w:lineRule="auto"/>
        <w:rPr>
          <w:rFonts w:ascii="Verdana" w:hAnsi="Verdana" w:eastAsia="Times New Roman" w:cs="Times New Roman"/>
          <w:sz w:val="18"/>
          <w:szCs w:val="18"/>
          <w:lang w:val="nl" w:eastAsia="nl-NL"/>
        </w:rPr>
      </w:pPr>
    </w:p>
    <w:p w:rsidRPr="00915746" w:rsidR="00915746" w:rsidP="00915746" w:rsidRDefault="00915746" w14:paraId="589052F5" w14:textId="77777777">
      <w:pPr>
        <w:spacing w:after="0" w:line="240" w:lineRule="auto"/>
        <w:rPr>
          <w:rFonts w:ascii="Verdana" w:hAnsi="Verdana" w:eastAsia="Times New Roman" w:cs="Times New Roman"/>
          <w:sz w:val="18"/>
          <w:szCs w:val="18"/>
          <w:lang w:val="nl" w:eastAsia="nl-NL"/>
        </w:rPr>
      </w:pPr>
    </w:p>
    <w:p w:rsidRPr="00915746" w:rsidR="00915746" w:rsidP="00915746" w:rsidRDefault="00915746" w14:paraId="33CB5DD8" w14:textId="77777777">
      <w:pPr>
        <w:spacing w:after="0" w:line="240" w:lineRule="auto"/>
        <w:rPr>
          <w:rFonts w:ascii="Verdana" w:hAnsi="Verdana" w:eastAsia="Times New Roman" w:cs="Times New Roman"/>
          <w:sz w:val="18"/>
          <w:szCs w:val="18"/>
          <w:lang w:val="nl" w:eastAsia="nl-NL"/>
        </w:rPr>
      </w:pPr>
    </w:p>
    <w:p w:rsidRPr="00915746" w:rsidR="00915746" w:rsidP="00915746" w:rsidRDefault="00915746" w14:paraId="1BDBF3F9" w14:textId="4F012674">
      <w:pPr>
        <w:spacing w:after="0" w:line="240" w:lineRule="auto"/>
        <w:rPr>
          <w:rFonts w:ascii="Times New Roman" w:hAnsi="Times New Roman" w:eastAsia="Times New Roman" w:cs="Times New Roman"/>
          <w:lang w:eastAsia="nl-NL"/>
        </w:rPr>
      </w:pPr>
      <w:r w:rsidRPr="00915746">
        <w:rPr>
          <w:rFonts w:ascii="Times New Roman" w:hAnsi="Times New Roman" w:eastAsia="Times New Roman" w:cs="Times New Roman"/>
          <w:lang w:val="nl" w:eastAsia="nl-NL"/>
        </w:rPr>
        <w:t>De Onderwijsraad is bereid en heeft ruimte in haar werkprogramma om in te gaan op het verzoek van de Kamer om een advies uit te brengen over ‘</w:t>
      </w:r>
      <w:r w:rsidRPr="00915746">
        <w:rPr>
          <w:rFonts w:ascii="Times New Roman" w:hAnsi="Times New Roman" w:eastAsia="Times New Roman" w:cs="Times New Roman"/>
          <w:lang w:eastAsia="nl-NL"/>
        </w:rPr>
        <w:t xml:space="preserve">Verschillen tussen scholen’. Op 1 april 2026 heeft de Kamer, via het Presidium en op verzoek van de commissie OCW de adviesvraag ‘Wat is de definitie van goed onderwijs?’ ingediend bij de Onderwijsraad </w:t>
      </w:r>
      <w:r w:rsidRPr="00915746">
        <w:rPr>
          <w:rFonts w:ascii="Times New Roman" w:hAnsi="Times New Roman" w:eastAsia="Times New Roman" w:cs="Times New Roman"/>
          <w:bCs/>
          <w:lang w:eastAsia="nl-NL"/>
        </w:rPr>
        <w:t>(</w:t>
      </w:r>
      <w:hyperlink w:history="1" r:id="rId10">
        <w:r w:rsidRPr="00915746">
          <w:rPr>
            <w:rFonts w:ascii="Times New Roman" w:hAnsi="Times New Roman" w:eastAsia="Times New Roman" w:cs="Times New Roman"/>
            <w:bCs/>
            <w:color w:val="0000FF"/>
            <w:u w:val="single"/>
            <w:lang w:eastAsia="nl-NL"/>
          </w:rPr>
          <w:t>Kamerstuk 36800 VIII-140</w:t>
        </w:r>
      </w:hyperlink>
      <w:r w:rsidRPr="00915746">
        <w:rPr>
          <w:rFonts w:ascii="Times New Roman" w:hAnsi="Times New Roman" w:eastAsia="Times New Roman" w:cs="Times New Roman"/>
          <w:bCs/>
          <w:lang w:eastAsia="nl-NL"/>
        </w:rPr>
        <w:t xml:space="preserve">).  </w:t>
      </w:r>
    </w:p>
    <w:p w:rsidRPr="00915746" w:rsidR="00915746" w:rsidP="00915746" w:rsidRDefault="00915746" w14:paraId="602B5C64" w14:textId="77777777">
      <w:pPr>
        <w:spacing w:after="0" w:line="240" w:lineRule="auto"/>
        <w:rPr>
          <w:rFonts w:ascii="Times New Roman" w:hAnsi="Times New Roman" w:eastAsia="Times New Roman" w:cs="Times New Roman"/>
          <w:lang w:eastAsia="nl-NL"/>
        </w:rPr>
      </w:pPr>
    </w:p>
    <w:p w:rsidRPr="00915746" w:rsidR="00915746" w:rsidP="00915746" w:rsidRDefault="00915746" w14:paraId="7A84465C" w14:textId="77777777">
      <w:pPr>
        <w:spacing w:after="0" w:line="240" w:lineRule="auto"/>
        <w:rPr>
          <w:rFonts w:ascii="Times New Roman" w:hAnsi="Times New Roman" w:eastAsia="Times New Roman" w:cs="Times New Roman"/>
          <w:lang w:val="nl" w:eastAsia="nl-NL"/>
        </w:rPr>
      </w:pPr>
    </w:p>
    <w:p w:rsidRPr="00915746" w:rsidR="00915746" w:rsidP="00915746" w:rsidRDefault="00915746" w14:paraId="3F8C360D" w14:textId="77777777">
      <w:pPr>
        <w:spacing w:after="0" w:line="240" w:lineRule="auto"/>
        <w:rPr>
          <w:rFonts w:ascii="Times New Roman" w:hAnsi="Times New Roman" w:eastAsia="Times New Roman" w:cs="Times New Roman"/>
          <w:lang w:val="nl" w:eastAsia="nl-NL"/>
        </w:rPr>
      </w:pPr>
      <w:r w:rsidRPr="00915746">
        <w:rPr>
          <w:rFonts w:ascii="Times New Roman" w:hAnsi="Times New Roman" w:eastAsia="Times New Roman" w:cs="Times New Roman"/>
          <w:lang w:val="nl" w:eastAsia="nl-NL"/>
        </w:rPr>
        <w:t xml:space="preserve">In overleg met de Onderwijsraad is de formulering van de adviesaanvraag als volgt vormgegeven: </w:t>
      </w:r>
      <w:r w:rsidRPr="00915746">
        <w:rPr>
          <w:rFonts w:ascii="Times New Roman" w:hAnsi="Times New Roman" w:eastAsia="Times New Roman" w:cs="Times New Roman"/>
          <w:lang w:val="nl" w:eastAsia="nl-NL"/>
        </w:rPr>
        <w:br/>
      </w:r>
    </w:p>
    <w:p w:rsidRPr="00915746" w:rsidR="00915746" w:rsidP="00915746" w:rsidRDefault="00915746" w14:paraId="010269AB" w14:textId="77777777">
      <w:pPr>
        <w:spacing w:after="0" w:line="240" w:lineRule="auto"/>
        <w:rPr>
          <w:rFonts w:ascii="Times New Roman" w:hAnsi="Times New Roman" w:eastAsia="Times New Roman" w:cs="Times New Roman"/>
          <w:b/>
          <w:lang w:val="nl" w:eastAsia="nl-NL"/>
        </w:rPr>
      </w:pPr>
    </w:p>
    <w:p w:rsidRPr="00915746" w:rsidR="00915746" w:rsidP="00915746" w:rsidRDefault="00915746" w14:paraId="549C6989" w14:textId="77777777">
      <w:pPr>
        <w:autoSpaceDN w:val="0"/>
        <w:spacing w:line="259" w:lineRule="auto"/>
        <w:ind w:left="1080"/>
        <w:contextualSpacing/>
        <w:textAlignment w:val="baseline"/>
        <w:rPr>
          <w:rFonts w:ascii="Times New Roman" w:hAnsi="Times New Roman" w:eastAsia="DejaVu Sans" w:cs="Times New Roman"/>
          <w:color w:val="000000"/>
          <w:lang w:eastAsia="nl-NL"/>
        </w:rPr>
      </w:pPr>
    </w:p>
    <w:p w:rsidRPr="00915746" w:rsidR="00915746" w:rsidP="00915746" w:rsidRDefault="00915746" w14:paraId="0F899141" w14:textId="77777777">
      <w:pPr>
        <w:autoSpaceDN w:val="0"/>
        <w:spacing w:line="259" w:lineRule="auto"/>
        <w:ind w:left="1440"/>
        <w:contextualSpacing/>
        <w:textAlignment w:val="baseline"/>
        <w:rPr>
          <w:rFonts w:ascii="Times New Roman" w:hAnsi="Times New Roman" w:eastAsia="DejaVu Sans" w:cs="Times New Roman"/>
          <w:b/>
          <w:color w:val="000000"/>
          <w:lang w:val="nl" w:eastAsia="nl-NL"/>
        </w:rPr>
      </w:pPr>
      <w:r w:rsidRPr="00915746">
        <w:rPr>
          <w:rFonts w:ascii="Times New Roman" w:hAnsi="Times New Roman" w:eastAsia="DejaVu Sans" w:cs="Times New Roman"/>
          <w:b/>
          <w:color w:val="000000"/>
          <w:lang w:val="nl" w:eastAsia="nl-NL"/>
        </w:rPr>
        <w:t>Verschillen tussen scholen</w:t>
      </w:r>
    </w:p>
    <w:p w:rsidRPr="00915746" w:rsidR="00915746" w:rsidP="00915746" w:rsidRDefault="00915746" w14:paraId="2B961972" w14:textId="77777777">
      <w:pPr>
        <w:autoSpaceDN w:val="0"/>
        <w:spacing w:line="259" w:lineRule="auto"/>
        <w:ind w:left="1440"/>
        <w:contextualSpacing/>
        <w:textAlignment w:val="baseline"/>
        <w:rPr>
          <w:rFonts w:ascii="Times New Roman" w:hAnsi="Times New Roman" w:eastAsia="DejaVu Sans" w:cs="Times New Roman"/>
          <w:color w:val="000000"/>
          <w:lang w:eastAsia="nl-NL"/>
        </w:rPr>
      </w:pPr>
      <w:r w:rsidRPr="00915746">
        <w:rPr>
          <w:rFonts w:ascii="Times New Roman" w:hAnsi="Times New Roman" w:eastAsia="DejaVu Sans" w:cs="Times New Roman"/>
          <w:color w:val="000000"/>
          <w:lang w:eastAsia="nl-NL"/>
        </w:rPr>
        <w:t>Advies op verzoek van de Tweede Kamer</w:t>
      </w:r>
    </w:p>
    <w:p w:rsidRPr="00915746" w:rsidR="00915746" w:rsidP="00915746" w:rsidRDefault="00915746" w14:paraId="385AF20C" w14:textId="77777777">
      <w:pPr>
        <w:autoSpaceDN w:val="0"/>
        <w:spacing w:line="259" w:lineRule="auto"/>
        <w:ind w:left="1080"/>
        <w:contextualSpacing/>
        <w:textAlignment w:val="baseline"/>
        <w:rPr>
          <w:rFonts w:ascii="Times New Roman" w:hAnsi="Times New Roman" w:eastAsia="DejaVu Sans" w:cs="Times New Roman"/>
          <w:b/>
          <w:color w:val="000000"/>
          <w:lang w:eastAsia="nl-NL"/>
        </w:rPr>
      </w:pPr>
    </w:p>
    <w:p w:rsidRPr="00915746" w:rsidR="00915746" w:rsidP="00915746" w:rsidRDefault="00915746" w14:paraId="140482B7" w14:textId="77777777">
      <w:pPr>
        <w:spacing w:line="276" w:lineRule="auto"/>
        <w:rPr>
          <w:rFonts w:ascii="Times New Roman" w:hAnsi="Times New Roman" w:eastAsia="Times New Roman" w:cs="Times New Roman"/>
          <w:lang w:eastAsia="nl-NL"/>
        </w:rPr>
      </w:pPr>
      <w:r w:rsidRPr="00915746">
        <w:rPr>
          <w:rFonts w:ascii="Times New Roman" w:hAnsi="Times New Roman" w:eastAsia="Times New Roman" w:cs="Times New Roman"/>
          <w:lang w:eastAsia="nl-NL"/>
        </w:rPr>
        <w:t xml:space="preserve">Er zijn grote verschillen tussen scholen als het gaat om kwaliteit, zowel op het gebied van opbrengsten, zoals leerprestaties, als van het proces om daartoe te komen, zoals de professionele cultuur en het lerend en organiserend vermogen van de schoolorganisatie. Er zijn achterblijvers, maar ook scholen die het juist goed doen op deze terreinen. In het recente regeerakkoord wordt ingezet op verbeteren van vakmanschap van leraren en schoolleiders en het benutten van kennis afkomstig van goede praktijken. Het is nodig beter te doorgronden wat ervoor nodig is om verschillen tussen scholen te verkleinen en de achterblijvers te helpen hun kwaliteit te verbeteren. </w:t>
      </w:r>
    </w:p>
    <w:p w:rsidRPr="00915746" w:rsidR="00915746" w:rsidP="00915746" w:rsidRDefault="00915746" w14:paraId="0C175D7B" w14:textId="77777777">
      <w:pPr>
        <w:spacing w:line="276" w:lineRule="auto"/>
        <w:rPr>
          <w:rFonts w:ascii="Times New Roman" w:hAnsi="Times New Roman" w:eastAsia="Times New Roman" w:cs="Times New Roman"/>
          <w:lang w:eastAsia="nl-NL"/>
        </w:rPr>
      </w:pPr>
      <w:r w:rsidRPr="00915746">
        <w:rPr>
          <w:rFonts w:ascii="Times New Roman" w:hAnsi="Times New Roman" w:eastAsia="Times New Roman" w:cs="Times New Roman"/>
          <w:lang w:eastAsia="nl-NL"/>
        </w:rPr>
        <w:t xml:space="preserve">Een advies op dit onderwerp zou een analyse kunnen bevatten van achterliggende oorzaken van het lerend en organiserend vermogen van scholen. Zo is een belangrijke vraag voor onderwijsbeleid welke institutionele factoren (zoals de inrichting van de infrastructuur, financieringsmechanismen en prikkels) bijdragen aan of juist belemmerend werken voor het beperken of voortbestaan van schoolverschillen. Daarvoor is het nodig beter zicht te krijgen op de vraag waarom het een deel van de scholen binnen de kaders van het huidige onderwijsbestel lukt om hun lerend en organiserend vermogen aan te boren of te versterken en andere niet. </w:t>
      </w:r>
    </w:p>
    <w:p w:rsidRPr="00915746" w:rsidR="00915746" w:rsidP="00915746" w:rsidRDefault="00915746" w14:paraId="7769F798" w14:textId="77777777">
      <w:pPr>
        <w:spacing w:line="276" w:lineRule="auto"/>
        <w:rPr>
          <w:rFonts w:ascii="Times New Roman" w:hAnsi="Times New Roman" w:eastAsia="Times New Roman" w:cs="Times New Roman"/>
          <w:lang w:eastAsia="nl-NL"/>
        </w:rPr>
      </w:pPr>
      <w:r w:rsidRPr="00915746">
        <w:rPr>
          <w:rFonts w:ascii="Times New Roman" w:hAnsi="Times New Roman" w:eastAsia="Times New Roman" w:cs="Times New Roman"/>
          <w:u w:val="single"/>
          <w:lang w:eastAsia="nl-NL"/>
        </w:rPr>
        <w:t>In dit advies richt de raad zich op de vraag</w:t>
      </w:r>
      <w:r w:rsidRPr="00915746">
        <w:rPr>
          <w:rFonts w:ascii="Times New Roman" w:hAnsi="Times New Roman" w:eastAsia="Times New Roman" w:cs="Times New Roman"/>
          <w:lang w:eastAsia="nl-NL"/>
        </w:rPr>
        <w:t>: hoe kan het lerend en organiserend vermogen van scholen worden vergroot om verschillen tussen scholen te verminderen?</w:t>
      </w:r>
    </w:p>
    <w:p w:rsidRPr="00915746" w:rsidR="00915746" w:rsidP="00915746" w:rsidRDefault="00915746" w14:paraId="1536B316" w14:textId="77777777">
      <w:pPr>
        <w:rPr>
          <w:rFonts w:ascii="Times New Roman" w:hAnsi="Times New Roman" w:cs="Times New Roman"/>
        </w:rPr>
      </w:pPr>
    </w:p>
    <w:sectPr w:rsidRPr="00915746" w:rsidR="0091574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7E34" w14:textId="77777777" w:rsidR="00AC6477" w:rsidRDefault="00AC6477" w:rsidP="00915746">
      <w:pPr>
        <w:spacing w:after="0" w:line="240" w:lineRule="auto"/>
      </w:pPr>
      <w:r>
        <w:separator/>
      </w:r>
    </w:p>
  </w:endnote>
  <w:endnote w:type="continuationSeparator" w:id="0">
    <w:p w14:paraId="523B555A" w14:textId="77777777" w:rsidR="00AC6477" w:rsidRDefault="00AC6477" w:rsidP="0091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FABA" w14:textId="77777777" w:rsidR="00AC6477" w:rsidRDefault="00AC6477" w:rsidP="00915746">
      <w:pPr>
        <w:spacing w:after="0" w:line="240" w:lineRule="auto"/>
      </w:pPr>
      <w:r>
        <w:separator/>
      </w:r>
    </w:p>
  </w:footnote>
  <w:footnote w:type="continuationSeparator" w:id="0">
    <w:p w14:paraId="7D385D83" w14:textId="77777777" w:rsidR="00AC6477" w:rsidRDefault="00AC6477" w:rsidP="00915746">
      <w:pPr>
        <w:spacing w:after="0" w:line="240" w:lineRule="auto"/>
      </w:pPr>
      <w:r>
        <w:continuationSeparator/>
      </w:r>
    </w:p>
  </w:footnote>
  <w:footnote w:id="1">
    <w:p w14:paraId="15AE14F1" w14:textId="77777777" w:rsidR="00915746" w:rsidRDefault="00915746" w:rsidP="00915746">
      <w:pPr>
        <w:pStyle w:val="Voetnoottekst"/>
      </w:pPr>
      <w:r>
        <w:rPr>
          <w:rStyle w:val="Voetnootmarkering"/>
        </w:rPr>
        <w:footnoteRef/>
      </w:r>
      <w:r>
        <w:t xml:space="preserve"> </w:t>
      </w:r>
      <w:r>
        <w:rPr>
          <w:rFonts w:ascii="Verdana" w:hAnsi="Verdana"/>
          <w:sz w:val="18"/>
          <w:szCs w:val="24"/>
          <w:lang w:val="nl"/>
        </w:rPr>
        <w:t>C</w:t>
      </w:r>
      <w:r w:rsidRPr="005856C8">
        <w:rPr>
          <w:rFonts w:ascii="Verdana" w:hAnsi="Verdana"/>
          <w:sz w:val="18"/>
          <w:szCs w:val="24"/>
          <w:lang w:val="nl"/>
        </w:rPr>
        <w:t>onform besluit in OCW-proced</w:t>
      </w:r>
      <w:r>
        <w:rPr>
          <w:rFonts w:ascii="Verdana" w:hAnsi="Verdana"/>
          <w:sz w:val="18"/>
          <w:szCs w:val="24"/>
          <w:lang w:val="nl"/>
        </w:rPr>
        <w:t>urevergadering d.d. 21 mei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53B"/>
    <w:multiLevelType w:val="hybridMultilevel"/>
    <w:tmpl w:val="32FA1B28"/>
    <w:lvl w:ilvl="0" w:tplc="C396C2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974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6410E"/>
    <w:rsid w:val="000833D8"/>
    <w:rsid w:val="00160B56"/>
    <w:rsid w:val="004B3A60"/>
    <w:rsid w:val="00612CDF"/>
    <w:rsid w:val="00711919"/>
    <w:rsid w:val="00784AE7"/>
    <w:rsid w:val="00915746"/>
    <w:rsid w:val="00AC6477"/>
    <w:rsid w:val="00D61930"/>
    <w:rsid w:val="0C3E0817"/>
    <w:rsid w:val="13DA7E73"/>
    <w:rsid w:val="1C2D6BDE"/>
    <w:rsid w:val="2409C866"/>
    <w:rsid w:val="24BECD86"/>
    <w:rsid w:val="311B43E5"/>
    <w:rsid w:val="31BEDDD1"/>
    <w:rsid w:val="575D6911"/>
    <w:rsid w:val="618A886A"/>
    <w:rsid w:val="672CC832"/>
    <w:rsid w:val="7236410E"/>
    <w:rsid w:val="76192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8B54"/>
  <w15:chartTrackingRefBased/>
  <w15:docId w15:val="{B771E09D-D3B1-4318-B78B-449F380B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qFormat/>
    <w:rsid w:val="00915746"/>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915746"/>
    <w:rPr>
      <w:rFonts w:ascii="Times New Roman" w:eastAsia="Times New Roman" w:hAnsi="Times New Roman" w:cs="Times New Roman"/>
      <w:sz w:val="20"/>
      <w:szCs w:val="20"/>
      <w:lang w:eastAsia="nl-NL"/>
    </w:rPr>
  </w:style>
  <w:style w:type="character" w:styleId="Voetnootmarkering">
    <w:name w:val="footnote reference"/>
    <w:rsid w:val="009157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parlisweb.tweedekamer.nl/Parlis/zaak.aspx?Id=4d9e356c-b6cf-4746-9f2d-0e919d101241"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528</ap:Words>
  <ap:Characters>2906</ap:Characters>
  <ap:DocSecurity>0</ap:DocSecurity>
  <ap:Lines>24</ap:Lines>
  <ap:Paragraphs>6</ap:Paragraphs>
  <ap:ScaleCrop>false</ap:ScaleCrop>
  <ap:LinksUpToDate>false</ap:LinksUpToDate>
  <ap:CharactersWithSpaces>3428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2026-06-10T09:42:00.0000000Z</dcterms:created>
  <dcterms:modified xsi:type="dcterms:W3CDTF">2026-06-10T09:44:00.0000000Z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MediaServiceImageTags">
    <vt:lpwstr/>
  </property>
</Properties>
</file>