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26E6" w:rsidR="00CD75A8" w:rsidRDefault="00CD75A8" w14:paraId="1C392424" w14:textId="77777777"/>
    <w:p w:rsidR="00CD75A8" w:rsidRDefault="00A02A0D" w14:paraId="57B87299" w14:textId="3C515C07">
      <w:r w:rsidRPr="009626E6">
        <w:t xml:space="preserve">Hierbij zend ik u de antwoorden op de schriftelijke vragen met kenmerk 2026Z10204 van 19 mei 2026 van de leden </w:t>
      </w:r>
      <w:proofErr w:type="spellStart"/>
      <w:r w:rsidRPr="009626E6">
        <w:t>Mutluer</w:t>
      </w:r>
      <w:proofErr w:type="spellEnd"/>
      <w:r w:rsidRPr="009626E6">
        <w:t xml:space="preserve"> (GroenLinks-PvdA), </w:t>
      </w:r>
      <w:proofErr w:type="spellStart"/>
      <w:r w:rsidRPr="009626E6">
        <w:t>Armut</w:t>
      </w:r>
      <w:proofErr w:type="spellEnd"/>
      <w:r w:rsidRPr="009626E6">
        <w:t xml:space="preserve"> (CDA), Becker (VVD), </w:t>
      </w:r>
      <w:proofErr w:type="spellStart"/>
      <w:r w:rsidRPr="009626E6">
        <w:t>Coenradie</w:t>
      </w:r>
      <w:proofErr w:type="spellEnd"/>
      <w:r w:rsidRPr="009626E6">
        <w:t xml:space="preserve"> (JA21) en Van der Werf (D66) over het </w:t>
      </w:r>
      <w:r w:rsidRPr="009626E6">
        <w:t xml:space="preserve">ontbreken van een heldere definitie van </w:t>
      </w:r>
      <w:proofErr w:type="spellStart"/>
      <w:r w:rsidRPr="009626E6">
        <w:t>femicide</w:t>
      </w:r>
      <w:proofErr w:type="spellEnd"/>
      <w:r w:rsidRPr="009626E6">
        <w:t xml:space="preserve"> in de Nederlandse rechtspraktijk.</w:t>
      </w:r>
      <w:r w:rsidRPr="009626E6">
        <w:br/>
      </w:r>
    </w:p>
    <w:p w:rsidRPr="009626E6" w:rsidR="00753D55" w:rsidRDefault="00753D55" w14:paraId="63BA2B02" w14:textId="77777777"/>
    <w:p w:rsidRPr="00C11441" w:rsidR="00753D55" w:rsidP="00753D55" w:rsidRDefault="00753D55" w14:paraId="1B928E81" w14:textId="77777777">
      <w:r w:rsidRPr="00C11441">
        <w:t>De Minister van Justitie en Veiligheid,</w:t>
      </w:r>
    </w:p>
    <w:p w:rsidRPr="00C11441" w:rsidR="00753D55" w:rsidP="00753D55" w:rsidRDefault="00753D55" w14:paraId="6071A275" w14:textId="77777777"/>
    <w:p w:rsidRPr="00C11441" w:rsidR="00753D55" w:rsidP="00753D55" w:rsidRDefault="00753D55" w14:paraId="02725A2B" w14:textId="77777777"/>
    <w:p w:rsidRPr="00C11441" w:rsidR="00753D55" w:rsidP="00753D55" w:rsidRDefault="00753D55" w14:paraId="77F9DA2A" w14:textId="77777777"/>
    <w:p w:rsidRPr="00C11441" w:rsidR="00753D55" w:rsidP="00753D55" w:rsidRDefault="00753D55" w14:paraId="47338674" w14:textId="77777777"/>
    <w:p w:rsidR="00753D55" w:rsidP="00753D55" w:rsidRDefault="00753D55" w14:paraId="1EB9F106" w14:textId="77777777">
      <w:r w:rsidRPr="00C11441">
        <w:t>D.M. van Weel</w:t>
      </w:r>
    </w:p>
    <w:p w:rsidRPr="009626E6" w:rsidR="00CD75A8" w:rsidRDefault="00CD75A8" w14:paraId="758D0BF1" w14:textId="77777777"/>
    <w:p w:rsidRPr="009626E6" w:rsidR="009626E6" w:rsidRDefault="009626E6" w14:paraId="58494221" w14:textId="77777777"/>
    <w:p w:rsidRPr="00753D55" w:rsidR="00753D55" w:rsidP="00753D55" w:rsidRDefault="009626E6" w14:paraId="5D83F299" w14:textId="06E6C1AB">
      <w:pPr>
        <w:pBdr>
          <w:bottom w:val="single" w:color="auto" w:sz="4" w:space="1"/>
        </w:pBdr>
        <w:spacing w:line="240" w:lineRule="auto"/>
        <w:rPr>
          <w:b/>
          <w:bCs/>
        </w:rPr>
      </w:pPr>
      <w:r w:rsidRPr="009626E6">
        <w:br w:type="page"/>
      </w:r>
      <w:r w:rsidRPr="00753D55" w:rsidR="00753D55">
        <w:rPr>
          <w:b/>
          <w:bCs/>
        </w:rPr>
        <w:t xml:space="preserve">Vragen van het leden </w:t>
      </w:r>
      <w:proofErr w:type="spellStart"/>
      <w:r w:rsidRPr="00753D55" w:rsidR="00753D55">
        <w:rPr>
          <w:b/>
          <w:bCs/>
        </w:rPr>
        <w:t>Mutluer</w:t>
      </w:r>
      <w:proofErr w:type="spellEnd"/>
      <w:r w:rsidRPr="00753D55" w:rsidR="00753D55">
        <w:rPr>
          <w:b/>
          <w:bCs/>
        </w:rPr>
        <w:t xml:space="preserve"> (GroenLinks-PvdA), </w:t>
      </w:r>
      <w:proofErr w:type="spellStart"/>
      <w:r w:rsidRPr="00753D55" w:rsidR="00753D55">
        <w:rPr>
          <w:b/>
          <w:bCs/>
        </w:rPr>
        <w:t>Armut</w:t>
      </w:r>
      <w:proofErr w:type="spellEnd"/>
      <w:r w:rsidRPr="00753D55" w:rsidR="00753D55">
        <w:rPr>
          <w:b/>
          <w:bCs/>
        </w:rPr>
        <w:t xml:space="preserve"> (CDA), Becker (VVD), </w:t>
      </w:r>
      <w:proofErr w:type="spellStart"/>
      <w:r w:rsidRPr="00753D55" w:rsidR="00753D55">
        <w:rPr>
          <w:b/>
          <w:bCs/>
        </w:rPr>
        <w:t>Coenradie</w:t>
      </w:r>
      <w:proofErr w:type="spellEnd"/>
      <w:r w:rsidRPr="00753D55" w:rsidR="00753D55">
        <w:rPr>
          <w:b/>
          <w:bCs/>
        </w:rPr>
        <w:t xml:space="preserve"> (JA21) en Van der Werf (D66)  aan de minister  van Justitie en Veiligheid over het ontbreken van een heldere definitie van </w:t>
      </w:r>
      <w:proofErr w:type="spellStart"/>
      <w:r w:rsidRPr="00753D55" w:rsidR="00753D55">
        <w:rPr>
          <w:b/>
          <w:bCs/>
        </w:rPr>
        <w:t>femicide</w:t>
      </w:r>
      <w:proofErr w:type="spellEnd"/>
      <w:r w:rsidRPr="00753D55" w:rsidR="00753D55">
        <w:rPr>
          <w:b/>
          <w:bCs/>
        </w:rPr>
        <w:t xml:space="preserve"> in de Nederlandse </w:t>
      </w:r>
      <w:proofErr w:type="spellStart"/>
      <w:r w:rsidRPr="00753D55" w:rsidR="00753D55">
        <w:rPr>
          <w:b/>
          <w:bCs/>
        </w:rPr>
        <w:t>rechtspraktijk.</w:t>
      </w:r>
      <w:r w:rsidRPr="00753D55">
        <w:rPr>
          <w:b/>
          <w:bCs/>
        </w:rPr>
        <w:t>rechtspraktijk</w:t>
      </w:r>
      <w:proofErr w:type="spellEnd"/>
    </w:p>
    <w:p w:rsidRPr="009626E6" w:rsidR="009626E6" w:rsidP="00753D55" w:rsidRDefault="00753D55" w14:paraId="7DFE0A38" w14:textId="5DA0705F">
      <w:pPr>
        <w:pStyle w:val="Geenafstand"/>
        <w:pBdr>
          <w:bottom w:val="single" w:color="auto" w:sz="4" w:space="1"/>
        </w:pBdr>
        <w:rPr>
          <w:rFonts w:ascii="Verdana" w:hAnsi="Verdana"/>
          <w:sz w:val="18"/>
          <w:szCs w:val="18"/>
        </w:rPr>
      </w:pPr>
      <w:r w:rsidRPr="00753D55">
        <w:rPr>
          <w:rFonts w:ascii="Verdana" w:hAnsi="Verdana"/>
          <w:b/>
          <w:bCs/>
          <w:sz w:val="18"/>
          <w:szCs w:val="18"/>
        </w:rPr>
        <w:t>(ingezonden 19 mei 2026</w:t>
      </w:r>
      <w:r w:rsidRPr="00753D55">
        <w:rPr>
          <w:rFonts w:ascii="Verdana" w:hAnsi="Verdana"/>
          <w:b/>
          <w:bCs/>
          <w:sz w:val="18"/>
          <w:szCs w:val="18"/>
        </w:rPr>
        <w:t xml:space="preserve">, </w:t>
      </w:r>
      <w:r w:rsidRPr="00753D55">
        <w:rPr>
          <w:rFonts w:ascii="Verdana" w:hAnsi="Verdana"/>
          <w:b/>
          <w:bCs/>
          <w:sz w:val="18"/>
          <w:szCs w:val="18"/>
        </w:rPr>
        <w:t>2026Z10204)</w:t>
      </w:r>
    </w:p>
    <w:p w:rsidR="00753D55" w:rsidP="009626E6" w:rsidRDefault="00753D55" w14:paraId="0041AC56" w14:textId="77777777">
      <w:pPr>
        <w:pStyle w:val="Geenafstand"/>
        <w:rPr>
          <w:rFonts w:ascii="Verdana" w:hAnsi="Verdana"/>
          <w:b/>
          <w:bCs/>
          <w:sz w:val="18"/>
          <w:szCs w:val="18"/>
        </w:rPr>
      </w:pPr>
    </w:p>
    <w:p w:rsidR="00753D55" w:rsidP="009626E6" w:rsidRDefault="00753D55" w14:paraId="4161043E" w14:textId="77777777">
      <w:pPr>
        <w:pStyle w:val="Geenafstand"/>
        <w:rPr>
          <w:rFonts w:ascii="Verdana" w:hAnsi="Verdana"/>
          <w:b/>
          <w:bCs/>
          <w:sz w:val="18"/>
          <w:szCs w:val="18"/>
        </w:rPr>
      </w:pPr>
    </w:p>
    <w:p w:rsidRPr="009626E6" w:rsidR="009626E6" w:rsidP="009626E6" w:rsidRDefault="009626E6" w14:paraId="15DAF5FD" w14:textId="727D0621">
      <w:pPr>
        <w:pStyle w:val="Geenafstand"/>
        <w:rPr>
          <w:rFonts w:ascii="Verdana" w:hAnsi="Verdana"/>
          <w:b/>
          <w:bCs/>
          <w:sz w:val="18"/>
          <w:szCs w:val="18"/>
        </w:rPr>
      </w:pPr>
      <w:r w:rsidRPr="009626E6">
        <w:rPr>
          <w:rFonts w:ascii="Verdana" w:hAnsi="Verdana"/>
          <w:b/>
          <w:bCs/>
          <w:sz w:val="18"/>
          <w:szCs w:val="18"/>
        </w:rPr>
        <w:t>Vraag 1</w:t>
      </w:r>
    </w:p>
    <w:p w:rsidRPr="00B26B86" w:rsidR="009626E6" w:rsidP="009626E6" w:rsidRDefault="009626E6" w14:paraId="0C1BB744" w14:textId="77777777">
      <w:pPr>
        <w:pStyle w:val="Geenafstand"/>
        <w:rPr>
          <w:rFonts w:ascii="Verdana" w:hAnsi="Verdana"/>
          <w:b/>
          <w:bCs/>
          <w:sz w:val="18"/>
          <w:szCs w:val="18"/>
        </w:rPr>
      </w:pPr>
      <w:r w:rsidRPr="00B26B86">
        <w:rPr>
          <w:rFonts w:ascii="Verdana" w:hAnsi="Verdana"/>
          <w:b/>
          <w:bCs/>
          <w:sz w:val="18"/>
          <w:szCs w:val="18"/>
        </w:rPr>
        <w:t>Kent u het rapport '</w:t>
      </w:r>
      <w:proofErr w:type="spellStart"/>
      <w:r w:rsidRPr="00B26B86">
        <w:rPr>
          <w:rFonts w:ascii="Verdana" w:hAnsi="Verdana"/>
          <w:b/>
          <w:bCs/>
          <w:sz w:val="18"/>
          <w:szCs w:val="18"/>
        </w:rPr>
        <w:t>Femicide</w:t>
      </w:r>
      <w:proofErr w:type="spellEnd"/>
      <w:r w:rsidRPr="00B26B86">
        <w:rPr>
          <w:rFonts w:ascii="Verdana" w:hAnsi="Verdana"/>
          <w:b/>
          <w:bCs/>
          <w:sz w:val="18"/>
          <w:szCs w:val="18"/>
        </w:rPr>
        <w:t xml:space="preserve"> in de Nederlandse rechtspraktijk: juridische erkenning en straftoemeting'? 1)</w:t>
      </w:r>
    </w:p>
    <w:p w:rsidRPr="009626E6" w:rsidR="009626E6" w:rsidP="009626E6" w:rsidRDefault="009626E6" w14:paraId="1E5262B4" w14:textId="77777777">
      <w:pPr>
        <w:pStyle w:val="Geenafstand"/>
        <w:rPr>
          <w:rFonts w:ascii="Verdana" w:hAnsi="Verdana"/>
          <w:sz w:val="18"/>
          <w:szCs w:val="18"/>
        </w:rPr>
      </w:pPr>
    </w:p>
    <w:p w:rsidRPr="009626E6" w:rsidR="009626E6" w:rsidP="009626E6" w:rsidRDefault="009626E6" w14:paraId="59A1534E" w14:textId="393AB3EF">
      <w:pPr>
        <w:pStyle w:val="Geenafstand"/>
        <w:rPr>
          <w:rFonts w:ascii="Verdana" w:hAnsi="Verdana"/>
          <w:b/>
          <w:bCs/>
          <w:sz w:val="18"/>
          <w:szCs w:val="18"/>
        </w:rPr>
      </w:pPr>
      <w:r w:rsidRPr="009626E6">
        <w:rPr>
          <w:rFonts w:ascii="Verdana" w:hAnsi="Verdana"/>
          <w:b/>
          <w:bCs/>
          <w:sz w:val="18"/>
          <w:szCs w:val="18"/>
        </w:rPr>
        <w:t>Antwoord</w:t>
      </w:r>
      <w:r w:rsidR="00753D55">
        <w:rPr>
          <w:rFonts w:ascii="Verdana" w:hAnsi="Verdana"/>
          <w:b/>
          <w:bCs/>
          <w:sz w:val="18"/>
          <w:szCs w:val="18"/>
        </w:rPr>
        <w:t xml:space="preserve"> op</w:t>
      </w:r>
      <w:r w:rsidRPr="009626E6">
        <w:rPr>
          <w:rFonts w:ascii="Verdana" w:hAnsi="Verdana"/>
          <w:b/>
          <w:bCs/>
          <w:sz w:val="18"/>
          <w:szCs w:val="18"/>
        </w:rPr>
        <w:t xml:space="preserve"> vraag 1</w:t>
      </w:r>
    </w:p>
    <w:p w:rsidRPr="009626E6" w:rsidR="009626E6" w:rsidP="009626E6" w:rsidRDefault="009626E6" w14:paraId="1D05AEDB" w14:textId="77777777">
      <w:pPr>
        <w:pStyle w:val="Geenafstand"/>
        <w:rPr>
          <w:rFonts w:ascii="Verdana" w:hAnsi="Verdana"/>
          <w:sz w:val="18"/>
          <w:szCs w:val="18"/>
        </w:rPr>
      </w:pPr>
      <w:r w:rsidRPr="009626E6">
        <w:rPr>
          <w:rFonts w:ascii="Verdana" w:hAnsi="Verdana"/>
          <w:sz w:val="18"/>
          <w:szCs w:val="18"/>
        </w:rPr>
        <w:t>Ja.</w:t>
      </w:r>
      <w:r w:rsidRPr="009626E6">
        <w:rPr>
          <w:rFonts w:ascii="Verdana" w:hAnsi="Verdana"/>
          <w:sz w:val="18"/>
          <w:szCs w:val="18"/>
        </w:rPr>
        <w:br/>
      </w:r>
    </w:p>
    <w:p w:rsidRPr="009626E6" w:rsidR="009626E6" w:rsidP="009626E6" w:rsidRDefault="009626E6" w14:paraId="7E11C106" w14:textId="77777777">
      <w:pPr>
        <w:pStyle w:val="Geenafstand"/>
        <w:rPr>
          <w:rFonts w:ascii="Verdana" w:hAnsi="Verdana"/>
          <w:b/>
          <w:bCs/>
          <w:sz w:val="18"/>
          <w:szCs w:val="18"/>
        </w:rPr>
      </w:pPr>
      <w:r w:rsidRPr="009626E6">
        <w:rPr>
          <w:rFonts w:ascii="Verdana" w:hAnsi="Verdana"/>
          <w:b/>
          <w:bCs/>
          <w:sz w:val="18"/>
          <w:szCs w:val="18"/>
        </w:rPr>
        <w:t>Vraag 2</w:t>
      </w:r>
    </w:p>
    <w:p w:rsidRPr="00B26B86" w:rsidR="009626E6" w:rsidP="009626E6" w:rsidRDefault="009626E6" w14:paraId="0A270F99" w14:textId="77777777">
      <w:pPr>
        <w:pStyle w:val="Geenafstand"/>
        <w:rPr>
          <w:rFonts w:ascii="Verdana" w:hAnsi="Verdana"/>
          <w:b/>
          <w:bCs/>
          <w:sz w:val="18"/>
          <w:szCs w:val="18"/>
        </w:rPr>
      </w:pPr>
      <w:r w:rsidRPr="00B26B86">
        <w:rPr>
          <w:rFonts w:ascii="Verdana" w:hAnsi="Verdana"/>
          <w:b/>
          <w:bCs/>
          <w:sz w:val="18"/>
          <w:szCs w:val="18"/>
        </w:rPr>
        <w:t xml:space="preserve">Waarom ontbreekt tot op heden een eenduidige definitie van </w:t>
      </w:r>
      <w:proofErr w:type="spellStart"/>
      <w:r w:rsidRPr="00B26B86">
        <w:rPr>
          <w:rFonts w:ascii="Verdana" w:hAnsi="Verdana"/>
          <w:b/>
          <w:bCs/>
          <w:sz w:val="18"/>
          <w:szCs w:val="18"/>
        </w:rPr>
        <w:t>femicide</w:t>
      </w:r>
      <w:proofErr w:type="spellEnd"/>
      <w:r w:rsidRPr="00B26B86">
        <w:rPr>
          <w:rFonts w:ascii="Verdana" w:hAnsi="Verdana"/>
          <w:b/>
          <w:bCs/>
          <w:sz w:val="18"/>
          <w:szCs w:val="18"/>
        </w:rPr>
        <w:t xml:space="preserve"> binnen de Nederlandse rechtspraktijk? Wanneer kan de Kamer een definitie verwachten?</w:t>
      </w:r>
      <w:r w:rsidRPr="00B26B86">
        <w:rPr>
          <w:rFonts w:ascii="Verdana" w:hAnsi="Verdana"/>
          <w:b/>
          <w:bCs/>
          <w:sz w:val="18"/>
          <w:szCs w:val="18"/>
        </w:rPr>
        <w:br/>
      </w:r>
    </w:p>
    <w:p w:rsidRPr="009626E6" w:rsidR="009626E6" w:rsidP="009626E6" w:rsidRDefault="009626E6" w14:paraId="178E2359" w14:textId="77777777">
      <w:pPr>
        <w:pStyle w:val="Geenafstand"/>
        <w:rPr>
          <w:rFonts w:ascii="Verdana" w:hAnsi="Verdana"/>
          <w:b/>
          <w:bCs/>
          <w:sz w:val="18"/>
          <w:szCs w:val="18"/>
        </w:rPr>
      </w:pPr>
      <w:r w:rsidRPr="009626E6">
        <w:rPr>
          <w:rFonts w:ascii="Verdana" w:hAnsi="Verdana"/>
          <w:b/>
          <w:bCs/>
          <w:sz w:val="18"/>
          <w:szCs w:val="18"/>
        </w:rPr>
        <w:t>Vraag 3</w:t>
      </w:r>
    </w:p>
    <w:p w:rsidRPr="00B26B86" w:rsidR="009626E6" w:rsidP="009626E6" w:rsidRDefault="009626E6" w14:paraId="42EEBABD" w14:textId="77777777">
      <w:pPr>
        <w:pStyle w:val="Geenafstand"/>
        <w:rPr>
          <w:rFonts w:ascii="Verdana" w:hAnsi="Verdana"/>
          <w:b/>
          <w:bCs/>
          <w:sz w:val="18"/>
          <w:szCs w:val="18"/>
        </w:rPr>
      </w:pPr>
      <w:r w:rsidRPr="00B26B86">
        <w:rPr>
          <w:rFonts w:ascii="Verdana" w:hAnsi="Verdana"/>
          <w:b/>
          <w:bCs/>
          <w:sz w:val="18"/>
          <w:szCs w:val="18"/>
        </w:rPr>
        <w:t xml:space="preserve">Deelt u de mening dat het van belang is om tot een landelijke en juridisch toepasbare definitie van </w:t>
      </w:r>
      <w:proofErr w:type="spellStart"/>
      <w:r w:rsidRPr="00B26B86">
        <w:rPr>
          <w:rFonts w:ascii="Verdana" w:hAnsi="Verdana"/>
          <w:b/>
          <w:bCs/>
          <w:sz w:val="18"/>
          <w:szCs w:val="18"/>
        </w:rPr>
        <w:t>femicide</w:t>
      </w:r>
      <w:proofErr w:type="spellEnd"/>
      <w:r w:rsidRPr="00B26B86">
        <w:rPr>
          <w:rFonts w:ascii="Verdana" w:hAnsi="Verdana"/>
          <w:b/>
          <w:bCs/>
          <w:sz w:val="18"/>
          <w:szCs w:val="18"/>
        </w:rPr>
        <w:t xml:space="preserve"> te komen zodat politie, Openbaar Ministerie (OM) en rechtspraak hetzelfde toetsingskader hanteren? Zo ja, waarom? Zo nee, waarom niet?</w:t>
      </w:r>
      <w:r w:rsidRPr="00B26B86">
        <w:rPr>
          <w:rFonts w:ascii="Verdana" w:hAnsi="Verdana"/>
          <w:b/>
          <w:bCs/>
          <w:sz w:val="18"/>
          <w:szCs w:val="18"/>
        </w:rPr>
        <w:br/>
      </w:r>
    </w:p>
    <w:p w:rsidRPr="009626E6" w:rsidR="009626E6" w:rsidP="009626E6" w:rsidRDefault="009626E6" w14:paraId="5B7EC158" w14:textId="77777777">
      <w:pPr>
        <w:pStyle w:val="Geenafstand"/>
        <w:rPr>
          <w:rFonts w:ascii="Verdana" w:hAnsi="Verdana"/>
          <w:b/>
          <w:bCs/>
          <w:sz w:val="18"/>
          <w:szCs w:val="18"/>
        </w:rPr>
      </w:pPr>
      <w:r w:rsidRPr="009626E6">
        <w:rPr>
          <w:rFonts w:ascii="Verdana" w:hAnsi="Verdana"/>
          <w:b/>
          <w:bCs/>
          <w:sz w:val="18"/>
          <w:szCs w:val="18"/>
        </w:rPr>
        <w:t>Vraag 4</w:t>
      </w:r>
    </w:p>
    <w:p w:rsidRPr="00B26B86" w:rsidR="009626E6" w:rsidP="009626E6" w:rsidRDefault="009626E6" w14:paraId="28CC4142" w14:textId="77777777">
      <w:pPr>
        <w:pStyle w:val="Geenafstand"/>
        <w:rPr>
          <w:rFonts w:ascii="Verdana" w:hAnsi="Verdana"/>
          <w:b/>
          <w:bCs/>
          <w:sz w:val="18"/>
          <w:szCs w:val="18"/>
        </w:rPr>
      </w:pPr>
      <w:r w:rsidRPr="00B26B86">
        <w:rPr>
          <w:rFonts w:ascii="Verdana" w:hAnsi="Verdana"/>
          <w:b/>
          <w:bCs/>
          <w:sz w:val="18"/>
          <w:szCs w:val="18"/>
        </w:rPr>
        <w:t xml:space="preserve">Klopt het dat dat internationale organisaties zoals de World Health </w:t>
      </w:r>
      <w:proofErr w:type="spellStart"/>
      <w:r w:rsidRPr="00B26B86">
        <w:rPr>
          <w:rFonts w:ascii="Verdana" w:hAnsi="Verdana"/>
          <w:b/>
          <w:bCs/>
          <w:sz w:val="18"/>
          <w:szCs w:val="18"/>
        </w:rPr>
        <w:t>Organization</w:t>
      </w:r>
      <w:proofErr w:type="spellEnd"/>
      <w:r w:rsidRPr="00B26B86">
        <w:rPr>
          <w:rFonts w:ascii="Verdana" w:hAnsi="Verdana"/>
          <w:b/>
          <w:bCs/>
          <w:sz w:val="18"/>
          <w:szCs w:val="18"/>
        </w:rPr>
        <w:t> en United Nations </w:t>
      </w:r>
      <w:proofErr w:type="spellStart"/>
      <w:r w:rsidRPr="00B26B86">
        <w:rPr>
          <w:rFonts w:ascii="Verdana" w:hAnsi="Verdana"/>
          <w:b/>
          <w:bCs/>
          <w:sz w:val="18"/>
          <w:szCs w:val="18"/>
        </w:rPr>
        <w:t>Women</w:t>
      </w:r>
      <w:proofErr w:type="spellEnd"/>
      <w:r w:rsidRPr="00B26B86">
        <w:rPr>
          <w:rFonts w:ascii="Verdana" w:hAnsi="Verdana"/>
          <w:b/>
          <w:bCs/>
          <w:sz w:val="18"/>
          <w:szCs w:val="18"/>
        </w:rPr>
        <w:t xml:space="preserve"> een bredere en explicieter gender gerelateerde definitie van </w:t>
      </w:r>
      <w:proofErr w:type="spellStart"/>
      <w:r w:rsidRPr="00B26B86">
        <w:rPr>
          <w:rFonts w:ascii="Verdana" w:hAnsi="Verdana"/>
          <w:b/>
          <w:bCs/>
          <w:sz w:val="18"/>
          <w:szCs w:val="18"/>
        </w:rPr>
        <w:t>femicide</w:t>
      </w:r>
      <w:proofErr w:type="spellEnd"/>
      <w:r w:rsidRPr="00B26B86">
        <w:rPr>
          <w:rFonts w:ascii="Verdana" w:hAnsi="Verdana"/>
          <w:b/>
          <w:bCs/>
          <w:sz w:val="18"/>
          <w:szCs w:val="18"/>
        </w:rPr>
        <w:t xml:space="preserve"> hanteren dan momenteel in Nederland gebruikelijk is? Zo ja, bent u bereid de definities en aanbevelingen van deze organisaties mee te nemen bij het opstellen van een Nederlandse definitie van </w:t>
      </w:r>
      <w:proofErr w:type="spellStart"/>
      <w:r w:rsidRPr="00B26B86">
        <w:rPr>
          <w:rFonts w:ascii="Verdana" w:hAnsi="Verdana"/>
          <w:b/>
          <w:bCs/>
          <w:sz w:val="18"/>
          <w:szCs w:val="18"/>
        </w:rPr>
        <w:t>femicide</w:t>
      </w:r>
      <w:proofErr w:type="spellEnd"/>
      <w:r w:rsidRPr="00B26B86">
        <w:rPr>
          <w:rFonts w:ascii="Verdana" w:hAnsi="Verdana"/>
          <w:b/>
          <w:bCs/>
          <w:sz w:val="18"/>
          <w:szCs w:val="18"/>
        </w:rPr>
        <w:t>? En zo ja, wanneer kunnen we dat tegemoet zien?</w:t>
      </w:r>
      <w:r w:rsidRPr="00B26B86">
        <w:rPr>
          <w:rFonts w:ascii="Verdana" w:hAnsi="Verdana"/>
          <w:b/>
          <w:bCs/>
          <w:sz w:val="18"/>
          <w:szCs w:val="18"/>
        </w:rPr>
        <w:br/>
      </w:r>
    </w:p>
    <w:p w:rsidRPr="009626E6" w:rsidR="009626E6" w:rsidP="009626E6" w:rsidRDefault="009626E6" w14:paraId="3EF05738" w14:textId="77777777">
      <w:pPr>
        <w:pStyle w:val="Geenafstand"/>
        <w:rPr>
          <w:rFonts w:ascii="Verdana" w:hAnsi="Verdana"/>
          <w:b/>
          <w:bCs/>
          <w:sz w:val="18"/>
          <w:szCs w:val="18"/>
        </w:rPr>
      </w:pPr>
      <w:r w:rsidRPr="009626E6">
        <w:rPr>
          <w:rFonts w:ascii="Verdana" w:hAnsi="Verdana"/>
          <w:b/>
          <w:bCs/>
          <w:sz w:val="18"/>
          <w:szCs w:val="18"/>
        </w:rPr>
        <w:t>Vraag 5</w:t>
      </w:r>
    </w:p>
    <w:p w:rsidRPr="00B26B86" w:rsidR="009626E6" w:rsidP="009626E6" w:rsidRDefault="009626E6" w14:paraId="254EDBCF" w14:textId="77777777">
      <w:pPr>
        <w:pStyle w:val="Geenafstand"/>
        <w:rPr>
          <w:rFonts w:ascii="Verdana" w:hAnsi="Verdana"/>
          <w:b/>
          <w:bCs/>
          <w:sz w:val="18"/>
          <w:szCs w:val="18"/>
        </w:rPr>
      </w:pPr>
      <w:r w:rsidRPr="00B26B86">
        <w:rPr>
          <w:rFonts w:ascii="Verdana" w:hAnsi="Verdana"/>
          <w:b/>
          <w:bCs/>
          <w:sz w:val="18"/>
          <w:szCs w:val="18"/>
        </w:rPr>
        <w:t>Gaat u gevolg geven aan de aanbeveling uit het genoemde onderzoek om ‘</w:t>
      </w:r>
      <w:proofErr w:type="spellStart"/>
      <w:r w:rsidRPr="00B26B86">
        <w:rPr>
          <w:rFonts w:ascii="Verdana" w:hAnsi="Verdana"/>
          <w:b/>
          <w:bCs/>
          <w:sz w:val="18"/>
          <w:szCs w:val="18"/>
        </w:rPr>
        <w:t>femicidezaken</w:t>
      </w:r>
      <w:proofErr w:type="spellEnd"/>
      <w:r w:rsidRPr="00B26B86">
        <w:rPr>
          <w:rFonts w:ascii="Verdana" w:hAnsi="Verdana"/>
          <w:b/>
          <w:bCs/>
          <w:sz w:val="18"/>
          <w:szCs w:val="18"/>
        </w:rPr>
        <w:t xml:space="preserve">’ consequenter als zodanig te laten benoemen omdat dit zorgt voor een betere registratie en monitoring van </w:t>
      </w:r>
      <w:proofErr w:type="spellStart"/>
      <w:r w:rsidRPr="00B26B86">
        <w:rPr>
          <w:rFonts w:ascii="Verdana" w:hAnsi="Verdana"/>
          <w:b/>
          <w:bCs/>
          <w:sz w:val="18"/>
          <w:szCs w:val="18"/>
        </w:rPr>
        <w:t>femicide</w:t>
      </w:r>
      <w:proofErr w:type="spellEnd"/>
      <w:r w:rsidRPr="00B26B86">
        <w:rPr>
          <w:rFonts w:ascii="Verdana" w:hAnsi="Verdana"/>
          <w:b/>
          <w:bCs/>
          <w:sz w:val="18"/>
          <w:szCs w:val="18"/>
        </w:rPr>
        <w:t xml:space="preserve"> en bijdraagt aan maatschappelijke bewustwording van gender gerelateerd dodelijk geweld? Zo ja, op welke wijze gaat u deze aanbeveling uitvoeren? Zo nee, waarom niet?</w:t>
      </w:r>
      <w:r w:rsidRPr="00B26B86">
        <w:rPr>
          <w:rFonts w:ascii="Verdana" w:hAnsi="Verdana"/>
          <w:b/>
          <w:bCs/>
          <w:sz w:val="18"/>
          <w:szCs w:val="18"/>
        </w:rPr>
        <w:br/>
      </w:r>
    </w:p>
    <w:p w:rsidRPr="009626E6" w:rsidR="009626E6" w:rsidP="009626E6" w:rsidRDefault="009626E6" w14:paraId="5D534D38" w14:textId="77777777">
      <w:pPr>
        <w:pStyle w:val="Geenafstand"/>
        <w:rPr>
          <w:rFonts w:ascii="Verdana" w:hAnsi="Verdana"/>
          <w:b/>
          <w:bCs/>
          <w:sz w:val="18"/>
          <w:szCs w:val="18"/>
        </w:rPr>
      </w:pPr>
      <w:r w:rsidRPr="009626E6">
        <w:rPr>
          <w:rFonts w:ascii="Verdana" w:hAnsi="Verdana"/>
          <w:b/>
          <w:bCs/>
          <w:sz w:val="18"/>
          <w:szCs w:val="18"/>
        </w:rPr>
        <w:t>Vraag 6</w:t>
      </w:r>
    </w:p>
    <w:p w:rsidRPr="00B26B86" w:rsidR="009626E6" w:rsidP="009626E6" w:rsidRDefault="009626E6" w14:paraId="5FC63FF3" w14:textId="77777777">
      <w:pPr>
        <w:pStyle w:val="Geenafstand"/>
        <w:rPr>
          <w:rFonts w:ascii="Verdana" w:hAnsi="Verdana"/>
          <w:b/>
          <w:bCs/>
          <w:sz w:val="18"/>
          <w:szCs w:val="18"/>
        </w:rPr>
      </w:pPr>
      <w:r w:rsidRPr="00B26B86">
        <w:rPr>
          <w:rFonts w:ascii="Verdana" w:hAnsi="Verdana"/>
          <w:b/>
          <w:bCs/>
          <w:sz w:val="18"/>
          <w:szCs w:val="18"/>
        </w:rPr>
        <w:t xml:space="preserve">Deelt u de mening van respondenten uit het onderzoek die voorstander zijn “van de introductie van </w:t>
      </w:r>
      <w:proofErr w:type="spellStart"/>
      <w:r w:rsidRPr="00B26B86">
        <w:rPr>
          <w:rFonts w:ascii="Verdana" w:hAnsi="Verdana"/>
          <w:b/>
          <w:bCs/>
          <w:sz w:val="18"/>
          <w:szCs w:val="18"/>
        </w:rPr>
        <w:t>femicide</w:t>
      </w:r>
      <w:proofErr w:type="spellEnd"/>
      <w:r w:rsidRPr="00B26B86">
        <w:rPr>
          <w:rFonts w:ascii="Verdana" w:hAnsi="Verdana"/>
          <w:b/>
          <w:bCs/>
          <w:sz w:val="18"/>
          <w:szCs w:val="18"/>
        </w:rPr>
        <w:t xml:space="preserve"> of gender gerelateerde kenmerken als wettelijke strafverzwaringsgrond, omdat dit kan bijdragen aan het structureler (h)erkennen van gender gerelateerde kenmerken in de strafrechtspraktijk”? Zo ja, waarom en hoe gaat u hier gevolg aan geven? Zo nee, waarom niet?</w:t>
      </w:r>
      <w:r w:rsidRPr="00B26B86">
        <w:rPr>
          <w:rFonts w:ascii="Verdana" w:hAnsi="Verdana"/>
          <w:b/>
          <w:bCs/>
          <w:sz w:val="18"/>
          <w:szCs w:val="18"/>
        </w:rPr>
        <w:br/>
      </w:r>
    </w:p>
    <w:p w:rsidRPr="009626E6" w:rsidR="009626E6" w:rsidP="009626E6" w:rsidRDefault="009626E6" w14:paraId="5390289D" w14:textId="77777777">
      <w:pPr>
        <w:pStyle w:val="Geenafstand"/>
        <w:rPr>
          <w:rFonts w:ascii="Verdana" w:hAnsi="Verdana"/>
          <w:b/>
          <w:bCs/>
          <w:sz w:val="18"/>
          <w:szCs w:val="18"/>
        </w:rPr>
      </w:pPr>
      <w:r w:rsidRPr="009626E6">
        <w:rPr>
          <w:rFonts w:ascii="Verdana" w:hAnsi="Verdana"/>
          <w:b/>
          <w:bCs/>
          <w:sz w:val="18"/>
          <w:szCs w:val="18"/>
        </w:rPr>
        <w:t xml:space="preserve">Vraag 7 </w:t>
      </w:r>
    </w:p>
    <w:p w:rsidR="009626E6" w:rsidP="009626E6" w:rsidRDefault="009626E6" w14:paraId="5C72F8FB" w14:textId="77777777">
      <w:pPr>
        <w:pStyle w:val="Geenafstand"/>
        <w:rPr>
          <w:rFonts w:ascii="Verdana" w:hAnsi="Verdana"/>
          <w:b/>
          <w:bCs/>
          <w:sz w:val="18"/>
          <w:szCs w:val="18"/>
        </w:rPr>
      </w:pPr>
      <w:r w:rsidRPr="00B26B86">
        <w:rPr>
          <w:rFonts w:ascii="Verdana" w:hAnsi="Verdana"/>
          <w:b/>
          <w:bCs/>
          <w:sz w:val="18"/>
          <w:szCs w:val="18"/>
        </w:rPr>
        <w:t>Deelt u de mening van de onderzoekers dat verdere specialisatie binnen de strafrechtpraktijk en versterking van kennis over gender gerelateerd geweld van belang is? Zo ja, waarom en hoe gaat u deze specialisatie bevorderen? Zo nee, waarom niet?</w:t>
      </w:r>
      <w:r w:rsidRPr="00B26B86">
        <w:rPr>
          <w:rFonts w:ascii="Verdana" w:hAnsi="Verdana"/>
          <w:b/>
          <w:bCs/>
          <w:sz w:val="18"/>
          <w:szCs w:val="18"/>
        </w:rPr>
        <w:br/>
      </w:r>
    </w:p>
    <w:p w:rsidR="00B26B86" w:rsidP="009626E6" w:rsidRDefault="00B26B86" w14:paraId="6CD14A99" w14:textId="77777777">
      <w:pPr>
        <w:pStyle w:val="Geenafstand"/>
        <w:rPr>
          <w:rFonts w:ascii="Verdana" w:hAnsi="Verdana"/>
          <w:b/>
          <w:bCs/>
          <w:sz w:val="18"/>
          <w:szCs w:val="18"/>
        </w:rPr>
      </w:pPr>
    </w:p>
    <w:p w:rsidRPr="00B26B86" w:rsidR="00B26B86" w:rsidP="009626E6" w:rsidRDefault="00B26B86" w14:paraId="749D97BC" w14:textId="77777777">
      <w:pPr>
        <w:pStyle w:val="Geenafstand"/>
        <w:rPr>
          <w:rFonts w:ascii="Verdana" w:hAnsi="Verdana"/>
          <w:b/>
          <w:bCs/>
          <w:sz w:val="18"/>
          <w:szCs w:val="18"/>
        </w:rPr>
      </w:pPr>
    </w:p>
    <w:p w:rsidRPr="009626E6" w:rsidR="009626E6" w:rsidP="009626E6" w:rsidRDefault="009626E6" w14:paraId="41C6AF3E" w14:textId="77777777">
      <w:pPr>
        <w:pStyle w:val="Geenafstand"/>
        <w:rPr>
          <w:rFonts w:ascii="Verdana" w:hAnsi="Verdana"/>
          <w:b/>
          <w:bCs/>
          <w:sz w:val="18"/>
          <w:szCs w:val="18"/>
        </w:rPr>
      </w:pPr>
      <w:r w:rsidRPr="009626E6">
        <w:rPr>
          <w:rFonts w:ascii="Verdana" w:hAnsi="Verdana"/>
          <w:b/>
          <w:bCs/>
          <w:sz w:val="18"/>
          <w:szCs w:val="18"/>
        </w:rPr>
        <w:t>Vraag 8</w:t>
      </w:r>
    </w:p>
    <w:p w:rsidRPr="00B26B86" w:rsidR="009626E6" w:rsidP="009626E6" w:rsidRDefault="009626E6" w14:paraId="7E3DB33D" w14:textId="77777777">
      <w:pPr>
        <w:pStyle w:val="Geenafstand"/>
        <w:rPr>
          <w:rFonts w:ascii="Verdana" w:hAnsi="Verdana"/>
          <w:b/>
          <w:bCs/>
          <w:sz w:val="18"/>
          <w:szCs w:val="18"/>
        </w:rPr>
      </w:pPr>
      <w:r w:rsidRPr="00B26B86">
        <w:rPr>
          <w:rFonts w:ascii="Verdana" w:hAnsi="Verdana"/>
          <w:b/>
          <w:bCs/>
          <w:sz w:val="18"/>
          <w:szCs w:val="18"/>
        </w:rPr>
        <w:t xml:space="preserve">Deelt u de opvatting dat rode vlaggen zoals </w:t>
      </w:r>
      <w:proofErr w:type="spellStart"/>
      <w:r w:rsidRPr="00B26B86">
        <w:rPr>
          <w:rFonts w:ascii="Verdana" w:hAnsi="Verdana"/>
          <w:b/>
          <w:bCs/>
          <w:sz w:val="18"/>
          <w:szCs w:val="18"/>
        </w:rPr>
        <w:t>stalking</w:t>
      </w:r>
      <w:proofErr w:type="spellEnd"/>
      <w:r w:rsidRPr="00B26B86">
        <w:rPr>
          <w:rFonts w:ascii="Verdana" w:hAnsi="Verdana"/>
          <w:b/>
          <w:bCs/>
          <w:sz w:val="18"/>
          <w:szCs w:val="18"/>
        </w:rPr>
        <w:t>, dwingende controle, psychisch geweld, obsessief gedrag tijdens en zelfs na een relatiebreuk structureel beter moeten worden herkend? Welke concrete acties worden thans hiertoe ondernomen door de justitiële keten? Kunt u dat onderbouwen?</w:t>
      </w:r>
      <w:r w:rsidRPr="00B26B86">
        <w:rPr>
          <w:rFonts w:ascii="Verdana" w:hAnsi="Verdana"/>
          <w:b/>
          <w:bCs/>
          <w:sz w:val="18"/>
          <w:szCs w:val="18"/>
        </w:rPr>
        <w:br/>
      </w:r>
    </w:p>
    <w:p w:rsidRPr="009626E6" w:rsidR="009626E6" w:rsidP="009626E6" w:rsidRDefault="009626E6" w14:paraId="20122392" w14:textId="77777777">
      <w:pPr>
        <w:pStyle w:val="Geenafstand"/>
        <w:rPr>
          <w:rFonts w:ascii="Verdana" w:hAnsi="Verdana"/>
          <w:b/>
          <w:bCs/>
          <w:sz w:val="18"/>
          <w:szCs w:val="18"/>
        </w:rPr>
      </w:pPr>
      <w:r w:rsidRPr="009626E6">
        <w:rPr>
          <w:rFonts w:ascii="Verdana" w:hAnsi="Verdana"/>
          <w:b/>
          <w:bCs/>
          <w:sz w:val="18"/>
          <w:szCs w:val="18"/>
        </w:rPr>
        <w:t>Vraag 9</w:t>
      </w:r>
    </w:p>
    <w:p w:rsidRPr="00B26B86" w:rsidR="009626E6" w:rsidP="009626E6" w:rsidRDefault="009626E6" w14:paraId="72EB6DFB" w14:textId="77777777">
      <w:pPr>
        <w:pStyle w:val="Geenafstand"/>
        <w:rPr>
          <w:rFonts w:ascii="Verdana" w:hAnsi="Verdana"/>
          <w:b/>
          <w:bCs/>
          <w:sz w:val="18"/>
          <w:szCs w:val="18"/>
        </w:rPr>
      </w:pPr>
      <w:r w:rsidRPr="00B26B86">
        <w:rPr>
          <w:rFonts w:ascii="Verdana" w:hAnsi="Verdana"/>
          <w:b/>
          <w:bCs/>
          <w:sz w:val="18"/>
          <w:szCs w:val="18"/>
        </w:rPr>
        <w:t xml:space="preserve">Bent u bereid in overleg te treden met het OM en de rechterlijke macht over het verbeteren van dossiervorming om </w:t>
      </w:r>
      <w:proofErr w:type="spellStart"/>
      <w:r w:rsidRPr="00B26B86">
        <w:rPr>
          <w:rFonts w:ascii="Verdana" w:hAnsi="Verdana"/>
          <w:b/>
          <w:bCs/>
          <w:sz w:val="18"/>
          <w:szCs w:val="18"/>
        </w:rPr>
        <w:t>femicide</w:t>
      </w:r>
      <w:proofErr w:type="spellEnd"/>
      <w:r w:rsidRPr="00B26B86">
        <w:rPr>
          <w:rFonts w:ascii="Verdana" w:hAnsi="Verdana"/>
          <w:b/>
          <w:bCs/>
          <w:sz w:val="18"/>
          <w:szCs w:val="18"/>
        </w:rPr>
        <w:t xml:space="preserve"> te kunnen herkennen en te erkennen?</w:t>
      </w:r>
      <w:r w:rsidRPr="00B26B86">
        <w:rPr>
          <w:rFonts w:ascii="Verdana" w:hAnsi="Verdana"/>
          <w:b/>
          <w:bCs/>
          <w:sz w:val="18"/>
          <w:szCs w:val="18"/>
        </w:rPr>
        <w:br/>
      </w:r>
    </w:p>
    <w:p w:rsidRPr="009626E6" w:rsidR="009626E6" w:rsidP="009626E6" w:rsidRDefault="009626E6" w14:paraId="4CE71D22" w14:textId="77777777">
      <w:pPr>
        <w:pStyle w:val="Geenafstand"/>
        <w:rPr>
          <w:rFonts w:ascii="Verdana" w:hAnsi="Verdana"/>
          <w:b/>
          <w:bCs/>
          <w:sz w:val="18"/>
          <w:szCs w:val="18"/>
        </w:rPr>
      </w:pPr>
      <w:r w:rsidRPr="009626E6">
        <w:rPr>
          <w:rFonts w:ascii="Verdana" w:hAnsi="Verdana"/>
          <w:b/>
          <w:bCs/>
          <w:sz w:val="18"/>
          <w:szCs w:val="18"/>
        </w:rPr>
        <w:t>Vraag 10</w:t>
      </w:r>
    </w:p>
    <w:p w:rsidRPr="00B26B86" w:rsidR="009626E6" w:rsidP="009626E6" w:rsidRDefault="009626E6" w14:paraId="5955915E" w14:textId="77777777">
      <w:pPr>
        <w:pStyle w:val="Geenafstand"/>
        <w:rPr>
          <w:rFonts w:ascii="Verdana" w:hAnsi="Verdana"/>
          <w:b/>
          <w:bCs/>
          <w:sz w:val="18"/>
          <w:szCs w:val="18"/>
        </w:rPr>
      </w:pPr>
      <w:r w:rsidRPr="00B26B86">
        <w:rPr>
          <w:rFonts w:ascii="Verdana" w:hAnsi="Verdana"/>
          <w:b/>
          <w:bCs/>
          <w:sz w:val="18"/>
          <w:szCs w:val="18"/>
        </w:rPr>
        <w:t xml:space="preserve">Bent u bereid de mogelijkheid te bespreken om ook zaken waar sprake is van vrouwenmoord, maar de dader niet vervolgd kan worden omdat hij na de daad een einde aan zijn eigen leven heeft gemaakt in de toekomst ook te kunnen registreren als </w:t>
      </w:r>
      <w:proofErr w:type="spellStart"/>
      <w:r w:rsidRPr="00B26B86">
        <w:rPr>
          <w:rFonts w:ascii="Verdana" w:hAnsi="Verdana"/>
          <w:b/>
          <w:bCs/>
          <w:sz w:val="18"/>
          <w:szCs w:val="18"/>
        </w:rPr>
        <w:t>femicide</w:t>
      </w:r>
      <w:proofErr w:type="spellEnd"/>
      <w:r w:rsidRPr="00B26B86">
        <w:rPr>
          <w:rFonts w:ascii="Verdana" w:hAnsi="Verdana"/>
          <w:b/>
          <w:bCs/>
          <w:sz w:val="18"/>
          <w:szCs w:val="18"/>
        </w:rPr>
        <w:t>?</w:t>
      </w:r>
      <w:r w:rsidRPr="00B26B86">
        <w:rPr>
          <w:rFonts w:ascii="Verdana" w:hAnsi="Verdana"/>
          <w:b/>
          <w:bCs/>
          <w:sz w:val="18"/>
          <w:szCs w:val="18"/>
        </w:rPr>
        <w:br/>
      </w:r>
    </w:p>
    <w:p w:rsidRPr="009626E6" w:rsidR="009626E6" w:rsidP="009626E6" w:rsidRDefault="009626E6" w14:paraId="42B6B231" w14:textId="35623175">
      <w:pPr>
        <w:pStyle w:val="Geenafstand"/>
        <w:rPr>
          <w:rFonts w:ascii="Verdana" w:hAnsi="Verdana"/>
          <w:b/>
          <w:bCs/>
          <w:sz w:val="18"/>
          <w:szCs w:val="18"/>
        </w:rPr>
      </w:pPr>
      <w:r w:rsidRPr="009626E6">
        <w:rPr>
          <w:rFonts w:ascii="Verdana" w:hAnsi="Verdana"/>
          <w:b/>
          <w:bCs/>
          <w:sz w:val="18"/>
          <w:szCs w:val="18"/>
        </w:rPr>
        <w:t xml:space="preserve">Antwoord </w:t>
      </w:r>
      <w:r w:rsidR="00753D55">
        <w:rPr>
          <w:rFonts w:ascii="Verdana" w:hAnsi="Verdana"/>
          <w:b/>
          <w:bCs/>
          <w:sz w:val="18"/>
          <w:szCs w:val="18"/>
        </w:rPr>
        <w:t xml:space="preserve">op </w:t>
      </w:r>
      <w:r w:rsidRPr="009626E6">
        <w:rPr>
          <w:rFonts w:ascii="Verdana" w:hAnsi="Verdana"/>
          <w:b/>
          <w:bCs/>
          <w:sz w:val="18"/>
          <w:szCs w:val="18"/>
        </w:rPr>
        <w:t>vraag 2 t/m 10</w:t>
      </w:r>
    </w:p>
    <w:p w:rsidRPr="009626E6" w:rsidR="009626E6" w:rsidP="009626E6" w:rsidRDefault="009626E6" w14:paraId="75DEE2FB" w14:textId="7523CFCE">
      <w:pPr>
        <w:pStyle w:val="Geenafstand"/>
        <w:rPr>
          <w:rFonts w:ascii="Verdana" w:hAnsi="Verdana"/>
          <w:sz w:val="18"/>
          <w:szCs w:val="18"/>
        </w:rPr>
      </w:pPr>
      <w:r w:rsidRPr="009626E6">
        <w:rPr>
          <w:rFonts w:ascii="Verdana" w:hAnsi="Verdana"/>
          <w:sz w:val="18"/>
          <w:szCs w:val="18"/>
        </w:rPr>
        <w:t xml:space="preserve">Zoals ik </w:t>
      </w:r>
      <w:r w:rsidR="007E2F91">
        <w:rPr>
          <w:rFonts w:ascii="Verdana" w:hAnsi="Verdana"/>
          <w:sz w:val="18"/>
          <w:szCs w:val="18"/>
        </w:rPr>
        <w:t xml:space="preserve">op 12 mei 2026 </w:t>
      </w:r>
      <w:r w:rsidRPr="009626E6">
        <w:rPr>
          <w:rFonts w:ascii="Verdana" w:hAnsi="Verdana"/>
          <w:sz w:val="18"/>
          <w:szCs w:val="18"/>
        </w:rPr>
        <w:t>in de aanbiedingsbrief</w:t>
      </w:r>
      <w:r w:rsidR="007E2F91">
        <w:rPr>
          <w:rFonts w:ascii="Verdana" w:hAnsi="Verdana"/>
          <w:sz w:val="18"/>
          <w:szCs w:val="18"/>
        </w:rPr>
        <w:t xml:space="preserve"> bij</w:t>
      </w:r>
      <w:r w:rsidRPr="009626E6">
        <w:rPr>
          <w:rFonts w:ascii="Verdana" w:hAnsi="Verdana"/>
          <w:sz w:val="18"/>
          <w:szCs w:val="18"/>
        </w:rPr>
        <w:t xml:space="preserve"> dit rapport heb aangegeven</w:t>
      </w:r>
      <w:r w:rsidR="009A2415">
        <w:rPr>
          <w:rFonts w:ascii="Verdana" w:hAnsi="Verdana"/>
          <w:sz w:val="18"/>
          <w:szCs w:val="18"/>
        </w:rPr>
        <w:t>,</w:t>
      </w:r>
      <w:r w:rsidRPr="009626E6">
        <w:rPr>
          <w:rFonts w:ascii="Verdana" w:hAnsi="Verdana"/>
          <w:sz w:val="18"/>
          <w:szCs w:val="18"/>
        </w:rPr>
        <w:t xml:space="preserve"> </w:t>
      </w:r>
      <w:r w:rsidR="007E2F91">
        <w:rPr>
          <w:rFonts w:ascii="Verdana" w:hAnsi="Verdana"/>
          <w:sz w:val="18"/>
          <w:szCs w:val="18"/>
        </w:rPr>
        <w:t>zal ik</w:t>
      </w:r>
      <w:r w:rsidRPr="009626E6">
        <w:rPr>
          <w:rFonts w:ascii="Verdana" w:hAnsi="Verdana"/>
          <w:sz w:val="18"/>
          <w:szCs w:val="18"/>
        </w:rPr>
        <w:t xml:space="preserve"> de Kamer voor de zomer een beleidsreactie op </w:t>
      </w:r>
      <w:r w:rsidR="007E2F91">
        <w:rPr>
          <w:rFonts w:ascii="Verdana" w:hAnsi="Verdana"/>
          <w:sz w:val="18"/>
          <w:szCs w:val="18"/>
        </w:rPr>
        <w:t xml:space="preserve">het </w:t>
      </w:r>
      <w:r w:rsidRPr="009626E6">
        <w:rPr>
          <w:rFonts w:ascii="Verdana" w:hAnsi="Verdana"/>
          <w:sz w:val="18"/>
          <w:szCs w:val="18"/>
        </w:rPr>
        <w:t>rapport</w:t>
      </w:r>
      <w:r w:rsidR="007E2F91">
        <w:rPr>
          <w:rFonts w:ascii="Verdana" w:hAnsi="Verdana"/>
          <w:sz w:val="18"/>
          <w:szCs w:val="18"/>
        </w:rPr>
        <w:t xml:space="preserve"> sturen</w:t>
      </w:r>
      <w:r w:rsidRPr="009626E6">
        <w:rPr>
          <w:rFonts w:ascii="Verdana" w:hAnsi="Verdana"/>
          <w:sz w:val="18"/>
          <w:szCs w:val="18"/>
        </w:rPr>
        <w:t>. In die beleidsreactie zal ik uw vragen meenemen.</w:t>
      </w:r>
    </w:p>
    <w:p w:rsidRPr="009626E6" w:rsidR="009626E6" w:rsidP="009626E6" w:rsidRDefault="009626E6" w14:paraId="02B6A795" w14:textId="77777777">
      <w:pPr>
        <w:pStyle w:val="Geenafstand"/>
        <w:rPr>
          <w:rFonts w:ascii="Verdana" w:hAnsi="Verdana"/>
          <w:sz w:val="18"/>
          <w:szCs w:val="18"/>
        </w:rPr>
      </w:pPr>
    </w:p>
    <w:p w:rsidRPr="009626E6" w:rsidR="009626E6" w:rsidP="009626E6" w:rsidRDefault="009626E6" w14:paraId="34479DED" w14:textId="77777777">
      <w:pPr>
        <w:pStyle w:val="Geenafstand"/>
        <w:rPr>
          <w:rFonts w:ascii="Verdana" w:hAnsi="Verdana"/>
          <w:b/>
          <w:bCs/>
          <w:sz w:val="18"/>
          <w:szCs w:val="18"/>
        </w:rPr>
      </w:pPr>
      <w:r w:rsidRPr="009626E6">
        <w:rPr>
          <w:rFonts w:ascii="Verdana" w:hAnsi="Verdana"/>
          <w:b/>
          <w:bCs/>
          <w:sz w:val="18"/>
          <w:szCs w:val="18"/>
        </w:rPr>
        <w:t>Vraag 11</w:t>
      </w:r>
    </w:p>
    <w:p w:rsidRPr="00B26B86" w:rsidR="009626E6" w:rsidP="009626E6" w:rsidRDefault="009626E6" w14:paraId="3A8259AD" w14:textId="77777777">
      <w:pPr>
        <w:pStyle w:val="Geenafstand"/>
        <w:rPr>
          <w:rFonts w:ascii="Verdana" w:hAnsi="Verdana"/>
          <w:b/>
          <w:bCs/>
          <w:sz w:val="18"/>
          <w:szCs w:val="18"/>
        </w:rPr>
      </w:pPr>
      <w:r w:rsidRPr="00B26B86">
        <w:rPr>
          <w:rFonts w:ascii="Verdana" w:hAnsi="Verdana"/>
          <w:b/>
          <w:bCs/>
          <w:sz w:val="18"/>
          <w:szCs w:val="18"/>
        </w:rPr>
        <w:t>Bent u bereid een kabinetsreactie inclusief voorgestelde maatregelen binnen zes weken naar de Kamer te sturen?</w:t>
      </w:r>
      <w:r w:rsidRPr="00B26B86">
        <w:rPr>
          <w:rFonts w:ascii="Verdana" w:hAnsi="Verdana"/>
          <w:b/>
          <w:bCs/>
          <w:sz w:val="18"/>
          <w:szCs w:val="18"/>
        </w:rPr>
        <w:br/>
      </w:r>
    </w:p>
    <w:p w:rsidRPr="009626E6" w:rsidR="009626E6" w:rsidP="009626E6" w:rsidRDefault="009626E6" w14:paraId="35B724C1" w14:textId="3BEE9075">
      <w:pPr>
        <w:pStyle w:val="Geenafstand"/>
        <w:rPr>
          <w:rFonts w:ascii="Verdana" w:hAnsi="Verdana"/>
          <w:b/>
          <w:bCs/>
          <w:sz w:val="18"/>
          <w:szCs w:val="18"/>
        </w:rPr>
      </w:pPr>
      <w:r w:rsidRPr="009626E6">
        <w:rPr>
          <w:rFonts w:ascii="Verdana" w:hAnsi="Verdana"/>
          <w:b/>
          <w:bCs/>
          <w:sz w:val="18"/>
          <w:szCs w:val="18"/>
        </w:rPr>
        <w:t xml:space="preserve">Antwoord </w:t>
      </w:r>
      <w:r w:rsidR="00753D55">
        <w:rPr>
          <w:rFonts w:ascii="Verdana" w:hAnsi="Verdana"/>
          <w:b/>
          <w:bCs/>
          <w:sz w:val="18"/>
          <w:szCs w:val="18"/>
        </w:rPr>
        <w:t xml:space="preserve">op </w:t>
      </w:r>
      <w:r w:rsidRPr="009626E6">
        <w:rPr>
          <w:rFonts w:ascii="Verdana" w:hAnsi="Verdana"/>
          <w:b/>
          <w:bCs/>
          <w:sz w:val="18"/>
          <w:szCs w:val="18"/>
        </w:rPr>
        <w:t>vraag 11</w:t>
      </w:r>
    </w:p>
    <w:p w:rsidRPr="009626E6" w:rsidR="009626E6" w:rsidP="009626E6" w:rsidRDefault="009626E6" w14:paraId="4E09D0F6" w14:textId="30E7D1A0">
      <w:pPr>
        <w:pStyle w:val="Geenafstand"/>
        <w:rPr>
          <w:rFonts w:ascii="Verdana" w:hAnsi="Verdana"/>
          <w:sz w:val="18"/>
          <w:szCs w:val="18"/>
        </w:rPr>
      </w:pPr>
      <w:r w:rsidRPr="009626E6">
        <w:rPr>
          <w:rFonts w:ascii="Verdana" w:hAnsi="Verdana"/>
          <w:sz w:val="18"/>
          <w:szCs w:val="18"/>
        </w:rPr>
        <w:t>Ja, zoals reeds toegezegd in de aanbiedingsbrief.</w:t>
      </w:r>
    </w:p>
    <w:p w:rsidRPr="009626E6" w:rsidR="009626E6" w:rsidP="009626E6" w:rsidRDefault="009626E6" w14:paraId="69A246D4" w14:textId="77777777">
      <w:pPr>
        <w:pStyle w:val="Geenafstand"/>
        <w:rPr>
          <w:rFonts w:ascii="Verdana" w:hAnsi="Verdana"/>
          <w:sz w:val="18"/>
          <w:szCs w:val="18"/>
        </w:rPr>
      </w:pPr>
    </w:p>
    <w:p w:rsidRPr="009626E6" w:rsidR="009626E6" w:rsidP="009626E6" w:rsidRDefault="009626E6" w14:paraId="00728F20" w14:textId="76580831">
      <w:pPr>
        <w:pStyle w:val="Geenafstand"/>
        <w:rPr>
          <w:rFonts w:ascii="Verdana" w:hAnsi="Verdana"/>
          <w:sz w:val="18"/>
          <w:szCs w:val="18"/>
        </w:rPr>
      </w:pPr>
      <w:r w:rsidRPr="009626E6">
        <w:rPr>
          <w:rFonts w:ascii="Verdana" w:hAnsi="Verdana"/>
          <w:sz w:val="18"/>
          <w:szCs w:val="18"/>
        </w:rPr>
        <w:t> </w:t>
      </w:r>
      <w:r w:rsidRPr="009626E6">
        <w:rPr>
          <w:rFonts w:ascii="Verdana" w:hAnsi="Verdana"/>
          <w:sz w:val="18"/>
          <w:szCs w:val="18"/>
        </w:rPr>
        <w:br/>
      </w:r>
    </w:p>
    <w:p w:rsidRPr="009626E6" w:rsidR="009626E6" w:rsidP="009626E6" w:rsidRDefault="009626E6" w14:paraId="45E97E8A" w14:textId="77777777">
      <w:pPr>
        <w:pStyle w:val="Geenafstand"/>
        <w:rPr>
          <w:rFonts w:ascii="Verdana" w:hAnsi="Verdana"/>
          <w:sz w:val="18"/>
          <w:szCs w:val="18"/>
        </w:rPr>
      </w:pPr>
    </w:p>
    <w:p w:rsidR="009626E6" w:rsidP="009626E6" w:rsidRDefault="009626E6" w14:paraId="29A84BA7" w14:textId="77777777">
      <w:pPr>
        <w:pStyle w:val="Geenafstand"/>
      </w:pPr>
      <w:r w:rsidRPr="009626E6">
        <w:rPr>
          <w:rFonts w:ascii="Verdana" w:hAnsi="Verdana"/>
          <w:sz w:val="18"/>
          <w:szCs w:val="18"/>
        </w:rPr>
        <w:t>1) WODC, 12 mei 2026, </w:t>
      </w:r>
      <w:proofErr w:type="spellStart"/>
      <w:r w:rsidRPr="009626E6">
        <w:rPr>
          <w:rFonts w:ascii="Verdana" w:hAnsi="Verdana"/>
          <w:sz w:val="18"/>
          <w:szCs w:val="18"/>
        </w:rPr>
        <w:t>Femicide</w:t>
      </w:r>
      <w:proofErr w:type="spellEnd"/>
      <w:r w:rsidRPr="009626E6">
        <w:rPr>
          <w:rFonts w:ascii="Verdana" w:hAnsi="Verdana"/>
          <w:sz w:val="18"/>
          <w:szCs w:val="18"/>
        </w:rPr>
        <w:t xml:space="preserve"> in de rechtspraktijk: naar eenduidige definitie en consistente aanpak (https://www.wodc.nl/actueel/nieuws/2026/05/12/femicide-in-de-rechtspraktijk-naar-eenduidige-definitie-en-consistente-aanpak).</w:t>
      </w:r>
      <w:r>
        <w:br/>
      </w:r>
    </w:p>
    <w:p w:rsidR="009626E6" w:rsidP="009626E6" w:rsidRDefault="009626E6" w14:paraId="386B0A9A" w14:textId="77777777">
      <w:pPr>
        <w:pStyle w:val="Geenafstand"/>
      </w:pPr>
    </w:p>
    <w:p w:rsidR="009626E6" w:rsidRDefault="009626E6" w14:paraId="3A630B6F" w14:textId="77777777"/>
    <w:sectPr w:rsidR="009626E6">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4F840" w14:textId="77777777" w:rsidR="00A02A0D" w:rsidRDefault="00A02A0D">
      <w:pPr>
        <w:spacing w:line="240" w:lineRule="auto"/>
      </w:pPr>
      <w:r>
        <w:separator/>
      </w:r>
    </w:p>
  </w:endnote>
  <w:endnote w:type="continuationSeparator" w:id="0">
    <w:p w14:paraId="08AD71F1" w14:textId="77777777" w:rsidR="00A02A0D" w:rsidRDefault="00A02A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13D1" w14:textId="77777777" w:rsidR="00CD75A8" w:rsidRDefault="00CD75A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8B260" w14:textId="77777777" w:rsidR="00A02A0D" w:rsidRDefault="00A02A0D">
      <w:pPr>
        <w:pStyle w:val="Voetnoottekst"/>
      </w:pPr>
    </w:p>
  </w:footnote>
  <w:footnote w:type="continuationSeparator" w:id="0">
    <w:p w14:paraId="4F205842" w14:textId="77777777" w:rsidR="00A02A0D" w:rsidRDefault="00A02A0D">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5B75" w14:textId="77777777" w:rsidR="00CD75A8" w:rsidRDefault="00A02A0D">
    <w:r>
      <w:rPr>
        <w:noProof/>
      </w:rPr>
      <mc:AlternateContent>
        <mc:Choice Requires="wps">
          <w:drawing>
            <wp:anchor distT="0" distB="0" distL="0" distR="0" simplePos="0" relativeHeight="251652608" behindDoc="0" locked="1" layoutInCell="1" allowOverlap="1" wp14:anchorId="6A64B50E" wp14:editId="3482D100">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12832C" w14:textId="77777777" w:rsidR="00CD75A8" w:rsidRDefault="00A02A0D">
                          <w:pPr>
                            <w:pStyle w:val="Referentiegegevensbold"/>
                          </w:pPr>
                          <w:r>
                            <w:t>Datum</w:t>
                          </w:r>
                        </w:p>
                        <w:p w14:paraId="173F0707" w14:textId="5C4AAC27" w:rsidR="00CD75A8" w:rsidRDefault="00187C26">
                          <w:pPr>
                            <w:pStyle w:val="Referentiegegevens"/>
                          </w:pPr>
                          <w:fldSimple w:instr=" DOCPROPERTY  &quot;Datum&quot;  \* MERGEFORMAT ">
                            <w:r>
                              <w:t>9</w:t>
                            </w:r>
                            <w:r w:rsidR="00CD75A8">
                              <w:t xml:space="preserve"> juni 2026</w:t>
                            </w:r>
                          </w:fldSimple>
                        </w:p>
                        <w:p w14:paraId="67FD5B6D" w14:textId="77777777" w:rsidR="00CD75A8" w:rsidRDefault="00CD75A8">
                          <w:pPr>
                            <w:pStyle w:val="WitregelW1"/>
                          </w:pPr>
                        </w:p>
                        <w:p w14:paraId="7DA9542A" w14:textId="77777777" w:rsidR="00CD75A8" w:rsidRDefault="00A02A0D">
                          <w:pPr>
                            <w:pStyle w:val="Referentiegegevensbold"/>
                          </w:pPr>
                          <w:r>
                            <w:t>Onze referentie</w:t>
                          </w:r>
                        </w:p>
                        <w:p w14:paraId="69D7C050" w14:textId="77777777" w:rsidR="00484852" w:rsidRDefault="00484852" w:rsidP="00484852">
                          <w:pPr>
                            <w:pStyle w:val="Referentiegegevens"/>
                          </w:pPr>
                          <w:r>
                            <w:t>7657611</w:t>
                          </w:r>
                        </w:p>
                        <w:p w14:paraId="640EBADA" w14:textId="1E34C78A" w:rsidR="00CD75A8" w:rsidRDefault="00CD75A8">
                          <w:pPr>
                            <w:pStyle w:val="Referentiegegevens"/>
                          </w:pPr>
                        </w:p>
                      </w:txbxContent>
                    </wps:txbx>
                    <wps:bodyPr vert="horz" wrap="square" lIns="0" tIns="0" rIns="0" bIns="0" anchor="t" anchorCtr="0"/>
                  </wps:wsp>
                </a:graphicData>
              </a:graphic>
            </wp:anchor>
          </w:drawing>
        </mc:Choice>
        <mc:Fallback>
          <w:pict>
            <v:shapetype w14:anchorId="6A64B50E"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E12832C" w14:textId="77777777" w:rsidR="00CD75A8" w:rsidRDefault="00A02A0D">
                    <w:pPr>
                      <w:pStyle w:val="Referentiegegevensbold"/>
                    </w:pPr>
                    <w:r>
                      <w:t>Datum</w:t>
                    </w:r>
                  </w:p>
                  <w:p w14:paraId="173F0707" w14:textId="5C4AAC27" w:rsidR="00CD75A8" w:rsidRDefault="00187C26">
                    <w:pPr>
                      <w:pStyle w:val="Referentiegegevens"/>
                    </w:pPr>
                    <w:fldSimple w:instr=" DOCPROPERTY  &quot;Datum&quot;  \* MERGEFORMAT ">
                      <w:r>
                        <w:t>9</w:t>
                      </w:r>
                      <w:r w:rsidR="00CD75A8">
                        <w:t xml:space="preserve"> juni 2026</w:t>
                      </w:r>
                    </w:fldSimple>
                  </w:p>
                  <w:p w14:paraId="67FD5B6D" w14:textId="77777777" w:rsidR="00CD75A8" w:rsidRDefault="00CD75A8">
                    <w:pPr>
                      <w:pStyle w:val="WitregelW1"/>
                    </w:pPr>
                  </w:p>
                  <w:p w14:paraId="7DA9542A" w14:textId="77777777" w:rsidR="00CD75A8" w:rsidRDefault="00A02A0D">
                    <w:pPr>
                      <w:pStyle w:val="Referentiegegevensbold"/>
                    </w:pPr>
                    <w:r>
                      <w:t>Onze referentie</w:t>
                    </w:r>
                  </w:p>
                  <w:p w14:paraId="69D7C050" w14:textId="77777777" w:rsidR="00484852" w:rsidRDefault="00484852" w:rsidP="00484852">
                    <w:pPr>
                      <w:pStyle w:val="Referentiegegevens"/>
                    </w:pPr>
                    <w:r>
                      <w:t>7657611</w:t>
                    </w:r>
                  </w:p>
                  <w:p w14:paraId="640EBADA" w14:textId="1E34C78A" w:rsidR="00CD75A8" w:rsidRDefault="00CD75A8">
                    <w:pPr>
                      <w:pStyle w:val="Referentiegegevens"/>
                    </w:pP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1998AA98" wp14:editId="10D54889">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605CE96" w14:textId="77777777" w:rsidR="00B844CB" w:rsidRDefault="00B844CB"/>
                      </w:txbxContent>
                    </wps:txbx>
                    <wps:bodyPr vert="horz" wrap="square" lIns="0" tIns="0" rIns="0" bIns="0" anchor="t" anchorCtr="0"/>
                  </wps:wsp>
                </a:graphicData>
              </a:graphic>
            </wp:anchor>
          </w:drawing>
        </mc:Choice>
        <mc:Fallback>
          <w:pict>
            <v:shape w14:anchorId="1998AA98"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605CE96" w14:textId="77777777" w:rsidR="00B844CB" w:rsidRDefault="00B844CB"/>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614C75E7" wp14:editId="4D53F95B">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0DCCDA2" w14:textId="7F47E09E" w:rsidR="00CD75A8" w:rsidRDefault="00A02A0D">
                          <w:pPr>
                            <w:pStyle w:val="Referentiegegevens"/>
                          </w:pPr>
                          <w:r>
                            <w:t xml:space="preserve">Pagina </w:t>
                          </w:r>
                          <w:r>
                            <w:fldChar w:fldCharType="begin"/>
                          </w:r>
                          <w:r>
                            <w:instrText>PAGE</w:instrText>
                          </w:r>
                          <w:r>
                            <w:fldChar w:fldCharType="separate"/>
                          </w:r>
                          <w:r w:rsidR="009626E6">
                            <w:rPr>
                              <w:noProof/>
                            </w:rPr>
                            <w:t>2</w:t>
                          </w:r>
                          <w:r>
                            <w:fldChar w:fldCharType="end"/>
                          </w:r>
                          <w:r>
                            <w:t xml:space="preserve"> van </w:t>
                          </w:r>
                          <w:r>
                            <w:fldChar w:fldCharType="begin"/>
                          </w:r>
                          <w:r>
                            <w:instrText>NUMPAGES</w:instrText>
                          </w:r>
                          <w:r>
                            <w:fldChar w:fldCharType="separate"/>
                          </w:r>
                          <w:r w:rsidR="009626E6">
                            <w:rPr>
                              <w:noProof/>
                            </w:rPr>
                            <w:t>2</w:t>
                          </w:r>
                          <w:r>
                            <w:fldChar w:fldCharType="end"/>
                          </w:r>
                        </w:p>
                      </w:txbxContent>
                    </wps:txbx>
                    <wps:bodyPr vert="horz" wrap="square" lIns="0" tIns="0" rIns="0" bIns="0" anchor="t" anchorCtr="0"/>
                  </wps:wsp>
                </a:graphicData>
              </a:graphic>
            </wp:anchor>
          </w:drawing>
        </mc:Choice>
        <mc:Fallback>
          <w:pict>
            <v:shape w14:anchorId="614C75E7"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0DCCDA2" w14:textId="7F47E09E" w:rsidR="00CD75A8" w:rsidRDefault="00A02A0D">
                    <w:pPr>
                      <w:pStyle w:val="Referentiegegevens"/>
                    </w:pPr>
                    <w:r>
                      <w:t xml:space="preserve">Pagina </w:t>
                    </w:r>
                    <w:r>
                      <w:fldChar w:fldCharType="begin"/>
                    </w:r>
                    <w:r>
                      <w:instrText>PAGE</w:instrText>
                    </w:r>
                    <w:r>
                      <w:fldChar w:fldCharType="separate"/>
                    </w:r>
                    <w:r w:rsidR="009626E6">
                      <w:rPr>
                        <w:noProof/>
                      </w:rPr>
                      <w:t>2</w:t>
                    </w:r>
                    <w:r>
                      <w:fldChar w:fldCharType="end"/>
                    </w:r>
                    <w:r>
                      <w:t xml:space="preserve"> van </w:t>
                    </w:r>
                    <w:r>
                      <w:fldChar w:fldCharType="begin"/>
                    </w:r>
                    <w:r>
                      <w:instrText>NUMPAGES</w:instrText>
                    </w:r>
                    <w:r>
                      <w:fldChar w:fldCharType="separate"/>
                    </w:r>
                    <w:r w:rsidR="009626E6">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AA34" w14:textId="77777777" w:rsidR="00CD75A8" w:rsidRDefault="00A02A0D">
    <w:pPr>
      <w:spacing w:after="6377" w:line="14" w:lineRule="exact"/>
    </w:pPr>
    <w:r>
      <w:rPr>
        <w:noProof/>
      </w:rPr>
      <mc:AlternateContent>
        <mc:Choice Requires="wps">
          <w:drawing>
            <wp:anchor distT="0" distB="0" distL="0" distR="0" simplePos="0" relativeHeight="251663872" behindDoc="0" locked="1" layoutInCell="1" allowOverlap="1" wp14:anchorId="2991FB1E" wp14:editId="31E50730">
              <wp:simplePos x="0" y="0"/>
              <wp:positionH relativeFrom="page">
                <wp:posOffset>1009650</wp:posOffset>
              </wp:positionH>
              <wp:positionV relativeFrom="paragraph">
                <wp:posOffset>1955800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63C3BBE" w14:textId="77777777" w:rsidR="00EB5941" w:rsidRDefault="00EB5941" w:rsidP="00EB5941">
                          <w:r>
                            <w:t xml:space="preserve">Aan de Voorzitter van de Tweede Kamer </w:t>
                          </w:r>
                        </w:p>
                        <w:p w14:paraId="2FCCCFF3" w14:textId="77777777" w:rsidR="00EB5941" w:rsidRDefault="00EB5941" w:rsidP="00EB5941">
                          <w:r>
                            <w:t>der Staten-Generaal</w:t>
                          </w:r>
                        </w:p>
                        <w:p w14:paraId="5F5274A4" w14:textId="77777777" w:rsidR="00EB5941" w:rsidRDefault="00EB5941" w:rsidP="00EB5941">
                          <w:r>
                            <w:t xml:space="preserve">Postbus 20018 </w:t>
                          </w:r>
                        </w:p>
                        <w:p w14:paraId="5DD60D5E" w14:textId="7951AFD6" w:rsidR="00B844CB" w:rsidRDefault="00EB5941" w:rsidP="00EB5941">
                          <w:r>
                            <w:t>2500 EA  DEN HAAG</w:t>
                          </w:r>
                        </w:p>
                      </w:txbxContent>
                    </wps:txbx>
                    <wps:bodyPr vert="horz" wrap="square" lIns="0" tIns="0" rIns="0" bIns="0" anchor="t" anchorCtr="0"/>
                  </wps:wsp>
                </a:graphicData>
              </a:graphic>
              <wp14:sizeRelV relativeFrom="margin">
                <wp14:pctHeight>0</wp14:pctHeight>
              </wp14:sizeRelV>
            </wp:anchor>
          </w:drawing>
        </mc:Choice>
        <mc:Fallback>
          <w:pict>
            <v:shapetype w14:anchorId="2991FB1E" id="_x0000_t202" coordsize="21600,21600" o:spt="202" path="m,l,21600r21600,l21600,xe">
              <v:stroke joinstyle="miter"/>
              <v:path gradientshapeok="t" o:connecttype="rect"/>
            </v:shapetype>
            <v:shape id="46feeb64-aa3c-11ea-a756-beb5f67e67be" o:spid="_x0000_s1029" type="#_x0000_t202" alt="Adresvak" style="position:absolute;margin-left:79.5pt;margin-top:154pt;width:377pt;height:87.85pt;z-index:25166387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" filled="f" stroked="f">
              <v:textbox inset="0,0,0,0">
                <w:txbxContent>
                  <w:p w14:paraId="663C3BBE" w14:textId="77777777" w:rsidR="00EB5941" w:rsidRDefault="00EB5941" w:rsidP="00EB5941">
                    <w:r>
                      <w:t xml:space="preserve">Aan de Voorzitter van de Tweede Kamer </w:t>
                    </w:r>
                  </w:p>
                  <w:p w14:paraId="2FCCCFF3" w14:textId="77777777" w:rsidR="00EB5941" w:rsidRDefault="00EB5941" w:rsidP="00EB5941">
                    <w:r>
                      <w:t>der Staten-Generaal</w:t>
                    </w:r>
                  </w:p>
                  <w:p w14:paraId="5F5274A4" w14:textId="77777777" w:rsidR="00EB5941" w:rsidRDefault="00EB5941" w:rsidP="00EB5941">
                    <w:r>
                      <w:t xml:space="preserve">Postbus 20018 </w:t>
                    </w:r>
                  </w:p>
                  <w:p w14:paraId="5DD60D5E" w14:textId="7951AFD6" w:rsidR="00B844CB" w:rsidRDefault="00EB5941" w:rsidP="00EB5941">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2D712903" wp14:editId="7FD37AD7">
              <wp:simplePos x="0" y="0"/>
              <wp:positionH relativeFrom="margin">
                <wp:align>right</wp:align>
              </wp:positionH>
              <wp:positionV relativeFrom="paragraph">
                <wp:posOffset>3352800</wp:posOffset>
              </wp:positionV>
              <wp:extent cx="4787900" cy="6223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2230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CD75A8" w14:paraId="48761514" w14:textId="77777777">
                            <w:trPr>
                              <w:trHeight w:val="240"/>
                            </w:trPr>
                            <w:tc>
                              <w:tcPr>
                                <w:tcW w:w="1140" w:type="dxa"/>
                              </w:tcPr>
                              <w:p w14:paraId="5EEA57DE" w14:textId="77777777" w:rsidR="00CD75A8" w:rsidRDefault="00A02A0D">
                                <w:r>
                                  <w:t>Datum</w:t>
                                </w:r>
                              </w:p>
                            </w:tc>
                            <w:tc>
                              <w:tcPr>
                                <w:tcW w:w="5918" w:type="dxa"/>
                              </w:tcPr>
                              <w:p w14:paraId="5F39D390" w14:textId="68DE2C94" w:rsidR="00CD75A8" w:rsidRDefault="00B26B86">
                                <w:fldSimple w:instr=" DOCPROPERTY  &quot;Datum&quot;  \* MERGEFORMAT ">
                                  <w:r>
                                    <w:t>9</w:t>
                                  </w:r>
                                  <w:r w:rsidR="00CD75A8">
                                    <w:t xml:space="preserve"> juni 2026</w:t>
                                  </w:r>
                                </w:fldSimple>
                              </w:p>
                            </w:tc>
                          </w:tr>
                          <w:tr w:rsidR="00CD75A8" w14:paraId="40DACD29" w14:textId="77777777">
                            <w:trPr>
                              <w:trHeight w:val="240"/>
                            </w:trPr>
                            <w:tc>
                              <w:tcPr>
                                <w:tcW w:w="1140" w:type="dxa"/>
                              </w:tcPr>
                              <w:p w14:paraId="75136AF7" w14:textId="77777777" w:rsidR="00CD75A8" w:rsidRDefault="00A02A0D">
                                <w:r>
                                  <w:t>Betreft</w:t>
                                </w:r>
                              </w:p>
                            </w:tc>
                            <w:tc>
                              <w:tcPr>
                                <w:tcW w:w="5918" w:type="dxa"/>
                              </w:tcPr>
                              <w:p w14:paraId="04FB899C" w14:textId="77777777" w:rsidR="00CD75A8" w:rsidRDefault="00CD75A8">
                                <w:r>
                                  <w:fldChar w:fldCharType="begin"/>
                                </w:r>
                                <w:r>
                                  <w:instrText xml:space="preserve"> DOCPROPERTY  "Onderwerp"  \* MERGEFORMAT </w:instrText>
                                </w:r>
                                <w:r>
                                  <w:fldChar w:fldCharType="separate"/>
                                </w:r>
                                <w:r>
                                  <w:t xml:space="preserve">Antwoorden Kamervragen over het ontbreken van een heldere definitie van </w:t>
                                </w:r>
                                <w:proofErr w:type="spellStart"/>
                                <w:r>
                                  <w:t>femicide</w:t>
                                </w:r>
                                <w:proofErr w:type="spellEnd"/>
                                <w:r>
                                  <w:t xml:space="preserve"> in de Nederlandse rechtspraktijk</w:t>
                                </w:r>
                                <w:r>
                                  <w:fldChar w:fldCharType="end"/>
                                </w:r>
                              </w:p>
                            </w:tc>
                          </w:tr>
                        </w:tbl>
                        <w:p w14:paraId="24FD6D2C" w14:textId="77777777" w:rsidR="00B844CB" w:rsidRDefault="00B844C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D712903" id="46feebd0-aa3c-11ea-a756-beb5f67e67be" o:spid="_x0000_s1030" type="#_x0000_t202" style="position:absolute;margin-left:325.8pt;margin-top:264pt;width:377pt;height:49pt;z-index:251656704;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" filled="f" stroked="f">
              <v:textbox inset="0,0,0,0">
                <w:txbxContent>
                  <w:tbl>
                    <w:tblPr>
                      <w:tblW w:w="0" w:type="auto"/>
                      <w:tblLayout w:type="fixed"/>
                      <w:tblLook w:val="0740" w:firstRow="0" w:lastRow="1" w:firstColumn="0" w:lastColumn="1" w:noHBand="1" w:noVBand="1"/>
                    </w:tblPr>
                    <w:tblGrid>
                      <w:gridCol w:w="1140"/>
                      <w:gridCol w:w="5918"/>
                    </w:tblGrid>
                    <w:tr w:rsidR="00CD75A8" w14:paraId="48761514" w14:textId="77777777">
                      <w:trPr>
                        <w:trHeight w:val="240"/>
                      </w:trPr>
                      <w:tc>
                        <w:tcPr>
                          <w:tcW w:w="1140" w:type="dxa"/>
                        </w:tcPr>
                        <w:p w14:paraId="5EEA57DE" w14:textId="77777777" w:rsidR="00CD75A8" w:rsidRDefault="00A02A0D">
                          <w:r>
                            <w:t>Datum</w:t>
                          </w:r>
                        </w:p>
                      </w:tc>
                      <w:tc>
                        <w:tcPr>
                          <w:tcW w:w="5918" w:type="dxa"/>
                        </w:tcPr>
                        <w:p w14:paraId="5F39D390" w14:textId="68DE2C94" w:rsidR="00CD75A8" w:rsidRDefault="00B26B86">
                          <w:fldSimple w:instr=" DOCPROPERTY  &quot;Datum&quot;  \* MERGEFORMAT ">
                            <w:r>
                              <w:t>9</w:t>
                            </w:r>
                            <w:r w:rsidR="00CD75A8">
                              <w:t xml:space="preserve"> juni 2026</w:t>
                            </w:r>
                          </w:fldSimple>
                        </w:p>
                      </w:tc>
                    </w:tr>
                    <w:tr w:rsidR="00CD75A8" w14:paraId="40DACD29" w14:textId="77777777">
                      <w:trPr>
                        <w:trHeight w:val="240"/>
                      </w:trPr>
                      <w:tc>
                        <w:tcPr>
                          <w:tcW w:w="1140" w:type="dxa"/>
                        </w:tcPr>
                        <w:p w14:paraId="75136AF7" w14:textId="77777777" w:rsidR="00CD75A8" w:rsidRDefault="00A02A0D">
                          <w:r>
                            <w:t>Betreft</w:t>
                          </w:r>
                        </w:p>
                      </w:tc>
                      <w:tc>
                        <w:tcPr>
                          <w:tcW w:w="5918" w:type="dxa"/>
                        </w:tcPr>
                        <w:p w14:paraId="04FB899C" w14:textId="77777777" w:rsidR="00CD75A8" w:rsidRDefault="00CD75A8">
                          <w:r>
                            <w:fldChar w:fldCharType="begin"/>
                          </w:r>
                          <w:r>
                            <w:instrText xml:space="preserve"> DOCPROPERTY  "Onderwerp"  \* MERGEFORMAT </w:instrText>
                          </w:r>
                          <w:r>
                            <w:fldChar w:fldCharType="separate"/>
                          </w:r>
                          <w:r>
                            <w:t xml:space="preserve">Antwoorden Kamervragen over het ontbreken van een heldere definitie van </w:t>
                          </w:r>
                          <w:proofErr w:type="spellStart"/>
                          <w:r>
                            <w:t>femicide</w:t>
                          </w:r>
                          <w:proofErr w:type="spellEnd"/>
                          <w:r>
                            <w:t xml:space="preserve"> in de Nederlandse rechtspraktijk</w:t>
                          </w:r>
                          <w:r>
                            <w:fldChar w:fldCharType="end"/>
                          </w:r>
                        </w:p>
                      </w:tc>
                    </w:tr>
                  </w:tbl>
                  <w:p w14:paraId="24FD6D2C" w14:textId="77777777" w:rsidR="00B844CB" w:rsidRDefault="00B844CB"/>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37D5CFDC" wp14:editId="2093F46E">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6B908E6" w14:textId="77777777" w:rsidR="00CD75A8" w:rsidRPr="00B26B86" w:rsidRDefault="00A02A0D">
                          <w:pPr>
                            <w:pStyle w:val="Referentiegegevens"/>
                            <w:rPr>
                              <w:lang w:val="de-DE"/>
                            </w:rPr>
                          </w:pPr>
                          <w:proofErr w:type="spellStart"/>
                          <w:r w:rsidRPr="00B26B86">
                            <w:rPr>
                              <w:lang w:val="de-DE"/>
                            </w:rPr>
                            <w:t>Turfmarkt</w:t>
                          </w:r>
                          <w:proofErr w:type="spellEnd"/>
                          <w:r w:rsidRPr="00B26B86">
                            <w:rPr>
                              <w:lang w:val="de-DE"/>
                            </w:rPr>
                            <w:t xml:space="preserve"> 147</w:t>
                          </w:r>
                        </w:p>
                        <w:p w14:paraId="439745AF" w14:textId="77777777" w:rsidR="00CD75A8" w:rsidRPr="00B26B86" w:rsidRDefault="00A02A0D">
                          <w:pPr>
                            <w:pStyle w:val="Referentiegegevens"/>
                            <w:rPr>
                              <w:lang w:val="de-DE"/>
                            </w:rPr>
                          </w:pPr>
                          <w:r w:rsidRPr="00B26B86">
                            <w:rPr>
                              <w:lang w:val="de-DE"/>
                            </w:rPr>
                            <w:t>2511 DP  Den Haag</w:t>
                          </w:r>
                        </w:p>
                        <w:p w14:paraId="1D591428" w14:textId="77777777" w:rsidR="00CD75A8" w:rsidRPr="00B26B86" w:rsidRDefault="00A02A0D">
                          <w:pPr>
                            <w:pStyle w:val="Referentiegegevens"/>
                            <w:rPr>
                              <w:lang w:val="de-DE"/>
                            </w:rPr>
                          </w:pPr>
                          <w:r w:rsidRPr="00B26B86">
                            <w:rPr>
                              <w:lang w:val="de-DE"/>
                            </w:rPr>
                            <w:t>Postbus 20301</w:t>
                          </w:r>
                        </w:p>
                        <w:p w14:paraId="7D67043D" w14:textId="77777777" w:rsidR="00CD75A8" w:rsidRPr="00B26B86" w:rsidRDefault="00A02A0D">
                          <w:pPr>
                            <w:pStyle w:val="Referentiegegevens"/>
                            <w:rPr>
                              <w:lang w:val="de-DE"/>
                            </w:rPr>
                          </w:pPr>
                          <w:r w:rsidRPr="00B26B86">
                            <w:rPr>
                              <w:lang w:val="de-DE"/>
                            </w:rPr>
                            <w:t>2500 EH  Den Haag</w:t>
                          </w:r>
                        </w:p>
                        <w:p w14:paraId="741AA3D3" w14:textId="77777777" w:rsidR="00CD75A8" w:rsidRPr="00B26B86" w:rsidRDefault="00A02A0D">
                          <w:pPr>
                            <w:pStyle w:val="Referentiegegevens"/>
                            <w:rPr>
                              <w:lang w:val="de-DE"/>
                            </w:rPr>
                          </w:pPr>
                          <w:r w:rsidRPr="00B26B86">
                            <w:rPr>
                              <w:lang w:val="de-DE"/>
                            </w:rPr>
                            <w:t>www.rijksoverheid.nl/jenv</w:t>
                          </w:r>
                        </w:p>
                        <w:p w14:paraId="3D0BC5AC" w14:textId="77777777" w:rsidR="00CD75A8" w:rsidRPr="00B26B86" w:rsidRDefault="00CD75A8">
                          <w:pPr>
                            <w:pStyle w:val="WitregelW2"/>
                            <w:rPr>
                              <w:lang w:val="de-DE"/>
                            </w:rPr>
                          </w:pPr>
                        </w:p>
                        <w:p w14:paraId="07AB203E" w14:textId="77777777" w:rsidR="00CD75A8" w:rsidRDefault="00A02A0D">
                          <w:pPr>
                            <w:pStyle w:val="Referentiegegevensbold"/>
                          </w:pPr>
                          <w:r>
                            <w:t>Onze referentie</w:t>
                          </w:r>
                        </w:p>
                        <w:p w14:paraId="4B00AC4F" w14:textId="371C7C51" w:rsidR="00CD75A8" w:rsidRDefault="00ED1E8E">
                          <w:pPr>
                            <w:pStyle w:val="Referentiegegevens"/>
                          </w:pPr>
                          <w:r>
                            <w:t>7657611</w:t>
                          </w:r>
                        </w:p>
                        <w:p w14:paraId="73DF3EF8" w14:textId="77777777" w:rsidR="00CD75A8" w:rsidRDefault="00CD75A8">
                          <w:pPr>
                            <w:pStyle w:val="WitregelW1"/>
                          </w:pPr>
                        </w:p>
                        <w:p w14:paraId="4D67FC2D" w14:textId="77777777" w:rsidR="00CD75A8" w:rsidRDefault="00CD75A8">
                          <w:pPr>
                            <w:pStyle w:val="WitregelW2"/>
                          </w:pPr>
                        </w:p>
                      </w:txbxContent>
                    </wps:txbx>
                    <wps:bodyPr vert="horz" wrap="square" lIns="0" tIns="0" rIns="0" bIns="0" anchor="t" anchorCtr="0"/>
                  </wps:wsp>
                </a:graphicData>
              </a:graphic>
            </wp:anchor>
          </w:drawing>
        </mc:Choice>
        <mc:Fallback>
          <w:pict>
            <v:shape w14:anchorId="37D5CFDC"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6B908E6" w14:textId="77777777" w:rsidR="00CD75A8" w:rsidRPr="00B26B86" w:rsidRDefault="00A02A0D">
                    <w:pPr>
                      <w:pStyle w:val="Referentiegegevens"/>
                      <w:rPr>
                        <w:lang w:val="de-DE"/>
                      </w:rPr>
                    </w:pPr>
                    <w:proofErr w:type="spellStart"/>
                    <w:r w:rsidRPr="00B26B86">
                      <w:rPr>
                        <w:lang w:val="de-DE"/>
                      </w:rPr>
                      <w:t>Turfmarkt</w:t>
                    </w:r>
                    <w:proofErr w:type="spellEnd"/>
                    <w:r w:rsidRPr="00B26B86">
                      <w:rPr>
                        <w:lang w:val="de-DE"/>
                      </w:rPr>
                      <w:t xml:space="preserve"> 147</w:t>
                    </w:r>
                  </w:p>
                  <w:p w14:paraId="439745AF" w14:textId="77777777" w:rsidR="00CD75A8" w:rsidRPr="00B26B86" w:rsidRDefault="00A02A0D">
                    <w:pPr>
                      <w:pStyle w:val="Referentiegegevens"/>
                      <w:rPr>
                        <w:lang w:val="de-DE"/>
                      </w:rPr>
                    </w:pPr>
                    <w:r w:rsidRPr="00B26B86">
                      <w:rPr>
                        <w:lang w:val="de-DE"/>
                      </w:rPr>
                      <w:t>2511 DP  Den Haag</w:t>
                    </w:r>
                  </w:p>
                  <w:p w14:paraId="1D591428" w14:textId="77777777" w:rsidR="00CD75A8" w:rsidRPr="00B26B86" w:rsidRDefault="00A02A0D">
                    <w:pPr>
                      <w:pStyle w:val="Referentiegegevens"/>
                      <w:rPr>
                        <w:lang w:val="de-DE"/>
                      </w:rPr>
                    </w:pPr>
                    <w:r w:rsidRPr="00B26B86">
                      <w:rPr>
                        <w:lang w:val="de-DE"/>
                      </w:rPr>
                      <w:t>Postbus 20301</w:t>
                    </w:r>
                  </w:p>
                  <w:p w14:paraId="7D67043D" w14:textId="77777777" w:rsidR="00CD75A8" w:rsidRPr="00B26B86" w:rsidRDefault="00A02A0D">
                    <w:pPr>
                      <w:pStyle w:val="Referentiegegevens"/>
                      <w:rPr>
                        <w:lang w:val="de-DE"/>
                      </w:rPr>
                    </w:pPr>
                    <w:r w:rsidRPr="00B26B86">
                      <w:rPr>
                        <w:lang w:val="de-DE"/>
                      </w:rPr>
                      <w:t>2500 EH  Den Haag</w:t>
                    </w:r>
                  </w:p>
                  <w:p w14:paraId="741AA3D3" w14:textId="77777777" w:rsidR="00CD75A8" w:rsidRPr="00B26B86" w:rsidRDefault="00A02A0D">
                    <w:pPr>
                      <w:pStyle w:val="Referentiegegevens"/>
                      <w:rPr>
                        <w:lang w:val="de-DE"/>
                      </w:rPr>
                    </w:pPr>
                    <w:r w:rsidRPr="00B26B86">
                      <w:rPr>
                        <w:lang w:val="de-DE"/>
                      </w:rPr>
                      <w:t>www.rijksoverheid.nl/jenv</w:t>
                    </w:r>
                  </w:p>
                  <w:p w14:paraId="3D0BC5AC" w14:textId="77777777" w:rsidR="00CD75A8" w:rsidRPr="00B26B86" w:rsidRDefault="00CD75A8">
                    <w:pPr>
                      <w:pStyle w:val="WitregelW2"/>
                      <w:rPr>
                        <w:lang w:val="de-DE"/>
                      </w:rPr>
                    </w:pPr>
                  </w:p>
                  <w:p w14:paraId="07AB203E" w14:textId="77777777" w:rsidR="00CD75A8" w:rsidRDefault="00A02A0D">
                    <w:pPr>
                      <w:pStyle w:val="Referentiegegevensbold"/>
                    </w:pPr>
                    <w:r>
                      <w:t>Onze referentie</w:t>
                    </w:r>
                  </w:p>
                  <w:p w14:paraId="4B00AC4F" w14:textId="371C7C51" w:rsidR="00CD75A8" w:rsidRDefault="00ED1E8E">
                    <w:pPr>
                      <w:pStyle w:val="Referentiegegevens"/>
                    </w:pPr>
                    <w:r>
                      <w:t>7657611</w:t>
                    </w:r>
                  </w:p>
                  <w:p w14:paraId="73DF3EF8" w14:textId="77777777" w:rsidR="00CD75A8" w:rsidRDefault="00CD75A8">
                    <w:pPr>
                      <w:pStyle w:val="WitregelW1"/>
                    </w:pPr>
                  </w:p>
                  <w:p w14:paraId="4D67FC2D" w14:textId="77777777" w:rsidR="00CD75A8" w:rsidRDefault="00CD75A8">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6714DAB4" wp14:editId="261714D1">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C3937C" w14:textId="77777777" w:rsidR="00B844CB" w:rsidRDefault="00B844CB"/>
                      </w:txbxContent>
                    </wps:txbx>
                    <wps:bodyPr vert="horz" wrap="square" lIns="0" tIns="0" rIns="0" bIns="0" anchor="t" anchorCtr="0"/>
                  </wps:wsp>
                </a:graphicData>
              </a:graphic>
            </wp:anchor>
          </w:drawing>
        </mc:Choice>
        <mc:Fallback>
          <w:pict>
            <v:shape w14:anchorId="6714DAB4"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9C3937C" w14:textId="77777777" w:rsidR="00B844CB" w:rsidRDefault="00B844CB"/>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5E865F34" wp14:editId="63FF4074">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0A63637" w14:textId="77777777" w:rsidR="00CD75A8" w:rsidRDefault="00A02A0D">
                          <w:pPr>
                            <w:pStyle w:val="Referentiegegevens"/>
                          </w:pPr>
                          <w:r>
                            <w:t xml:space="preserve">Pagina </w:t>
                          </w:r>
                          <w:r>
                            <w:fldChar w:fldCharType="begin"/>
                          </w:r>
                          <w:r>
                            <w:instrText>PAGE</w:instrText>
                          </w:r>
                          <w:r>
                            <w:fldChar w:fldCharType="separate"/>
                          </w:r>
                          <w:r w:rsidR="009626E6">
                            <w:rPr>
                              <w:noProof/>
                            </w:rPr>
                            <w:t>1</w:t>
                          </w:r>
                          <w:r>
                            <w:fldChar w:fldCharType="end"/>
                          </w:r>
                          <w:r>
                            <w:t xml:space="preserve"> van </w:t>
                          </w:r>
                          <w:r>
                            <w:fldChar w:fldCharType="begin"/>
                          </w:r>
                          <w:r>
                            <w:instrText>NUMPAGES</w:instrText>
                          </w:r>
                          <w:r>
                            <w:fldChar w:fldCharType="separate"/>
                          </w:r>
                          <w:r w:rsidR="009626E6">
                            <w:rPr>
                              <w:noProof/>
                            </w:rPr>
                            <w:t>1</w:t>
                          </w:r>
                          <w:r>
                            <w:fldChar w:fldCharType="end"/>
                          </w:r>
                        </w:p>
                      </w:txbxContent>
                    </wps:txbx>
                    <wps:bodyPr vert="horz" wrap="square" lIns="0" tIns="0" rIns="0" bIns="0" anchor="t" anchorCtr="0"/>
                  </wps:wsp>
                </a:graphicData>
              </a:graphic>
            </wp:anchor>
          </w:drawing>
        </mc:Choice>
        <mc:Fallback>
          <w:pict>
            <v:shape w14:anchorId="5E865F34"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0A63637" w14:textId="77777777" w:rsidR="00CD75A8" w:rsidRDefault="00A02A0D">
                    <w:pPr>
                      <w:pStyle w:val="Referentiegegevens"/>
                    </w:pPr>
                    <w:r>
                      <w:t xml:space="preserve">Pagina </w:t>
                    </w:r>
                    <w:r>
                      <w:fldChar w:fldCharType="begin"/>
                    </w:r>
                    <w:r>
                      <w:instrText>PAGE</w:instrText>
                    </w:r>
                    <w:r>
                      <w:fldChar w:fldCharType="separate"/>
                    </w:r>
                    <w:r w:rsidR="009626E6">
                      <w:rPr>
                        <w:noProof/>
                      </w:rPr>
                      <w:t>1</w:t>
                    </w:r>
                    <w:r>
                      <w:fldChar w:fldCharType="end"/>
                    </w:r>
                    <w:r>
                      <w:t xml:space="preserve"> van </w:t>
                    </w:r>
                    <w:r>
                      <w:fldChar w:fldCharType="begin"/>
                    </w:r>
                    <w:r>
                      <w:instrText>NUMPAGES</w:instrText>
                    </w:r>
                    <w:r>
                      <w:fldChar w:fldCharType="separate"/>
                    </w:r>
                    <w:r w:rsidR="009626E6">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525897ED" wp14:editId="2BC94D9E">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5FA06D2" w14:textId="77777777" w:rsidR="00CD75A8" w:rsidRDefault="00A02A0D">
                          <w:pPr>
                            <w:spacing w:line="240" w:lineRule="auto"/>
                          </w:pPr>
                          <w:r>
                            <w:rPr>
                              <w:noProof/>
                            </w:rPr>
                            <w:drawing>
                              <wp:inline distT="0" distB="0" distL="0" distR="0" wp14:anchorId="23A22A70" wp14:editId="1F42CA9B">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5897ED"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5FA06D2" w14:textId="77777777" w:rsidR="00CD75A8" w:rsidRDefault="00A02A0D">
                    <w:pPr>
                      <w:spacing w:line="240" w:lineRule="auto"/>
                    </w:pPr>
                    <w:r>
                      <w:rPr>
                        <w:noProof/>
                      </w:rPr>
                      <w:drawing>
                        <wp:inline distT="0" distB="0" distL="0" distR="0" wp14:anchorId="23A22A70" wp14:editId="1F42CA9B">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64B37D2A" wp14:editId="54D59B22">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3EDF31" w14:textId="77777777" w:rsidR="00CD75A8" w:rsidRDefault="00A02A0D">
                          <w:pPr>
                            <w:spacing w:line="240" w:lineRule="auto"/>
                          </w:pPr>
                          <w:r>
                            <w:rPr>
                              <w:noProof/>
                            </w:rPr>
                            <w:drawing>
                              <wp:inline distT="0" distB="0" distL="0" distR="0" wp14:anchorId="606358F6" wp14:editId="5E58C3D9">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B37D2A"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33EDF31" w14:textId="77777777" w:rsidR="00CD75A8" w:rsidRDefault="00A02A0D">
                    <w:pPr>
                      <w:spacing w:line="240" w:lineRule="auto"/>
                    </w:pPr>
                    <w:r>
                      <w:rPr>
                        <w:noProof/>
                      </w:rPr>
                      <w:drawing>
                        <wp:inline distT="0" distB="0" distL="0" distR="0" wp14:anchorId="606358F6" wp14:editId="5E58C3D9">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21AD5041" wp14:editId="10EC8C7B">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700DD6C" w14:textId="77777777" w:rsidR="00CD75A8" w:rsidRDefault="00A02A0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1AD504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700DD6C" w14:textId="77777777" w:rsidR="00CD75A8" w:rsidRDefault="00A02A0D">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C80E4D"/>
    <w:multiLevelType w:val="multilevel"/>
    <w:tmpl w:val="AC75265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814AE52"/>
    <w:multiLevelType w:val="multilevel"/>
    <w:tmpl w:val="B91F78A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A001BC9"/>
    <w:multiLevelType w:val="multilevel"/>
    <w:tmpl w:val="01C4D4E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AE0136E"/>
    <w:multiLevelType w:val="multilevel"/>
    <w:tmpl w:val="3EC4CBC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13023111">
    <w:abstractNumId w:val="0"/>
  </w:num>
  <w:num w:numId="2" w16cid:durableId="2065330440">
    <w:abstractNumId w:val="3"/>
  </w:num>
  <w:num w:numId="3" w16cid:durableId="520584345">
    <w:abstractNumId w:val="2"/>
  </w:num>
  <w:num w:numId="4" w16cid:durableId="1230773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5A8"/>
    <w:rsid w:val="00070C25"/>
    <w:rsid w:val="000B4711"/>
    <w:rsid w:val="00187C26"/>
    <w:rsid w:val="00261541"/>
    <w:rsid w:val="003E4BD7"/>
    <w:rsid w:val="00484852"/>
    <w:rsid w:val="00753D55"/>
    <w:rsid w:val="007A0005"/>
    <w:rsid w:val="007D1C0C"/>
    <w:rsid w:val="007E2F91"/>
    <w:rsid w:val="009100D9"/>
    <w:rsid w:val="00936775"/>
    <w:rsid w:val="009626E6"/>
    <w:rsid w:val="009A2415"/>
    <w:rsid w:val="009C1C91"/>
    <w:rsid w:val="00A02A0D"/>
    <w:rsid w:val="00A32D38"/>
    <w:rsid w:val="00B03D00"/>
    <w:rsid w:val="00B26B86"/>
    <w:rsid w:val="00B40678"/>
    <w:rsid w:val="00B844CB"/>
    <w:rsid w:val="00C61701"/>
    <w:rsid w:val="00CD75A8"/>
    <w:rsid w:val="00D756D9"/>
    <w:rsid w:val="00DB3B8A"/>
    <w:rsid w:val="00E244BE"/>
    <w:rsid w:val="00EB5941"/>
    <w:rsid w:val="00ED1E8E"/>
    <w:rsid w:val="00FE3F57"/>
  </w:rsids>
  <m:mathPr>
    <m:mathFont m:val="Cambria Math"/>
    <m:brkBin m:val="before"/>
    <m:brkBinSub m:val="--"/>
    <m:smallFrac m:val="0"/>
    <m:dispDef/>
    <m:lMargin m:val="0"/>
    <m:rMargin m:val="0"/>
    <m:defJc m:val="centerGroup"/>
    <m:wrapIndent m:val="1440"/>
    <m:intLim m:val="subSup"/>
    <m:naryLim m:val="undOvr"/>
  </m:mathPr>
  <w:themeFontLang w:val="nl-NL"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3A34D"/>
  <w15:docId w15:val="{4277E3EB-4291-4CD7-A740-BD9E61FC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bn-BD"/>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lang w:bidi="ar-SA"/>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626E6"/>
    <w:pPr>
      <w:tabs>
        <w:tab w:val="center" w:pos="4536"/>
        <w:tab w:val="right" w:pos="9072"/>
      </w:tabs>
      <w:spacing w:line="240" w:lineRule="auto"/>
    </w:pPr>
    <w:rPr>
      <w:szCs w:val="22"/>
    </w:rPr>
  </w:style>
  <w:style w:type="character" w:customStyle="1" w:styleId="KoptekstChar">
    <w:name w:val="Koptekst Char"/>
    <w:basedOn w:val="Standaardalinea-lettertype"/>
    <w:link w:val="Koptekst"/>
    <w:uiPriority w:val="99"/>
    <w:rsid w:val="009626E6"/>
    <w:rPr>
      <w:rFonts w:ascii="Verdana" w:hAnsi="Verdana"/>
      <w:color w:val="000000"/>
      <w:sz w:val="18"/>
      <w:szCs w:val="22"/>
    </w:rPr>
  </w:style>
  <w:style w:type="paragraph" w:styleId="Voettekst">
    <w:name w:val="footer"/>
    <w:basedOn w:val="Standaard"/>
    <w:link w:val="VoettekstChar"/>
    <w:uiPriority w:val="99"/>
    <w:unhideWhenUsed/>
    <w:rsid w:val="009626E6"/>
    <w:pPr>
      <w:tabs>
        <w:tab w:val="center" w:pos="4536"/>
        <w:tab w:val="right" w:pos="9072"/>
      </w:tabs>
      <w:spacing w:line="240" w:lineRule="auto"/>
    </w:pPr>
    <w:rPr>
      <w:szCs w:val="22"/>
    </w:rPr>
  </w:style>
  <w:style w:type="character" w:customStyle="1" w:styleId="VoettekstChar">
    <w:name w:val="Voettekst Char"/>
    <w:basedOn w:val="Standaardalinea-lettertype"/>
    <w:link w:val="Voettekst"/>
    <w:uiPriority w:val="99"/>
    <w:rsid w:val="009626E6"/>
    <w:rPr>
      <w:rFonts w:ascii="Verdana" w:hAnsi="Verdana"/>
      <w:color w:val="000000"/>
      <w:sz w:val="18"/>
      <w:szCs w:val="22"/>
    </w:rPr>
  </w:style>
  <w:style w:type="paragraph" w:styleId="Geenafstand">
    <w:name w:val="No Spacing"/>
    <w:uiPriority w:val="1"/>
    <w:qFormat/>
    <w:rsid w:val="009626E6"/>
    <w:pPr>
      <w:autoSpaceDN/>
      <w:textAlignment w:val="auto"/>
    </w:pPr>
    <w:rPr>
      <w:rFonts w:asciiTheme="minorHAnsi" w:eastAsiaTheme="minorHAnsi" w:hAnsiTheme="minorHAnsi" w:cstheme="minorBid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622</ap:Words>
  <ap:Characters>3422</ap:Characters>
  <ap:DocSecurity>0</ap:DocSecurity>
  <ap:Lines>28</ap:Lines>
  <ap:Paragraphs>8</ap:Paragraphs>
  <ap:ScaleCrop>false</ap:ScaleCrop>
  <ap:LinksUpToDate>false</ap:LinksUpToDate>
  <ap:CharactersWithSpaces>4036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2026-06-09T14:42:00.0000000Z</dcterms:created>
  <dcterms:modified xsi:type="dcterms:W3CDTF">2026-06-09T14:42:00.0000000Z</dcterms:modified>
  <dc:description>------------------------</dc:description>
  <dc:subject/>
  <keywords/>
  <version/>
  <category/>
</coreProperties>
</file>