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3109" w:rsidR="00897378" w:rsidP="001341DA" w:rsidRDefault="00897378" w14:paraId="78FC5A00" w14:textId="77777777">
      <w:pPr>
        <w:suppressAutoHyphens/>
        <w:rPr>
          <w:lang w:val="en-US"/>
        </w:rPr>
      </w:pPr>
      <w:bookmarkStart w:name="bmkOndertekening" w:id="0"/>
      <w:bookmarkStart w:name="bmkMinuut" w:id="1"/>
      <w:bookmarkEnd w:id="0"/>
      <w:bookmarkEnd w:id="1"/>
    </w:p>
    <w:p w:rsidRPr="00E63109" w:rsidR="00897378" w:rsidP="001341DA" w:rsidRDefault="00897378" w14:paraId="0415B80D" w14:textId="77777777">
      <w:pPr>
        <w:suppressAutoHyphens/>
        <w:rPr>
          <w:lang w:val="en-US"/>
        </w:rPr>
      </w:pPr>
    </w:p>
    <w:p w:rsidRPr="00E63109" w:rsidR="00897378" w:rsidP="001341DA" w:rsidRDefault="000C5B60" w14:paraId="50427C8D" w14:textId="77777777">
      <w:pPr>
        <w:pStyle w:val="Retouradres"/>
        <w:suppressAutoHyphens/>
      </w:pPr>
      <w:r w:rsidRPr="00E63109">
        <w:t>&gt; Ret</w:t>
      </w:r>
      <w:r w:rsidRPr="00E63109" w:rsidR="00375EAB">
        <w:t xml:space="preserve">ouradres Postbus 20350 2500 EJ </w:t>
      </w:r>
      <w:r w:rsidRPr="00E63109" w:rsidR="009A0B66">
        <w:t xml:space="preserve"> </w:t>
      </w:r>
      <w:r w:rsidRPr="00E63109">
        <w:t>Den Haag</w:t>
      </w:r>
    </w:p>
    <w:p w:rsidRPr="00E63109" w:rsidR="00897378" w:rsidP="001341DA" w:rsidRDefault="00897378" w14:paraId="21B0FF0C" w14:textId="77777777">
      <w:pPr>
        <w:pStyle w:val="Retouradres"/>
        <w:suppressAutoHyphens/>
      </w:pPr>
    </w:p>
    <w:p w:rsidRPr="00E63109" w:rsidR="00897378" w:rsidP="001341DA" w:rsidRDefault="000C5B60" w14:paraId="1E353053" w14:textId="77777777">
      <w:pPr>
        <w:suppressAutoHyphens/>
        <w:outlineLvl w:val="0"/>
      </w:pPr>
      <w:r w:rsidRPr="00E63109">
        <w:t>De Voorzitter van de Tweede Kamer</w:t>
      </w:r>
    </w:p>
    <w:p w:rsidRPr="00E63109" w:rsidR="00897378" w:rsidP="001341DA" w:rsidRDefault="000C5B60" w14:paraId="798BA622" w14:textId="77777777">
      <w:pPr>
        <w:suppressAutoHyphens/>
        <w:rPr>
          <w:lang w:val="de-DE"/>
        </w:rPr>
      </w:pPr>
      <w:r w:rsidRPr="00E63109">
        <w:rPr>
          <w:lang w:val="de-DE"/>
        </w:rPr>
        <w:t>der Staten-Generaal</w:t>
      </w:r>
    </w:p>
    <w:p w:rsidRPr="00E63109" w:rsidR="00897378" w:rsidP="001341DA" w:rsidRDefault="000C5B60" w14:paraId="7D715937" w14:textId="77777777">
      <w:pPr>
        <w:suppressAutoHyphens/>
        <w:rPr>
          <w:lang w:val="de-DE"/>
        </w:rPr>
      </w:pPr>
      <w:r w:rsidRPr="00E63109">
        <w:rPr>
          <w:lang w:val="de-DE"/>
        </w:rPr>
        <w:t>Postbus 20018</w:t>
      </w:r>
    </w:p>
    <w:p w:rsidRPr="00E63109" w:rsidR="00897378" w:rsidP="001341DA" w:rsidRDefault="000C5B60" w14:paraId="00787E5B" w14:textId="77777777">
      <w:pPr>
        <w:suppressAutoHyphens/>
        <w:rPr>
          <w:lang w:val="de-DE"/>
        </w:rPr>
      </w:pPr>
      <w:r w:rsidRPr="00E63109">
        <w:rPr>
          <w:lang w:val="de-DE"/>
        </w:rPr>
        <w:t>2500 EA  DEN HAAG</w:t>
      </w:r>
    </w:p>
    <w:p w:rsidRPr="00E63109" w:rsidR="00897378" w:rsidP="001341DA" w:rsidRDefault="00897378" w14:paraId="299427C6" w14:textId="77777777">
      <w:pPr>
        <w:suppressAutoHyphens/>
        <w:rPr>
          <w:lang w:val="de-DE"/>
        </w:rPr>
      </w:pPr>
    </w:p>
    <w:p w:rsidRPr="00E63109" w:rsidR="00897378" w:rsidP="001341DA" w:rsidRDefault="00897378" w14:paraId="33C6B20B" w14:textId="77777777">
      <w:pPr>
        <w:suppressAutoHyphens/>
        <w:rPr>
          <w:lang w:val="de-DE"/>
        </w:rPr>
      </w:pPr>
    </w:p>
    <w:p w:rsidRPr="00E63109" w:rsidR="00897378" w:rsidP="001341DA" w:rsidRDefault="00897378" w14:paraId="68A9308A" w14:textId="77777777">
      <w:pPr>
        <w:suppressAutoHyphens/>
        <w:rPr>
          <w:lang w:val="de-DE"/>
        </w:rPr>
      </w:pPr>
    </w:p>
    <w:p w:rsidRPr="00E63109" w:rsidR="00897378" w:rsidP="001341DA" w:rsidRDefault="00897378" w14:paraId="3DB80CD7" w14:textId="77777777">
      <w:pPr>
        <w:suppressAutoHyphens/>
        <w:rPr>
          <w:lang w:val="de-DE"/>
        </w:rPr>
      </w:pPr>
    </w:p>
    <w:p w:rsidRPr="00E63109" w:rsidR="00897378" w:rsidP="001341DA" w:rsidRDefault="00897378" w14:paraId="58D16913" w14:textId="77777777">
      <w:pPr>
        <w:suppressAutoHyphens/>
        <w:rPr>
          <w:lang w:val="de-DE"/>
        </w:rPr>
      </w:pPr>
    </w:p>
    <w:p w:rsidRPr="00E63109" w:rsidR="00897378" w:rsidP="001341DA" w:rsidRDefault="00897378" w14:paraId="74B8D6FD" w14:textId="77777777">
      <w:pPr>
        <w:suppressAutoHyphens/>
        <w:rPr>
          <w:lang w:val="de-DE"/>
        </w:rPr>
      </w:pPr>
    </w:p>
    <w:p w:rsidRPr="00E63109" w:rsidR="00897378" w:rsidP="001341DA" w:rsidRDefault="000C5B60" w14:paraId="721CA6FC" w14:textId="55D3E72F">
      <w:pPr>
        <w:tabs>
          <w:tab w:val="left" w:pos="737"/>
        </w:tabs>
        <w:suppressAutoHyphens/>
        <w:outlineLvl w:val="0"/>
        <w:rPr>
          <w:lang w:val="de-DE"/>
        </w:rPr>
      </w:pPr>
      <w:r w:rsidRPr="00E63109">
        <w:rPr>
          <w:lang w:val="de-DE"/>
        </w:rPr>
        <w:t>Datum</w:t>
      </w:r>
      <w:r w:rsidRPr="00E63109" w:rsidR="00D74EDF">
        <w:rPr>
          <w:lang w:val="de-DE"/>
        </w:rPr>
        <w:tab/>
      </w:r>
      <w:r w:rsidR="00AA4680">
        <w:rPr>
          <w:lang w:val="de-DE"/>
        </w:rPr>
        <w:t xml:space="preserve">9 </w:t>
      </w:r>
      <w:proofErr w:type="spellStart"/>
      <w:r w:rsidR="00AA4680">
        <w:rPr>
          <w:lang w:val="de-DE"/>
        </w:rPr>
        <w:t>juni</w:t>
      </w:r>
      <w:proofErr w:type="spellEnd"/>
      <w:r w:rsidR="00AA4680">
        <w:rPr>
          <w:lang w:val="de-DE"/>
        </w:rPr>
        <w:t xml:space="preserve"> 2026</w:t>
      </w:r>
    </w:p>
    <w:p w:rsidRPr="00E63109" w:rsidR="00897378" w:rsidP="001341DA" w:rsidRDefault="000C5B60" w14:paraId="503F1425" w14:textId="77777777">
      <w:pPr>
        <w:tabs>
          <w:tab w:val="left" w:pos="737"/>
        </w:tabs>
        <w:suppressAutoHyphens/>
      </w:pPr>
      <w:r w:rsidRPr="00E63109">
        <w:t>Betreft</w:t>
      </w:r>
      <w:r w:rsidRPr="00E63109">
        <w:tab/>
        <w:t>Kamervragen</w:t>
      </w:r>
    </w:p>
    <w:p w:rsidRPr="00E63109" w:rsidR="00897378" w:rsidP="001341DA" w:rsidRDefault="00897378" w14:paraId="1EF4C05C" w14:textId="77777777">
      <w:pPr>
        <w:suppressAutoHyphens/>
      </w:pPr>
    </w:p>
    <w:p w:rsidRPr="00E63109" w:rsidR="00897378" w:rsidP="001341DA" w:rsidRDefault="00897378" w14:paraId="2E8458FF" w14:textId="77777777">
      <w:pPr>
        <w:suppressAutoHyphens/>
      </w:pPr>
    </w:p>
    <w:p w:rsidR="00897378" w:rsidP="001341DA" w:rsidRDefault="00897378" w14:paraId="265704BB" w14:textId="77777777">
      <w:pPr>
        <w:suppressAutoHyphens/>
      </w:pPr>
    </w:p>
    <w:p w:rsidRPr="00E63109" w:rsidR="00BA300B" w:rsidP="001341DA" w:rsidRDefault="00BA300B" w14:paraId="735D4875" w14:textId="77777777">
      <w:pPr>
        <w:suppressAutoHyphens/>
      </w:pPr>
    </w:p>
    <w:p w:rsidRPr="00E63109" w:rsidR="00897378" w:rsidP="001341DA" w:rsidRDefault="000C5B60" w14:paraId="5CB19821" w14:textId="77777777">
      <w:pPr>
        <w:suppressAutoHyphens/>
      </w:pPr>
      <w:r w:rsidRPr="00E63109">
        <w:t>Geachte voorzitter,</w:t>
      </w:r>
    </w:p>
    <w:p w:rsidRPr="00E63109" w:rsidR="00897378" w:rsidP="001341DA" w:rsidRDefault="00897378" w14:paraId="24260BEC" w14:textId="77777777">
      <w:pPr>
        <w:suppressAutoHyphens/>
      </w:pPr>
    </w:p>
    <w:p w:rsidRPr="00E63109" w:rsidR="00897378" w:rsidP="001341DA" w:rsidRDefault="000C5B60" w14:paraId="62A41FB8" w14:textId="77777777">
      <w:pPr>
        <w:suppressAutoHyphens/>
        <w:rPr>
          <w:spacing w:val="-2"/>
        </w:rPr>
      </w:pPr>
      <w:bookmarkStart w:name="bmkBriefTekst" w:id="2"/>
      <w:r w:rsidRPr="00E63109">
        <w:rPr>
          <w:spacing w:val="-2"/>
        </w:rPr>
        <w:t>Hierbij zend</w:t>
      </w:r>
      <w:r w:rsidRPr="00E63109" w:rsidR="00E63109">
        <w:rPr>
          <w:spacing w:val="-2"/>
        </w:rPr>
        <w:t>t het kabinet de Kamer</w:t>
      </w:r>
      <w:r w:rsidRPr="00E63109" w:rsidR="00B25223">
        <w:t xml:space="preserve"> </w:t>
      </w:r>
      <w:r w:rsidRPr="00E63109">
        <w:rPr>
          <w:spacing w:val="-2"/>
        </w:rPr>
        <w:t xml:space="preserve">de antwoorden op de </w:t>
      </w:r>
      <w:r w:rsidRPr="00E63109">
        <w:rPr>
          <w:spacing w:val="-2"/>
        </w:rPr>
        <w:t>vragen van</w:t>
      </w:r>
      <w:bookmarkEnd w:id="2"/>
      <w:r w:rsidRPr="00E63109">
        <w:rPr>
          <w:spacing w:val="-2"/>
        </w:rPr>
        <w:t xml:space="preserve"> </w:t>
      </w:r>
      <w:r w:rsidRPr="00E63109" w:rsidR="00DE70AF">
        <w:t>het lid Claassen (groep Markuszower)</w:t>
      </w:r>
      <w:r w:rsidRPr="00E63109" w:rsidR="00674CA6">
        <w:t xml:space="preserve"> </w:t>
      </w:r>
      <w:r w:rsidRPr="00E63109">
        <w:rPr>
          <w:spacing w:val="-2"/>
        </w:rPr>
        <w:t xml:space="preserve">over </w:t>
      </w:r>
      <w:r w:rsidRPr="00E63109" w:rsidR="00B25223">
        <w:t>de nationale organisatie van HCID-zorg, quarantainebeleid en infectiepreventie naar aanleiding van de hantavirusuitbraak op de MV Hondius</w:t>
      </w:r>
      <w:r w:rsidRPr="00E63109">
        <w:rPr>
          <w:spacing w:val="-2"/>
        </w:rPr>
        <w:t xml:space="preserve"> (</w:t>
      </w:r>
      <w:r w:rsidRPr="00E63109" w:rsidR="00B25223">
        <w:t>2026Z09959</w:t>
      </w:r>
      <w:r w:rsidRPr="00E63109">
        <w:rPr>
          <w:spacing w:val="-2"/>
        </w:rPr>
        <w:t>).</w:t>
      </w:r>
    </w:p>
    <w:p w:rsidRPr="00E63109" w:rsidR="00897378" w:rsidP="001341DA" w:rsidRDefault="00897378" w14:paraId="4D61BE85" w14:textId="77777777">
      <w:pPr>
        <w:suppressAutoHyphens/>
      </w:pPr>
    </w:p>
    <w:p w:rsidRPr="00E63109" w:rsidR="00897378" w:rsidP="001341DA" w:rsidRDefault="000C5B60" w14:paraId="39D6C4A4" w14:textId="77777777">
      <w:pPr>
        <w:suppressAutoHyphens/>
      </w:pPr>
      <w:r w:rsidRPr="00E63109">
        <w:t>Hoogachtend,</w:t>
      </w:r>
    </w:p>
    <w:p w:rsidRPr="00E63109" w:rsidR="00D22737" w:rsidP="001341DA" w:rsidRDefault="00D22737" w14:paraId="7F4296A0" w14:textId="77777777">
      <w:pPr>
        <w:suppressAutoHyphens/>
        <w:rPr>
          <w:spacing w:val="-2"/>
        </w:rPr>
      </w:pPr>
    </w:p>
    <w:p w:rsidR="00BA300B" w:rsidP="001341DA" w:rsidRDefault="000C5B60" w14:paraId="38996A2B" w14:textId="77777777">
      <w:pPr>
        <w:widowControl w:val="0"/>
        <w:suppressAutoHyphens/>
        <w:autoSpaceDN w:val="0"/>
        <w:jc w:val="both"/>
        <w:textAlignment w:val="baseline"/>
        <w:rPr>
          <w:rFonts w:eastAsia="SimSun" w:cs="Lohit Hindi"/>
          <w:kern w:val="3"/>
          <w:szCs w:val="24"/>
          <w:lang w:eastAsia="zh-CN" w:bidi="hi-IN"/>
        </w:rPr>
      </w:pPr>
      <w:r w:rsidRPr="00E63109">
        <w:rPr>
          <w:rFonts w:eastAsia="SimSun" w:cs="Lohit Hindi"/>
          <w:kern w:val="3"/>
          <w:szCs w:val="24"/>
          <w:lang w:eastAsia="zh-CN" w:bidi="hi-IN"/>
        </w:rPr>
        <w:t xml:space="preserve">de minister van </w:t>
      </w:r>
      <w:r w:rsidRPr="00E63109">
        <w:rPr>
          <w:rFonts w:eastAsia="SimSun" w:cs="Lohit Hindi"/>
          <w:kern w:val="3"/>
          <w:szCs w:val="24"/>
          <w:lang w:eastAsia="zh-CN" w:bidi="hi-IN"/>
        </w:rPr>
        <w:t>Volksgezondheid,</w:t>
      </w:r>
    </w:p>
    <w:p w:rsidRPr="00E63109" w:rsidR="00D74EDF" w:rsidP="001341DA" w:rsidRDefault="000C5B60" w14:paraId="708AB8C7" w14:textId="77777777">
      <w:pPr>
        <w:widowControl w:val="0"/>
        <w:suppressAutoHyphens/>
        <w:autoSpaceDN w:val="0"/>
        <w:jc w:val="both"/>
        <w:textAlignment w:val="baseline"/>
        <w:rPr>
          <w:rFonts w:eastAsia="SimSun" w:cs="Lohit Hindi"/>
          <w:kern w:val="3"/>
          <w:szCs w:val="18"/>
          <w:lang w:eastAsia="zh-CN" w:bidi="hi-IN"/>
        </w:rPr>
      </w:pPr>
      <w:r w:rsidRPr="00E63109">
        <w:rPr>
          <w:rFonts w:eastAsia="SimSun" w:cs="Lohit Hindi"/>
          <w:kern w:val="3"/>
          <w:szCs w:val="24"/>
          <w:lang w:eastAsia="zh-CN" w:bidi="hi-IN"/>
        </w:rPr>
        <w:t xml:space="preserve">Welzijn en Sport </w:t>
      </w:r>
      <w:r w:rsidRPr="00E63109">
        <w:rPr>
          <w:rFonts w:eastAsia="SimSun" w:cs="Lohit Hindi"/>
          <w:kern w:val="3"/>
          <w:szCs w:val="18"/>
          <w:lang w:eastAsia="zh-CN" w:bidi="hi-IN"/>
        </w:rPr>
        <w:t>,</w:t>
      </w:r>
    </w:p>
    <w:p w:rsidRPr="00E63109" w:rsidR="00D74EDF" w:rsidP="001341DA" w:rsidRDefault="00D74EDF" w14:paraId="14DF9D3C"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BA300B" w:rsidP="001341DA" w:rsidRDefault="00BA300B" w14:paraId="619FD2D9" w14:textId="77777777">
      <w:pPr>
        <w:widowControl w:val="0"/>
        <w:suppressAutoHyphens/>
        <w:autoSpaceDN w:val="0"/>
        <w:textAlignment w:val="baseline"/>
      </w:pPr>
    </w:p>
    <w:p w:rsidR="00BA300B" w:rsidP="001341DA" w:rsidRDefault="00BA300B" w14:paraId="4B68B6AF" w14:textId="77777777">
      <w:pPr>
        <w:widowControl w:val="0"/>
        <w:suppressAutoHyphens/>
        <w:autoSpaceDN w:val="0"/>
        <w:textAlignment w:val="baseline"/>
      </w:pPr>
    </w:p>
    <w:p w:rsidRPr="00E63109" w:rsidR="00D74EDF" w:rsidP="001341DA" w:rsidRDefault="000C5B60" w14:paraId="0B3527FA" w14:textId="77777777">
      <w:pPr>
        <w:widowControl w:val="0"/>
        <w:suppressAutoHyphens/>
        <w:autoSpaceDN w:val="0"/>
        <w:textAlignment w:val="baseline"/>
        <w:rPr>
          <w:rFonts w:eastAsia="SimSun" w:cs="Lohit Hindi"/>
          <w:kern w:val="3"/>
          <w:szCs w:val="18"/>
          <w:lang w:eastAsia="zh-CN" w:bidi="hi-IN"/>
        </w:rPr>
      </w:pPr>
      <w:r>
        <w:cr/>
      </w:r>
      <w:r>
        <w:cr/>
      </w:r>
    </w:p>
    <w:p w:rsidRPr="00E63109" w:rsidR="00D74EDF" w:rsidP="001341DA" w:rsidRDefault="000C5B60" w14:paraId="114B517A" w14:textId="77777777">
      <w:pPr>
        <w:widowControl w:val="0"/>
        <w:suppressAutoHyphens/>
        <w:autoSpaceDN w:val="0"/>
        <w:jc w:val="both"/>
        <w:textAlignment w:val="baseline"/>
        <w:rPr>
          <w:rFonts w:eastAsia="SimSun" w:cs="Lohit Hindi"/>
          <w:kern w:val="3"/>
          <w:szCs w:val="18"/>
          <w:lang w:eastAsia="zh-CN" w:bidi="hi-IN"/>
        </w:rPr>
      </w:pPr>
      <w:r w:rsidRPr="00E63109">
        <w:rPr>
          <w:rFonts w:eastAsia="SimSun" w:cs="Lohit Hindi"/>
          <w:kern w:val="3"/>
          <w:szCs w:val="24"/>
          <w:lang w:eastAsia="zh-CN" w:bidi="hi-IN"/>
        </w:rPr>
        <w:t>Sophie Hermans</w:t>
      </w:r>
    </w:p>
    <w:p w:rsidRPr="00E63109" w:rsidR="00180FCE" w:rsidP="001341DA" w:rsidRDefault="00180FCE" w14:paraId="11817CE1" w14:textId="77777777">
      <w:pPr>
        <w:suppressAutoHyphens/>
      </w:pPr>
    </w:p>
    <w:p w:rsidRPr="00E63109" w:rsidR="00180FCE" w:rsidP="001341DA" w:rsidRDefault="00180FCE" w14:paraId="2FA08920" w14:textId="77777777">
      <w:pPr>
        <w:suppressAutoHyphens/>
      </w:pPr>
    </w:p>
    <w:p w:rsidRPr="00E63109" w:rsidR="00180FCE" w:rsidP="001341DA" w:rsidRDefault="00180FCE" w14:paraId="3CB94BBE" w14:textId="77777777">
      <w:pPr>
        <w:suppressAutoHyphens/>
      </w:pPr>
    </w:p>
    <w:p w:rsidRPr="00E63109" w:rsidR="000F2F05" w:rsidP="001341DA" w:rsidRDefault="000F2F05" w14:paraId="2B9B9DED" w14:textId="77777777">
      <w:pPr>
        <w:suppressAutoHyphens/>
      </w:pPr>
    </w:p>
    <w:p w:rsidRPr="00E63109" w:rsidR="00A97BB8" w:rsidP="001341DA" w:rsidRDefault="00A97BB8" w14:paraId="0C066824" w14:textId="77777777">
      <w:pPr>
        <w:suppressAutoHyphens/>
        <w:sectPr w:rsidRPr="00E63109"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E63109" w:rsidR="00A97BB8" w:rsidP="001341DA" w:rsidRDefault="000C5B60" w14:paraId="6CD5D4CA" w14:textId="77777777">
      <w:pPr>
        <w:suppressAutoHyphens/>
      </w:pPr>
      <w:r w:rsidRPr="00E63109">
        <w:lastRenderedPageBreak/>
        <w:t xml:space="preserve">Antwoorden op </w:t>
      </w:r>
      <w:r w:rsidRPr="00E63109" w:rsidR="001E37CA">
        <w:t>K</w:t>
      </w:r>
      <w:r w:rsidRPr="00E63109">
        <w:t>amervragen van</w:t>
      </w:r>
      <w:r w:rsidRPr="00E63109" w:rsidR="00D1126F">
        <w:t xml:space="preserve"> </w:t>
      </w:r>
      <w:r w:rsidRPr="00E63109" w:rsidR="00DE70AF">
        <w:t xml:space="preserve">het lid Claassen (groep Markuszower) </w:t>
      </w:r>
      <w:r w:rsidRPr="00E63109">
        <w:t>over</w:t>
      </w:r>
      <w:r w:rsidRPr="00E63109" w:rsidR="00B25223">
        <w:t xml:space="preserve"> de nationale organisatie van HCID-zorg, quarantainebeleid en infectiepreventie naar aanleiding van de hantavirusuitbraak op de MV Hondius </w:t>
      </w:r>
      <w:r w:rsidRPr="00E63109">
        <w:t>(</w:t>
      </w:r>
      <w:r w:rsidRPr="00E63109" w:rsidR="00B25223">
        <w:t>2026Z09959</w:t>
      </w:r>
      <w:r w:rsidRPr="00E63109">
        <w:t>)</w:t>
      </w:r>
      <w:r w:rsidR="00BA300B">
        <w:t xml:space="preserve"> (ingezonden d.d.15 mei 2026)</w:t>
      </w:r>
      <w:r w:rsidRPr="00E63109" w:rsidR="00B25223">
        <w:t>.</w:t>
      </w:r>
    </w:p>
    <w:p w:rsidR="003E7D2D" w:rsidP="001341DA" w:rsidRDefault="003E7D2D" w14:paraId="62512D8F" w14:textId="77777777">
      <w:pPr>
        <w:suppressAutoHyphens/>
      </w:pPr>
    </w:p>
    <w:p w:rsidR="00FF282A" w:rsidP="001341DA" w:rsidRDefault="00FF282A" w14:paraId="5F4DC19B" w14:textId="77777777">
      <w:pPr>
        <w:suppressAutoHyphens/>
      </w:pPr>
    </w:p>
    <w:p w:rsidRPr="00E63109" w:rsidR="003E7D2D" w:rsidP="001341DA" w:rsidRDefault="000C5B60" w14:paraId="45093E69" w14:textId="77777777">
      <w:pPr>
        <w:suppressAutoHyphens/>
      </w:pPr>
      <w:r w:rsidRPr="00E63109">
        <w:t>Vraag 1</w:t>
      </w:r>
    </w:p>
    <w:p w:rsidR="00BA300B" w:rsidP="001341DA" w:rsidRDefault="000C5B60" w14:paraId="0EAC1997" w14:textId="77777777">
      <w:pPr>
        <w:suppressAutoHyphens/>
      </w:pPr>
      <w:r w:rsidRPr="00E63109">
        <w:t xml:space="preserve">Bent u bekend met de </w:t>
      </w:r>
      <w:r w:rsidRPr="00E63109">
        <w:t>berichten 'Dit weten we nu over de hantavirus-uitbraak'</w:t>
      </w:r>
      <w:r>
        <w:t xml:space="preserve"> </w:t>
      </w:r>
      <w:r w:rsidRPr="00E63109">
        <w:t>[1], 'Medewerkers Radboudumc in quarantaine vanwege fouten rond hantavirus'</w:t>
      </w:r>
      <w:r>
        <w:t xml:space="preserve"> </w:t>
      </w:r>
      <w:r w:rsidRPr="00E63109">
        <w:t>[2], 'Honderden in quarantaine op cruiseschip Ambition door uitbraak norovirus'</w:t>
      </w:r>
      <w:r>
        <w:t xml:space="preserve"> </w:t>
      </w:r>
      <w:r w:rsidRPr="00E63109">
        <w:t>[3] en 'Opnieuw norovirus op cruiseschip: een dode, 1.700 mensen in quarantaine'</w:t>
      </w:r>
      <w:r>
        <w:t xml:space="preserve"> </w:t>
      </w:r>
      <w:r w:rsidRPr="00E63109">
        <w:t>[4]?</w:t>
      </w:r>
      <w:r>
        <w:t xml:space="preserve"> </w:t>
      </w:r>
      <w:bookmarkStart w:name="_Hlk229809894" w:id="8"/>
    </w:p>
    <w:p w:rsidR="00BA300B" w:rsidP="001341DA" w:rsidRDefault="00BA300B" w14:paraId="7B5E685B" w14:textId="77777777">
      <w:pPr>
        <w:suppressAutoHyphens/>
      </w:pPr>
    </w:p>
    <w:p w:rsidRPr="00E63109" w:rsidR="003E7D2D" w:rsidP="001341DA" w:rsidRDefault="000C5B60" w14:paraId="6FD6553B" w14:textId="77777777">
      <w:pPr>
        <w:suppressAutoHyphens/>
      </w:pPr>
      <w:r w:rsidRPr="00E63109">
        <w:t>Antwoord</w:t>
      </w:r>
      <w:r w:rsidR="00BA300B">
        <w:t xml:space="preserve"> 1</w:t>
      </w:r>
    </w:p>
    <w:p w:rsidRPr="00E63109" w:rsidR="003E7D2D" w:rsidP="001341DA" w:rsidRDefault="000C5B60" w14:paraId="0C90A11D" w14:textId="77777777">
      <w:pPr>
        <w:suppressAutoHyphens/>
      </w:pPr>
      <w:r w:rsidRPr="00E63109">
        <w:t>Ja.</w:t>
      </w:r>
      <w:r w:rsidRPr="00E63109">
        <w:br/>
      </w:r>
    </w:p>
    <w:bookmarkEnd w:id="8"/>
    <w:p w:rsidRPr="00E63109" w:rsidR="003E7D2D" w:rsidP="001341DA" w:rsidRDefault="000C5B60" w14:paraId="23817F92" w14:textId="77777777">
      <w:pPr>
        <w:suppressAutoHyphens/>
      </w:pPr>
      <w:r w:rsidRPr="00E63109">
        <w:t>Vraag 2</w:t>
      </w:r>
    </w:p>
    <w:p w:rsidR="003E7D2D" w:rsidP="001341DA" w:rsidRDefault="000C5B60" w14:paraId="3A07DA0F" w14:textId="77777777">
      <w:pPr>
        <w:suppressAutoHyphens/>
      </w:pPr>
      <w:r w:rsidRPr="00E63109">
        <w:t>Hoeveel personen — passagiers, bemanning, ziekenhuispersoneel en contacten — bevinden zich momenteel op Nederlands grondgebied in (thuis)quarantaine naar aanleiding van de uitbraak op de MV Hondius, en hoe wordt feitelijk gecontroleerd dat deze quarantaine ook wordt nageleefd?</w:t>
      </w:r>
      <w:r w:rsidR="00BA300B">
        <w:t xml:space="preserve"> </w:t>
      </w:r>
      <w:bookmarkStart w:name="_Hlk229809924" w:id="9"/>
    </w:p>
    <w:p w:rsidRPr="00E63109" w:rsidR="00BA300B" w:rsidP="001341DA" w:rsidRDefault="00BA300B" w14:paraId="5A453901" w14:textId="77777777">
      <w:pPr>
        <w:suppressAutoHyphens/>
      </w:pPr>
    </w:p>
    <w:p w:rsidRPr="00E63109" w:rsidR="003E7D2D" w:rsidP="001341DA" w:rsidRDefault="000C5B60" w14:paraId="2CA8C71D" w14:textId="77777777">
      <w:pPr>
        <w:suppressAutoHyphens/>
      </w:pPr>
      <w:r w:rsidRPr="00E63109">
        <w:t>Antwoord</w:t>
      </w:r>
      <w:r w:rsidR="00BA300B">
        <w:t xml:space="preserve"> 2</w:t>
      </w:r>
    </w:p>
    <w:p w:rsidR="003E7D2D" w:rsidP="001341DA" w:rsidRDefault="000C5B60" w14:paraId="61EB5EA7" w14:textId="77777777">
      <w:pPr>
        <w:suppressAutoHyphens/>
      </w:pPr>
      <w:r w:rsidRPr="00E63109">
        <w:t xml:space="preserve">De Nederlandse passagiers en Nederlandse bemanningsleden zonder klachten zijn veilig en professioneel naar hun thuisadres vervoerd en in thuisquarantaine gegaan. De passagiers met andere nationaliteiten, die niet direct naar huis kunnen gaan, zijn in quarantaine gegaan op een daarvoor ingerichte quarantainelocatie, tenzij het thuisland bereid is om gedurende de quarantaineperiode zorg te dragen voor veilig vervoer van hun inwoner(s) naar eigen land. De quarantaineperiode duurt zes weken. </w:t>
      </w:r>
    </w:p>
    <w:p w:rsidRPr="00E63109" w:rsidR="00BA300B" w:rsidP="001341DA" w:rsidRDefault="00BA300B" w14:paraId="1D9B1293" w14:textId="77777777">
      <w:pPr>
        <w:suppressAutoHyphens/>
      </w:pPr>
    </w:p>
    <w:p w:rsidRPr="00E63109" w:rsidR="003E7D2D" w:rsidP="001341DA" w:rsidRDefault="000C5B60" w14:paraId="61244613" w14:textId="77777777">
      <w:pPr>
        <w:suppressAutoHyphens/>
      </w:pPr>
      <w:r w:rsidRPr="00E63109">
        <w:t>De mensen die thuis in quarantaine zijn, worden begeleid door de GGD van hun woonplaats. Er zijn duidelijke instructies, zoals twee keer per dag temperatuur opmeten en er is dagelijks telefonisch contact. Zo zorgt de GGD ervoor dat zij eventuele symptomen opmerken, zodat snel goede zorg gegeven kan worden.</w:t>
      </w:r>
    </w:p>
    <w:p w:rsidR="003E7D2D" w:rsidP="001341DA" w:rsidRDefault="000C5B60" w14:paraId="47A13B57" w14:textId="77777777">
      <w:pPr>
        <w:suppressAutoHyphens/>
      </w:pPr>
      <w:r w:rsidRPr="00E63109">
        <w:t>Momenteel zitten</w:t>
      </w:r>
      <w:r w:rsidR="00B87BF8">
        <w:t xml:space="preserve"> in</w:t>
      </w:r>
      <w:r w:rsidRPr="00E63109">
        <w:t xml:space="preserve"> totaal </w:t>
      </w:r>
      <w:r w:rsidR="0062492C">
        <w:t>8</w:t>
      </w:r>
      <w:r w:rsidR="008F20E1">
        <w:t>5</w:t>
      </w:r>
      <w:r w:rsidRPr="00E63109">
        <w:t xml:space="preserve"> personen in thuisquarantaine </w:t>
      </w:r>
      <w:r w:rsidRPr="00E63109" w:rsidR="00DE70AF">
        <w:t>of</w:t>
      </w:r>
      <w:r w:rsidRPr="00E63109">
        <w:t xml:space="preserve"> in een daarvoor ingerichte quarantainelocatie</w:t>
      </w:r>
      <w:r w:rsidR="00E63109">
        <w:t>.</w:t>
      </w:r>
      <w:r>
        <w:rPr>
          <w:vertAlign w:val="superscript"/>
        </w:rPr>
        <w:footnoteReference w:id="1"/>
      </w:r>
      <w:r w:rsidRPr="00E63109">
        <w:t xml:space="preserve"> </w:t>
      </w:r>
      <w:r w:rsidR="00BA300B">
        <w:t xml:space="preserve"> </w:t>
      </w:r>
    </w:p>
    <w:p w:rsidRPr="00E63109" w:rsidR="00BA300B" w:rsidP="001341DA" w:rsidRDefault="00BA300B" w14:paraId="0F6E5CCA" w14:textId="77777777">
      <w:pPr>
        <w:suppressAutoHyphens/>
      </w:pPr>
    </w:p>
    <w:bookmarkEnd w:id="9"/>
    <w:p w:rsidRPr="00E63109" w:rsidR="003E7D2D" w:rsidP="001341DA" w:rsidRDefault="000C5B60" w14:paraId="17EA5F3E" w14:textId="77777777">
      <w:pPr>
        <w:suppressAutoHyphens/>
      </w:pPr>
      <w:r w:rsidRPr="00E63109">
        <w:t>Vraag 3</w:t>
      </w:r>
    </w:p>
    <w:p w:rsidRPr="00E63109" w:rsidR="003E7D2D" w:rsidP="001341DA" w:rsidRDefault="000C5B60" w14:paraId="1554874C" w14:textId="77777777">
      <w:pPr>
        <w:suppressAutoHyphens/>
      </w:pPr>
      <w:r w:rsidRPr="00E63109">
        <w:t>Kunt u bevestigen dat het Radboudumc sinds mei 2022 als enige ziekenhuis in Nederland beschikt over een high-level isolation unit (HLIU) en dat desondanks na internationale afstemming bewust is besloten de hantaviruspatiënt níét in deze HLIU op te nemen, maar op een reguliere verpleegafdeling?</w:t>
      </w:r>
      <w:r w:rsidRPr="00E63109">
        <w:br/>
      </w:r>
    </w:p>
    <w:p w:rsidRPr="00E63109" w:rsidR="003E7D2D" w:rsidP="001341DA" w:rsidRDefault="000C5B60" w14:paraId="66D723CE" w14:textId="77777777">
      <w:pPr>
        <w:suppressAutoHyphens/>
      </w:pPr>
      <w:r w:rsidRPr="00E63109">
        <w:t>Antwoord</w:t>
      </w:r>
      <w:r w:rsidR="00BA300B">
        <w:t xml:space="preserve"> 3</w:t>
      </w:r>
    </w:p>
    <w:p w:rsidR="00FF282A" w:rsidP="001341DA" w:rsidRDefault="000C5B60" w14:paraId="668594B0" w14:textId="77777777">
      <w:pPr>
        <w:suppressAutoHyphens/>
      </w:pPr>
      <w:r w:rsidRPr="00E63109">
        <w:t xml:space="preserve">Dit klopt niet. Er zijn meerdere ziekenhuizen met een high-level isolation unit (HLIU). Er is inderdaad besloten, na afstemming met nationale en internationale experts, dat de zorg voor deze patiënt niet in de HLIU geleverd hoeft te worden, </w:t>
      </w:r>
    </w:p>
    <w:p w:rsidR="003E7D2D" w:rsidP="001341DA" w:rsidRDefault="000C5B60" w14:paraId="2DA611A2" w14:textId="77777777">
      <w:pPr>
        <w:suppressAutoHyphens/>
      </w:pPr>
      <w:r w:rsidRPr="00E63109">
        <w:t xml:space="preserve">maar dat dit ook mogelijk is in een speciale isolatiekamer op de intensive care of verpleegafdeling. Daarbij gaat het om een speciale isolatiekamer, waar de </w:t>
      </w:r>
      <w:r w:rsidRPr="00E63109">
        <w:lastRenderedPageBreak/>
        <w:t>luchtverversing en de afzuiging van de lucht goed geregeld is en er extra</w:t>
      </w:r>
      <w:r w:rsidR="00E63109">
        <w:t xml:space="preserve"> </w:t>
      </w:r>
      <w:r w:rsidRPr="00E63109">
        <w:t xml:space="preserve">beschermende maatregelen gelden voor de medewerkers (FFP2 mondmasker, schort met lange mouwen, handschoenen en bril). </w:t>
      </w:r>
    </w:p>
    <w:p w:rsidRPr="00E63109" w:rsidR="00BA300B" w:rsidP="001341DA" w:rsidRDefault="00BA300B" w14:paraId="56FF4AB1" w14:textId="77777777">
      <w:pPr>
        <w:suppressAutoHyphens/>
      </w:pPr>
    </w:p>
    <w:p w:rsidRPr="00E63109" w:rsidR="003E7D2D" w:rsidP="001341DA" w:rsidRDefault="000C5B60" w14:paraId="1AE15626" w14:textId="77777777">
      <w:pPr>
        <w:suppressAutoHyphens/>
      </w:pPr>
      <w:r w:rsidRPr="00E63109">
        <w:t>Vraag 4</w:t>
      </w:r>
    </w:p>
    <w:p w:rsidR="00BA300B" w:rsidP="001341DA" w:rsidRDefault="000C5B60" w14:paraId="51B2AE38" w14:textId="77777777">
      <w:pPr>
        <w:suppressAutoHyphens/>
      </w:pPr>
      <w:r w:rsidRPr="00E63109">
        <w:t>Hoe beoordeelt u het feit dat twee dagen ná deze vakinhoudelijke afweging twaalf medewerkers van het Radboudumc zes weken in quarantaine moesten omdat bloed en urine niet volgens de juiste internationale voorschriften zijn verwerkt, en dat het ziekenhuis stelt dat «het meest actuele internationale voorschrift nog niet beschikbaar was» voor de medewerkers?</w:t>
      </w:r>
      <w:r>
        <w:t xml:space="preserve"> </w:t>
      </w:r>
    </w:p>
    <w:p w:rsidR="00BA300B" w:rsidP="001341DA" w:rsidRDefault="00BA300B" w14:paraId="4ED27FF2" w14:textId="77777777">
      <w:pPr>
        <w:suppressAutoHyphens/>
      </w:pPr>
    </w:p>
    <w:p w:rsidRPr="00E63109" w:rsidR="003E7D2D" w:rsidP="001341DA" w:rsidRDefault="000C5B60" w14:paraId="7C834C70" w14:textId="77777777">
      <w:pPr>
        <w:suppressAutoHyphens/>
      </w:pPr>
      <w:r w:rsidRPr="00E63109">
        <w:t>Antwoord</w:t>
      </w:r>
      <w:r w:rsidR="00BA300B">
        <w:t xml:space="preserve"> 4</w:t>
      </w:r>
    </w:p>
    <w:p w:rsidR="003E7D2D" w:rsidP="001341DA" w:rsidRDefault="000C5B60" w14:paraId="5418699C" w14:textId="77777777">
      <w:pPr>
        <w:suppressAutoHyphens/>
      </w:pPr>
      <w:r w:rsidRPr="00E63109">
        <w:t xml:space="preserve">Het betrokken ziekenhuis zal eerst </w:t>
      </w:r>
      <w:r w:rsidRPr="00E63109" w:rsidR="00195571">
        <w:t xml:space="preserve">zelf </w:t>
      </w:r>
      <w:r w:rsidRPr="00E63109">
        <w:t xml:space="preserve">zorgvuldig vaststellen wat er precies is gebeurd, welke factoren daaraan hebben bijgedragen en welke lessen daaruit moeten worden getrokken. Het is primair aan het ziekenhuis om, als verantwoordelijke zorgaanbieder, deze analyse uit te voeren en waar nodig verbetermaatregelen te treffen. De </w:t>
      </w:r>
      <w:r w:rsidRPr="00E63109" w:rsidR="00DE70AF">
        <w:t>Inspectie Gezondheidszorg en Jeugd (</w:t>
      </w:r>
      <w:r w:rsidRPr="00E63109">
        <w:t>IGJ</w:t>
      </w:r>
      <w:r w:rsidRPr="00E63109" w:rsidR="00DE70AF">
        <w:t>)</w:t>
      </w:r>
      <w:r w:rsidRPr="00E63109">
        <w:t xml:space="preserve"> kan deze analyse en de opvolging daarvan betrekken bij haar toezicht.</w:t>
      </w:r>
      <w:r w:rsidR="00BA300B">
        <w:t xml:space="preserve"> </w:t>
      </w:r>
    </w:p>
    <w:p w:rsidRPr="00E63109" w:rsidR="00BA300B" w:rsidP="001341DA" w:rsidRDefault="00BA300B" w14:paraId="47986881" w14:textId="77777777">
      <w:pPr>
        <w:suppressAutoHyphens/>
      </w:pPr>
    </w:p>
    <w:p w:rsidRPr="00E63109" w:rsidR="003E7D2D" w:rsidP="001341DA" w:rsidRDefault="000C5B60" w14:paraId="3CEDE6BE" w14:textId="77777777">
      <w:pPr>
        <w:suppressAutoHyphens/>
      </w:pPr>
      <w:r w:rsidRPr="00E63109">
        <w:t>Vraag 5</w:t>
      </w:r>
    </w:p>
    <w:p w:rsidR="00BA300B" w:rsidP="001341DA" w:rsidRDefault="000C5B60" w14:paraId="0DB9E49D" w14:textId="77777777">
      <w:pPr>
        <w:suppressAutoHyphens/>
      </w:pPr>
      <w:r w:rsidRPr="00E63109">
        <w:t>Bent u bekend met de infectiologische, microbiologische, IC- en Euregio-capaciteiten van het Maastricht UMC+, alsmede met het feit dat Maastricht in 2014 werd genoemd met ebola-bedcapaciteit, en kunt u toelichten waarom Maastricht UMC+ thans niet formeel is aangewezen als VHK/HCID-behandelcentrum voor Zuid-Nederland, mede gezien de geografische spreiding van de huidige aangewezen centra?</w:t>
      </w:r>
      <w:r>
        <w:t xml:space="preserve"> </w:t>
      </w:r>
    </w:p>
    <w:p w:rsidR="00BA300B" w:rsidP="001341DA" w:rsidRDefault="00BA300B" w14:paraId="2F84097E" w14:textId="77777777">
      <w:pPr>
        <w:suppressAutoHyphens/>
      </w:pPr>
    </w:p>
    <w:p w:rsidRPr="00E63109" w:rsidR="003E7D2D" w:rsidP="001341DA" w:rsidRDefault="000C5B60" w14:paraId="776CF1EC" w14:textId="77777777">
      <w:pPr>
        <w:suppressAutoHyphens/>
      </w:pPr>
      <w:r w:rsidRPr="00E63109">
        <w:t>Antwoord</w:t>
      </w:r>
      <w:r w:rsidR="00BA300B">
        <w:t xml:space="preserve"> 5</w:t>
      </w:r>
    </w:p>
    <w:p w:rsidR="003E7D2D" w:rsidP="001341DA" w:rsidRDefault="000C5B60" w14:paraId="2989F20E" w14:textId="77777777">
      <w:pPr>
        <w:suppressAutoHyphens/>
      </w:pPr>
      <w:r w:rsidRPr="006A49D3">
        <w:t xml:space="preserve">Het Platform Preparatie A-ziekten van het RIVM </w:t>
      </w:r>
      <w:r w:rsidRPr="006A49D3" w:rsidR="00E63109">
        <w:t>heeft</w:t>
      </w:r>
      <w:r w:rsidRPr="006A49D3">
        <w:t xml:space="preserve"> geïnventariseerd</w:t>
      </w:r>
      <w:r w:rsidRPr="00E63109">
        <w:t xml:space="preserve"> bij de UMC’s welke opvang en behandelcapaciteit zij hebben. Vijf van de zeven</w:t>
      </w:r>
      <w:r w:rsidR="00E63109">
        <w:t xml:space="preserve"> UMC’s</w:t>
      </w:r>
      <w:r w:rsidRPr="00E63109">
        <w:t xml:space="preserve"> hebben aangegeven dat in principe te kunnen. Maastricht UMC</w:t>
      </w:r>
      <w:r w:rsidRPr="00E63109" w:rsidR="00DE70AF">
        <w:t>+</w:t>
      </w:r>
      <w:r w:rsidRPr="00E63109">
        <w:t xml:space="preserve"> heeft aangegeven hierin alleen in een vroeg stadium van het ziektebeeld een rol te kunnen spelen. </w:t>
      </w:r>
    </w:p>
    <w:p w:rsidRPr="00E63109" w:rsidR="00BA300B" w:rsidP="001341DA" w:rsidRDefault="00BA300B" w14:paraId="2C17DEBA" w14:textId="77777777">
      <w:pPr>
        <w:suppressAutoHyphens/>
      </w:pPr>
    </w:p>
    <w:p w:rsidRPr="00E63109" w:rsidR="003E7D2D" w:rsidP="001341DA" w:rsidRDefault="000C5B60" w14:paraId="2AC83EAB" w14:textId="77777777">
      <w:pPr>
        <w:suppressAutoHyphens/>
      </w:pPr>
      <w:r w:rsidRPr="00E63109">
        <w:t>Vraag 6</w:t>
      </w:r>
    </w:p>
    <w:p w:rsidR="003E7D2D" w:rsidP="001341DA" w:rsidRDefault="000C5B60" w14:paraId="5F18E955" w14:textId="77777777">
      <w:pPr>
        <w:suppressAutoHyphens/>
      </w:pPr>
      <w:r w:rsidRPr="00E63109">
        <w:t>Wie is er, in het Nederlandse stelsel, eindverantwoordelijk voor het tijdig beschikbaar stellen van de meest actuele internationale infectiepreventie- en controleprotocollen (IPC-protocollen) aan behandelende ziekenhuizen vóórdat een patiënt met een hoogrisico-infectieziekte wordt opgenomen — het RIVM, de Landelijke Coördinatie Infectieziektebestrijding (LCI), de Inspectie Gezondheidszorg en Jeugd (IGJ), of het ziekenhuis zelf? Acht u deze verantwoordelijkheidsverdeling op dit moment sluitend?</w:t>
      </w:r>
      <w:r w:rsidR="00BA300B">
        <w:t xml:space="preserve"> </w:t>
      </w:r>
    </w:p>
    <w:p w:rsidRPr="00E63109" w:rsidR="00BA300B" w:rsidP="001341DA" w:rsidRDefault="00BA300B" w14:paraId="59BC3918" w14:textId="77777777">
      <w:pPr>
        <w:suppressAutoHyphens/>
      </w:pPr>
    </w:p>
    <w:p w:rsidRPr="00E63109" w:rsidR="003E7D2D" w:rsidP="001341DA" w:rsidRDefault="000C5B60" w14:paraId="24E7380B" w14:textId="77777777">
      <w:pPr>
        <w:suppressAutoHyphens/>
      </w:pPr>
      <w:r w:rsidRPr="00E63109">
        <w:t>Antwoord</w:t>
      </w:r>
      <w:r w:rsidR="00BA300B">
        <w:t xml:space="preserve"> 6</w:t>
      </w:r>
    </w:p>
    <w:p w:rsidR="00FF282A" w:rsidP="001341DA" w:rsidRDefault="000C5B60" w14:paraId="555DCE2B" w14:textId="77777777">
      <w:pPr>
        <w:suppressAutoHyphens/>
      </w:pPr>
      <w:r w:rsidRPr="00E63109">
        <w:t xml:space="preserve">De Landelijke Coördinatie Infectieziektebestrijding (LCI) van het RIVM bepaalt welke vorm van isolatie en infectiepreventie bij de betreffende ziekte noodzakelijk is. De ziekenhuizen vertalen dit, vanuit de beroepsverenigingen van inhoudsdeskundigen, waaronder de Nederlandse Vereniging voor Medische Microbiologie, zelf naar protocollen voor op de werkvloer. Zij maken hierbij ook </w:t>
      </w:r>
    </w:p>
    <w:p w:rsidR="003E7D2D" w:rsidP="001341DA" w:rsidRDefault="000C5B60" w14:paraId="0ABB2F1A" w14:textId="77777777">
      <w:pPr>
        <w:suppressAutoHyphens/>
      </w:pPr>
      <w:r w:rsidRPr="00E63109">
        <w:t>gebruik van de landelijke richtlijnen voor ziekenhuizen van het Samenwerkingsverband Richtlijnen Infectiepreventie. De IGJ is de toezichthoudende instantie.</w:t>
      </w:r>
      <w:r w:rsidRPr="00E63109" w:rsidR="00DE70AF">
        <w:t xml:space="preserve"> Deze verantwoordelijkheidsverdeling werkt goed. </w:t>
      </w:r>
    </w:p>
    <w:p w:rsidRPr="00E63109" w:rsidR="00BA300B" w:rsidP="001341DA" w:rsidRDefault="00BA300B" w14:paraId="4A0AA600" w14:textId="77777777">
      <w:pPr>
        <w:suppressAutoHyphens/>
      </w:pPr>
    </w:p>
    <w:p w:rsidR="001341DA" w:rsidP="001341DA" w:rsidRDefault="001341DA" w14:paraId="3C020665" w14:textId="77777777">
      <w:pPr>
        <w:suppressAutoHyphens/>
      </w:pPr>
    </w:p>
    <w:p w:rsidR="001341DA" w:rsidP="001341DA" w:rsidRDefault="001341DA" w14:paraId="2EAD7820" w14:textId="77777777">
      <w:pPr>
        <w:suppressAutoHyphens/>
      </w:pPr>
    </w:p>
    <w:p w:rsidRPr="00E63109" w:rsidR="003E7D2D" w:rsidP="001341DA" w:rsidRDefault="000C5B60" w14:paraId="158F38A0" w14:textId="34BC163A">
      <w:pPr>
        <w:suppressAutoHyphens/>
      </w:pPr>
      <w:r w:rsidRPr="00E63109">
        <w:t>Vraag 7</w:t>
      </w:r>
    </w:p>
    <w:p w:rsidR="003E7D2D" w:rsidP="001341DA" w:rsidRDefault="000C5B60" w14:paraId="327C17CF" w14:textId="77777777">
      <w:pPr>
        <w:suppressAutoHyphens/>
      </w:pPr>
      <w:r w:rsidRPr="00E63109">
        <w:t xml:space="preserve">Hoeveel patiënten met een high consequence infectious disease (HCID) heeft de Nederlandse zorg in de afgelopen vijf jaar </w:t>
      </w:r>
      <w:r w:rsidRPr="00E63109">
        <w:t>opgenomen, in welke ziekenhuizen, en in hoeveel van deze gevallen is daadwerkelijk gebruikgemaakt van een HLIU? Bent u bereid dit overzicht aan de Kamer te doen toekomen?</w:t>
      </w:r>
      <w:r w:rsidR="00BA300B">
        <w:t xml:space="preserve"> </w:t>
      </w:r>
    </w:p>
    <w:p w:rsidRPr="00E63109" w:rsidR="00BA300B" w:rsidP="001341DA" w:rsidRDefault="00BA300B" w14:paraId="5DAA3731" w14:textId="77777777">
      <w:pPr>
        <w:suppressAutoHyphens/>
      </w:pPr>
    </w:p>
    <w:p w:rsidRPr="00E63109" w:rsidR="003E7D2D" w:rsidP="001341DA" w:rsidRDefault="000C5B60" w14:paraId="66142838" w14:textId="77777777">
      <w:pPr>
        <w:suppressAutoHyphens/>
      </w:pPr>
      <w:r w:rsidRPr="00E63109">
        <w:t>Antwoord</w:t>
      </w:r>
      <w:r w:rsidR="00BA300B">
        <w:t xml:space="preserve"> 7</w:t>
      </w:r>
    </w:p>
    <w:p w:rsidR="003E7D2D" w:rsidP="001341DA" w:rsidRDefault="000C5B60" w14:paraId="2E57C8E2" w14:textId="77777777">
      <w:pPr>
        <w:suppressAutoHyphens/>
      </w:pPr>
      <w:r w:rsidRPr="00E63109">
        <w:t>Afgelopen vijf jaar zijn acht personen met een verdenking van virale hemorragische koorts (VHK)</w:t>
      </w:r>
      <w:r>
        <w:rPr>
          <w:vertAlign w:val="superscript"/>
        </w:rPr>
        <w:footnoteReference w:id="2"/>
      </w:r>
      <w:r w:rsidRPr="00E63109">
        <w:t xml:space="preserve"> opgenomen in de Nederlandse zorg. Zeven personen zijn in één van de voor VHK aangewezen ziekenhuizen opgenomen in hun HLIU: </w:t>
      </w:r>
      <w:r w:rsidR="000A7100">
        <w:t>vijf</w:t>
      </w:r>
      <w:r w:rsidRPr="00E63109">
        <w:t xml:space="preserve"> keer Radboud MC, </w:t>
      </w:r>
      <w:r w:rsidR="000A7100">
        <w:t>één keer</w:t>
      </w:r>
      <w:r w:rsidRPr="00E63109">
        <w:t xml:space="preserve"> LUMC en </w:t>
      </w:r>
      <w:r w:rsidR="000A7100">
        <w:t>één keer</w:t>
      </w:r>
      <w:r w:rsidRPr="00E63109">
        <w:t xml:space="preserve"> UMCU. </w:t>
      </w:r>
    </w:p>
    <w:p w:rsidRPr="00E63109" w:rsidR="00BA300B" w:rsidP="001341DA" w:rsidRDefault="00BA300B" w14:paraId="78C24616" w14:textId="77777777">
      <w:pPr>
        <w:suppressAutoHyphens/>
      </w:pPr>
    </w:p>
    <w:p w:rsidRPr="00E63109" w:rsidR="003E7D2D" w:rsidP="001341DA" w:rsidRDefault="000C5B60" w14:paraId="5007BED7" w14:textId="77777777">
      <w:pPr>
        <w:suppressAutoHyphens/>
      </w:pPr>
      <w:r w:rsidRPr="00E63109">
        <w:t>Vraag 8</w:t>
      </w:r>
    </w:p>
    <w:p w:rsidR="003E7D2D" w:rsidP="001341DA" w:rsidRDefault="000C5B60" w14:paraId="543119E4" w14:textId="77777777">
      <w:pPr>
        <w:suppressAutoHyphens/>
      </w:pPr>
      <w:r w:rsidRPr="00E63109">
        <w:t>Bent u ermee bekend dat in het Verenigd Koninkrijk Andesvirus formeel is geclassificeerd als «airborne HCID»[5], dat behandeling uitsluitend plaatsvindt in een beperkt aantal aangewezen Airborne HCID Treatment Centres[6] en dat dwingende, gestandaardiseerde IPC- en PPE-protocollen gelden zodra deze classificatie van toepassing is?</w:t>
      </w:r>
      <w:r w:rsidR="00BA300B">
        <w:t xml:space="preserve"> </w:t>
      </w:r>
    </w:p>
    <w:p w:rsidRPr="00E63109" w:rsidR="00BA300B" w:rsidP="001341DA" w:rsidRDefault="00BA300B" w14:paraId="7ABB2D38" w14:textId="77777777">
      <w:pPr>
        <w:suppressAutoHyphens/>
      </w:pPr>
    </w:p>
    <w:p w:rsidRPr="00E63109" w:rsidR="003E7D2D" w:rsidP="001341DA" w:rsidRDefault="000C5B60" w14:paraId="79C2C509" w14:textId="77777777">
      <w:pPr>
        <w:suppressAutoHyphens/>
      </w:pPr>
      <w:r w:rsidRPr="00E63109">
        <w:t>Antwoord</w:t>
      </w:r>
      <w:r w:rsidR="00BA300B">
        <w:t xml:space="preserve"> 8</w:t>
      </w:r>
    </w:p>
    <w:p w:rsidRPr="00E63109" w:rsidR="003E7D2D" w:rsidP="001341DA" w:rsidRDefault="000C5B60" w14:paraId="400DE8AD" w14:textId="77777777">
      <w:pPr>
        <w:suppressAutoHyphens/>
      </w:pPr>
      <w:r w:rsidRPr="00E63109">
        <w:t xml:space="preserve">Ja. Het Verenigd Koninkrijk classificeert het andesvirus als een airborne high consequence infectious disease (HCID). Wel geeft het Verenigd Koninkrijk aan dat onduidelijk is hoe de overdracht van mens op mens plaatsvindt. Volgens het Verenigd Koninkrijk lijkt het erop dat nauw contact met een besmet persoon noodzakelijk is, en dat airborne overdracht daarbij in overweging genomen dient te worden. Verder </w:t>
      </w:r>
      <w:r w:rsidR="00E63109">
        <w:t>is het kabinet</w:t>
      </w:r>
      <w:r w:rsidRPr="00E63109">
        <w:t xml:space="preserve"> bekend met de bijbehorende protocollen. Ook in Nederland wordt Andesvirusinfectie als HCID geclassificeerd en zijn er bijbehorende richtlijnen en protocollen, die op enkele onderdelen afwijken van de richtlijnen en protocollen in het Verenigd Koninkrijk. De Nederlandse protocollen zijn volledig in lijn met (en zelfs nog wat strikter dan) de </w:t>
      </w:r>
      <w:r w:rsidRPr="00E63109" w:rsidR="00E63109">
        <w:t>WHO-aanbevelingen</w:t>
      </w:r>
      <w:r w:rsidRPr="00E63109">
        <w:t xml:space="preserve"> voor isolatie van personen met Andesvirusinfectie. </w:t>
      </w:r>
    </w:p>
    <w:p w:rsidRPr="00E63109" w:rsidR="003E7D2D" w:rsidP="001341DA" w:rsidRDefault="003E7D2D" w14:paraId="70A3F8CE" w14:textId="77777777">
      <w:pPr>
        <w:suppressAutoHyphens/>
      </w:pPr>
    </w:p>
    <w:p w:rsidRPr="00E63109" w:rsidR="003E7D2D" w:rsidP="001341DA" w:rsidRDefault="000C5B60" w14:paraId="5D8CED5F" w14:textId="77777777">
      <w:pPr>
        <w:suppressAutoHyphens/>
      </w:pPr>
      <w:r w:rsidRPr="00E63109">
        <w:t>Vraag 9</w:t>
      </w:r>
    </w:p>
    <w:p w:rsidR="003E7D2D" w:rsidP="001341DA" w:rsidRDefault="000C5B60" w14:paraId="027B3D24" w14:textId="77777777">
      <w:pPr>
        <w:suppressAutoHyphens/>
      </w:pPr>
      <w:r w:rsidRPr="00E63109">
        <w:t xml:space="preserve">Erkent u dat het Britse model — een formele HCID-classificatie met dwingende protocollen en vaste behandelcentra — risico’s </w:t>
      </w:r>
      <w:r w:rsidRPr="00E63109">
        <w:t>structureel uitsluit die het Nederlandse model, waarin per geval een afweging wordt gemaakt, toelaat? Erkent u dat juist deze week is gebleken dat het Nederlandse «case-by-case»-model in dit geval heeft gefaald?</w:t>
      </w:r>
      <w:r w:rsidR="00BA300B">
        <w:t xml:space="preserve"> </w:t>
      </w:r>
    </w:p>
    <w:p w:rsidRPr="00E63109" w:rsidR="00BA300B" w:rsidP="001341DA" w:rsidRDefault="00BA300B" w14:paraId="4CE54992" w14:textId="77777777">
      <w:pPr>
        <w:suppressAutoHyphens/>
      </w:pPr>
    </w:p>
    <w:p w:rsidRPr="00E63109" w:rsidR="003E7D2D" w:rsidP="001341DA" w:rsidRDefault="000C5B60" w14:paraId="1344486D" w14:textId="77777777">
      <w:pPr>
        <w:suppressAutoHyphens/>
      </w:pPr>
      <w:r w:rsidRPr="00E63109">
        <w:t>Antwoord</w:t>
      </w:r>
      <w:r w:rsidR="00BA300B">
        <w:t xml:space="preserve"> 9</w:t>
      </w:r>
    </w:p>
    <w:p w:rsidRPr="00E63109" w:rsidR="003E7D2D" w:rsidP="001341DA" w:rsidRDefault="000C5B60" w14:paraId="3D9B34AC" w14:textId="77777777">
      <w:pPr>
        <w:suppressAutoHyphens/>
      </w:pPr>
      <w:r w:rsidRPr="00E63109">
        <w:t xml:space="preserve">Ook een model waarin sprake is van formele classificatie met dwingende protocollen en vaste behandelcentra, sluit het risico op menselijke fouten niet uit. Daarnaast zijn de verschillen tussen het Britse en het Nederlandse model marginaal. </w:t>
      </w:r>
    </w:p>
    <w:p w:rsidRPr="00E63109" w:rsidR="003E7D2D" w:rsidP="001341DA" w:rsidRDefault="003E7D2D" w14:paraId="0640715F" w14:textId="77777777">
      <w:pPr>
        <w:suppressAutoHyphens/>
      </w:pPr>
    </w:p>
    <w:p w:rsidR="001341DA" w:rsidP="001341DA" w:rsidRDefault="001341DA" w14:paraId="4F63694E" w14:textId="77777777">
      <w:pPr>
        <w:suppressAutoHyphens/>
      </w:pPr>
    </w:p>
    <w:p w:rsidR="001341DA" w:rsidP="001341DA" w:rsidRDefault="001341DA" w14:paraId="2AFA6144" w14:textId="77777777">
      <w:pPr>
        <w:suppressAutoHyphens/>
      </w:pPr>
    </w:p>
    <w:p w:rsidRPr="00E63109" w:rsidR="003E7D2D" w:rsidP="001341DA" w:rsidRDefault="000C5B60" w14:paraId="7149F68A" w14:textId="33CBC2BB">
      <w:pPr>
        <w:suppressAutoHyphens/>
      </w:pPr>
      <w:r w:rsidRPr="00E63109">
        <w:lastRenderedPageBreak/>
        <w:t>Vraag 10</w:t>
      </w:r>
    </w:p>
    <w:p w:rsidR="003E7D2D" w:rsidP="001341DA" w:rsidRDefault="000C5B60" w14:paraId="3D8412B4" w14:textId="77777777">
      <w:pPr>
        <w:suppressAutoHyphens/>
      </w:pPr>
      <w:r w:rsidRPr="00E63109">
        <w:t>Waarom kent Nederland, anders dan het Verenigd Koninkrijk, geen formele nationale HCID-lijst conform ECDC-standaard, geen vooraf aangewezen behandelcentra voor HCID-categorieën en geen dwingende virus-specifieke IPC-protocollen? Welke afweging ligt hieraan ten grondslag, en wanneer is deze afweging voor het laatst herzien?</w:t>
      </w:r>
      <w:r w:rsidR="00FF282A">
        <w:t xml:space="preserve"> </w:t>
      </w:r>
    </w:p>
    <w:p w:rsidRPr="00E63109" w:rsidR="00FF282A" w:rsidP="001341DA" w:rsidRDefault="00FF282A" w14:paraId="0ECE65ED" w14:textId="77777777">
      <w:pPr>
        <w:suppressAutoHyphens/>
      </w:pPr>
    </w:p>
    <w:p w:rsidRPr="00E63109" w:rsidR="003E7D2D" w:rsidP="001341DA" w:rsidRDefault="000C5B60" w14:paraId="1F28E31B" w14:textId="77777777">
      <w:pPr>
        <w:suppressAutoHyphens/>
      </w:pPr>
      <w:r w:rsidRPr="00E63109">
        <w:t>Antwoord</w:t>
      </w:r>
      <w:r w:rsidR="00BA300B">
        <w:t xml:space="preserve"> 10</w:t>
      </w:r>
    </w:p>
    <w:p w:rsidRPr="00E63109" w:rsidR="003E7D2D" w:rsidP="001341DA" w:rsidRDefault="000C5B60" w14:paraId="7E9D4A83" w14:textId="77777777">
      <w:pPr>
        <w:suppressAutoHyphens/>
      </w:pPr>
      <w:r w:rsidRPr="00E63109">
        <w:t xml:space="preserve">Nederland gebruikt weldegelijk een formele HCID-lijst en deze wordt als uitgangspunt genomen bij het </w:t>
      </w:r>
      <w:r w:rsidRPr="006A49D3" w:rsidR="006A49D3">
        <w:t>Platform Preparatie A-ziekten</w:t>
      </w:r>
      <w:r w:rsidRPr="00E63109">
        <w:t>.</w:t>
      </w:r>
      <w:r>
        <w:rPr>
          <w:vertAlign w:val="superscript"/>
        </w:rPr>
        <w:footnoteReference w:id="3"/>
      </w:r>
      <w:r w:rsidRPr="00E63109">
        <w:t xml:space="preserve"> Daarnaast is sprake van afspraken met behandelcentra en van protocollen, die op het moment van de uitbraak met landelijke experts nogmaals tegen het licht zijn gehouden.</w:t>
      </w:r>
    </w:p>
    <w:p w:rsidRPr="00E63109" w:rsidR="003E7D2D" w:rsidP="001341DA" w:rsidRDefault="003E7D2D" w14:paraId="73407D45" w14:textId="77777777">
      <w:pPr>
        <w:suppressAutoHyphens/>
      </w:pPr>
    </w:p>
    <w:p w:rsidRPr="00E63109" w:rsidR="003E7D2D" w:rsidP="001341DA" w:rsidRDefault="000C5B60" w14:paraId="0C12BFAC" w14:textId="77777777">
      <w:pPr>
        <w:suppressAutoHyphens/>
      </w:pPr>
      <w:r w:rsidRPr="00E63109">
        <w:t>Vraag 11</w:t>
      </w:r>
    </w:p>
    <w:p w:rsidR="003E7D2D" w:rsidP="001341DA" w:rsidRDefault="000C5B60" w14:paraId="464FE9D9" w14:textId="77777777">
      <w:pPr>
        <w:suppressAutoHyphens/>
      </w:pPr>
      <w:r w:rsidRPr="00E63109">
        <w:t>Bent u bereid toe te zeggen dat u vóór november 2026:</w:t>
      </w:r>
      <w:r w:rsidR="00FF282A">
        <w:t xml:space="preserve"> </w:t>
      </w:r>
    </w:p>
    <w:p w:rsidRPr="00E63109" w:rsidR="00FF282A" w:rsidP="001341DA" w:rsidRDefault="00FF282A" w14:paraId="02CB04CD" w14:textId="77777777">
      <w:pPr>
        <w:suppressAutoHyphens/>
      </w:pPr>
    </w:p>
    <w:p w:rsidRPr="00E63109" w:rsidR="003E7D2D" w:rsidP="001341DA" w:rsidRDefault="000C5B60" w14:paraId="4183CD37" w14:textId="77777777">
      <w:pPr>
        <w:suppressAutoHyphens/>
      </w:pPr>
      <w:r w:rsidRPr="00E63109">
        <w:t xml:space="preserve">- een nationale HCID-lijst definieert conform ECDC-standaard, met onderscheid tussen </w:t>
      </w:r>
      <w:r w:rsidRPr="00E63109">
        <w:t>contact- en airborne-HCID’s;</w:t>
      </w:r>
      <w:r w:rsidRPr="00E63109">
        <w:br/>
      </w:r>
    </w:p>
    <w:p w:rsidRPr="00E63109" w:rsidR="003E7D2D" w:rsidP="001341DA" w:rsidRDefault="000C5B60" w14:paraId="78649F48" w14:textId="77777777">
      <w:pPr>
        <w:suppressAutoHyphens/>
      </w:pPr>
      <w:r w:rsidRPr="00E63109">
        <w:t>- ten minste twee ziekenhuizen formeel aanwijst als nationaal HCID-behandelcentrum (één primair, één back-up);</w:t>
      </w:r>
      <w:r w:rsidRPr="00E63109">
        <w:br/>
      </w:r>
    </w:p>
    <w:p w:rsidRPr="00E63109" w:rsidR="003E7D2D" w:rsidP="001341DA" w:rsidRDefault="000C5B60" w14:paraId="473F7801" w14:textId="77777777">
      <w:pPr>
        <w:suppressAutoHyphens/>
      </w:pPr>
      <w:r w:rsidRPr="00E63109">
        <w:t>- een 24/7 RIVM-advisory team operationeel maakt dat behandelende ziekenhuizen onmiddellijk voorziet van de meest actuele internationale IPC-voorschriften zodra een (verdenking op) HCID wordt gemeld;</w:t>
      </w:r>
      <w:r w:rsidRPr="00E63109">
        <w:br/>
      </w:r>
    </w:p>
    <w:p w:rsidRPr="00E63109" w:rsidR="003E7D2D" w:rsidP="001341DA" w:rsidRDefault="000C5B60" w14:paraId="68EB9919" w14:textId="77777777">
      <w:pPr>
        <w:suppressAutoHyphens/>
      </w:pPr>
      <w:r w:rsidRPr="00E63109">
        <w:t>- dwingende, virus-specifieke IPC-protocollen vaststelt waarvan alleen met expliciete onderbouwing en melding aan de IGJ mag worden afgeweken;</w:t>
      </w:r>
      <w:r w:rsidRPr="00E63109">
        <w:br/>
      </w:r>
    </w:p>
    <w:p w:rsidRPr="00E63109" w:rsidR="003E7D2D" w:rsidP="001341DA" w:rsidRDefault="000C5B60" w14:paraId="315D5303" w14:textId="77777777">
      <w:pPr>
        <w:suppressAutoHyphens/>
      </w:pPr>
      <w:r w:rsidRPr="00E63109">
        <w:t>en de Kamer hierover uiterlijk in novermber 2026 schriftelijk te informeren? Zo nee, waarom niet?</w:t>
      </w:r>
      <w:r w:rsidRPr="00E63109">
        <w:br/>
      </w:r>
    </w:p>
    <w:p w:rsidRPr="00E63109" w:rsidR="003E7D2D" w:rsidP="001341DA" w:rsidRDefault="000C5B60" w14:paraId="64466863" w14:textId="77777777">
      <w:pPr>
        <w:suppressAutoHyphens/>
      </w:pPr>
      <w:r w:rsidRPr="00E63109">
        <w:t>Antwoord</w:t>
      </w:r>
      <w:r w:rsidR="00BA300B">
        <w:t xml:space="preserve"> 11</w:t>
      </w:r>
    </w:p>
    <w:p w:rsidRPr="00E63109" w:rsidR="003E7D2D" w:rsidP="001341DA" w:rsidRDefault="000C5B60" w14:paraId="7C1F970C" w14:textId="77777777">
      <w:pPr>
        <w:suppressAutoHyphens/>
      </w:pPr>
      <w:r w:rsidRPr="00E63109">
        <w:t xml:space="preserve">Er is reeds sprake van </w:t>
      </w:r>
      <w:r w:rsidRPr="00E63109" w:rsidR="00DE70AF">
        <w:t xml:space="preserve">een </w:t>
      </w:r>
      <w:r w:rsidRPr="00E63109">
        <w:t>24/7 adviesfunctie vanuit het RIVM, over richtlijnen en protocollen voor onder andere HCID’s. Op 8 mei 2026 heeft de Kamer het advies van het RIVM over het aanwijzen van het andesvirus als A2-infectieziekte ontvangen. Het RIVM adviseert hierin om op grond van artikel 34 van de Wet publieke gezondheid een ziekenhuis aan te wijzen, waar patiënten gedwongen in isolatie kunnen worden geplaatst, indien zij besmet zijn met een infectieziekte.</w:t>
      </w:r>
      <w:r>
        <w:rPr>
          <w:vertAlign w:val="superscript"/>
        </w:rPr>
        <w:footnoteReference w:id="4"/>
      </w:r>
      <w:r w:rsidRPr="00E63109">
        <w:t xml:space="preserve"> Dit sluit aan bij </w:t>
      </w:r>
      <w:r w:rsidR="00E63109">
        <w:t>de</w:t>
      </w:r>
      <w:r w:rsidRPr="00E63109">
        <w:t xml:space="preserve"> vraag om ziekenhuizen formeel aan te wijzen. Momenteel wordt dit door het </w:t>
      </w:r>
      <w:r w:rsidRPr="006A49D3" w:rsidR="006A49D3">
        <w:t>Platform Preparatie A-ziekten</w:t>
      </w:r>
      <w:r w:rsidRPr="00E63109">
        <w:t xml:space="preserve">, samen met de universitaire medische centra, verder uitgewerkt. </w:t>
      </w:r>
    </w:p>
    <w:p w:rsidRPr="00E63109" w:rsidR="003E7D2D" w:rsidP="001341DA" w:rsidRDefault="003E7D2D" w14:paraId="62F29594" w14:textId="77777777">
      <w:pPr>
        <w:suppressAutoHyphens/>
      </w:pPr>
    </w:p>
    <w:p w:rsidRPr="00E63109" w:rsidR="003E7D2D" w:rsidP="001341DA" w:rsidRDefault="000C5B60" w14:paraId="0F61301A" w14:textId="77777777">
      <w:pPr>
        <w:suppressAutoHyphens/>
      </w:pPr>
      <w:r w:rsidRPr="00E63109">
        <w:t>Vraag 12</w:t>
      </w:r>
    </w:p>
    <w:p w:rsidRPr="00E63109" w:rsidR="003E7D2D" w:rsidP="001341DA" w:rsidRDefault="000C5B60" w14:paraId="1E7F070D" w14:textId="77777777">
      <w:pPr>
        <w:suppressAutoHyphens/>
      </w:pPr>
      <w:r w:rsidRPr="00E63109">
        <w:t>Bent u bereid, als noodzakelijke aanvulling op de in vraag 10 gevraagde HCID-structuur, een verplicht en structureel auditkader op de naleving van HCID- en IPC-protocollen in Nederlandse ziekenhuizen in te voeren, met ten minste de volgende elementen:</w:t>
      </w:r>
      <w:r w:rsidRPr="00E63109">
        <w:br/>
      </w:r>
    </w:p>
    <w:p w:rsidR="003E7D2D" w:rsidP="001341DA" w:rsidRDefault="000C5B60" w14:paraId="0A3E3AA5" w14:textId="77777777">
      <w:pPr>
        <w:suppressAutoHyphens/>
      </w:pPr>
      <w:r w:rsidRPr="00E63109">
        <w:lastRenderedPageBreak/>
        <w:t>- een jaarlijkse, onafhankelijke audit door de Inspectie Gezondheidszorg en Jeugd (IGJ) in samenwerking met het RIVM van alle ziekenhuizen die HCID-patiënten (kunnen) opvangen, waarbij de fysieke infrastructuur, de protocollen, de voorraad persoonlijke beschermingsmiddelen (PPE) én de getraindheid van het personeel worden getoetst;</w:t>
      </w:r>
    </w:p>
    <w:p w:rsidRPr="00E63109" w:rsidR="00FF282A" w:rsidP="001341DA" w:rsidRDefault="00FF282A" w14:paraId="105C72E8" w14:textId="77777777">
      <w:pPr>
        <w:suppressAutoHyphens/>
      </w:pPr>
    </w:p>
    <w:p w:rsidRPr="00E63109" w:rsidR="003E7D2D" w:rsidP="001341DA" w:rsidRDefault="000C5B60" w14:paraId="45B0F324" w14:textId="77777777">
      <w:pPr>
        <w:suppressAutoHyphens/>
      </w:pPr>
      <w:r w:rsidRPr="00E63109">
        <w:t>- verplichte jaarlijkse tabletop- én praktijkoefeningen voor behandelteams, waarvan de uitkomsten worden gerapporteerd aan de IGJ;</w:t>
      </w:r>
      <w:r w:rsidRPr="00E63109">
        <w:br/>
      </w:r>
    </w:p>
    <w:p w:rsidRPr="00E63109" w:rsidR="003E7D2D" w:rsidP="001341DA" w:rsidRDefault="000C5B60" w14:paraId="306C8325" w14:textId="77777777">
      <w:pPr>
        <w:suppressAutoHyphens/>
      </w:pPr>
      <w:r w:rsidRPr="00E63109">
        <w:t>- een onaangekondigde IGJ-inspectie binnen 48 uur na elke daadwerkelijke (vermoedelijke) HCID-opname;</w:t>
      </w:r>
      <w:r w:rsidRPr="00E63109">
        <w:br/>
      </w:r>
    </w:p>
    <w:p w:rsidRPr="00E63109" w:rsidR="003E7D2D" w:rsidP="001341DA" w:rsidRDefault="000C5B60" w14:paraId="4DEFFED4" w14:textId="77777777">
      <w:pPr>
        <w:suppressAutoHyphens/>
      </w:pPr>
      <w:r w:rsidRPr="00E63109">
        <w:t>- verplichte certificering en periodieke hercertificering voor zorgmedewerkers die werkzaam zijn in een HLIU of in HCID-behandelteams;</w:t>
      </w:r>
      <w:r w:rsidRPr="00E63109">
        <w:br/>
      </w:r>
    </w:p>
    <w:p w:rsidRPr="00E63109" w:rsidR="003E7D2D" w:rsidP="001341DA" w:rsidRDefault="000C5B60" w14:paraId="0B0FE36F" w14:textId="77777777">
      <w:pPr>
        <w:suppressAutoHyphens/>
      </w:pPr>
      <w:r w:rsidRPr="00E63109">
        <w:t xml:space="preserve">- openbare publicatie van de auditbevindingen (geanonimiseerd waar dit met </w:t>
      </w:r>
      <w:r w:rsidRPr="00E63109">
        <w:t>het oog op patiënt- en personeelsbelangen noodzakelijk is) en een jaarlijkse rapportage aan de Tweede Kamer;</w:t>
      </w:r>
      <w:r w:rsidRPr="00E63109">
        <w:br/>
      </w:r>
    </w:p>
    <w:p w:rsidRPr="00E63109" w:rsidR="003E7D2D" w:rsidP="001341DA" w:rsidRDefault="000C5B60" w14:paraId="7B94D9AF" w14:textId="77777777">
      <w:pPr>
        <w:suppressAutoHyphens/>
      </w:pPr>
      <w:r w:rsidRPr="00E63109">
        <w:t>- een escalatie- en sanctiekader bij geconstateerde tekortkomingen, met heldere bevoegdheden voor de IGJ?</w:t>
      </w:r>
      <w:r w:rsidRPr="00E63109">
        <w:br/>
      </w:r>
    </w:p>
    <w:p w:rsidRPr="00E63109" w:rsidR="003E7D2D" w:rsidP="001341DA" w:rsidRDefault="000C5B60" w14:paraId="18700FE7" w14:textId="77777777">
      <w:pPr>
        <w:suppressAutoHyphens/>
      </w:pPr>
      <w:r w:rsidRPr="00E63109">
        <w:t>Antwoord</w:t>
      </w:r>
      <w:r w:rsidR="00BA300B">
        <w:t xml:space="preserve"> 12</w:t>
      </w:r>
    </w:p>
    <w:p w:rsidRPr="00E63109" w:rsidR="003E7D2D" w:rsidP="001341DA" w:rsidRDefault="000C5B60" w14:paraId="1E1ED82D" w14:textId="77777777">
      <w:pPr>
        <w:suppressAutoHyphens/>
      </w:pPr>
      <w:r w:rsidRPr="00E63109">
        <w:t xml:space="preserve">Nee, </w:t>
      </w:r>
      <w:r w:rsidR="00E63109">
        <w:t>het kabinet is</w:t>
      </w:r>
      <w:r w:rsidRPr="00E63109">
        <w:t xml:space="preserve"> niet voornemens om op dit moment een verplicht en structureel auditkader met de genoemde elementen in te voeren.</w:t>
      </w:r>
      <w:r w:rsidRPr="00E63109">
        <w:br/>
      </w:r>
    </w:p>
    <w:p w:rsidRPr="00E63109" w:rsidR="003E7D2D" w:rsidP="001341DA" w:rsidRDefault="000C5B60" w14:paraId="20580639" w14:textId="77777777">
      <w:pPr>
        <w:suppressAutoHyphens/>
      </w:pPr>
      <w:r w:rsidRPr="00E63109">
        <w:t>Dat laat onverlet dat goede voorbereiding op de opvang van patiënten met een hoog-risico-infectieziekte van groot belang is. Binnen de bestaande systematiek zijn daarvoor al verschillende waarborgen aanwezig. Ziekenhuizen zijn zelf verantwoordelijk voor veilige zorg, waaronder adequate infectiepreventie, voldoende scholing en training van personeel, passende protocollen en het beschikbaar hebben van noodzakelijke voorzieningen en persoonlijke beschermingsmiddelen. Daarnaast zijn er bestaande werkwijzen geri</w:t>
      </w:r>
      <w:r w:rsidRPr="00E63109">
        <w:t>cht op kwaliteitsverbetering, waaronder toezicht door de IGJ op de naleving van professionele standaarden en richtlijnen en het lerend vermogen van de betreffende instelling.</w:t>
      </w:r>
      <w:r w:rsidRPr="00E63109">
        <w:br/>
      </w:r>
    </w:p>
    <w:p w:rsidR="003E7D2D" w:rsidP="001341DA" w:rsidRDefault="000C5B60" w14:paraId="6BF3844F" w14:textId="77777777">
      <w:pPr>
        <w:suppressAutoHyphens/>
      </w:pPr>
      <w:r w:rsidRPr="00E63109">
        <w:t>Naar aanleiding van de casus waarnaar in deze vragen wordt verwezen, vind</w:t>
      </w:r>
      <w:r w:rsidR="00E63109">
        <w:t xml:space="preserve">t het kabinet </w:t>
      </w:r>
      <w:r w:rsidRPr="00E63109">
        <w:t>het van belang dat het betrokken ziekenhuis eerst zorgvuldig vaststelt wat er precies is gebeurd, welke factoren daaraan hebben bijgedragen en welke lessen daaruit moeten worden getrokken. Het is primair aan het ziekenhuis om, als verantwoordelijke zorgaanbieder, deze analyse uit te voeren en waar nodig verbetermaatregelen te treffen. De IGJ kan deze analyse en de opvolging daarvan betrekken bij haar toezicht. Indien de IGJ op basis van haar toezicht tot de conclusie komt dat sprake is van tek</w:t>
      </w:r>
      <w:r w:rsidRPr="00E63109">
        <w:t>ortkomingen, beschikt zij reeds over de gebruikelijke toezicht- en handhavingsinstrumenten om daarop passend te acteren. Daarbij zal ook worden betrokken of de bestaande systematiek rond voorbereiding, oefening, toezicht en borging van infectiepreventie bij HCID-opvang voldoende functioneert, of dat aanvullende maatregelen nodig zijn.</w:t>
      </w:r>
    </w:p>
    <w:p w:rsidR="00FF282A" w:rsidP="001341DA" w:rsidRDefault="00FF282A" w14:paraId="7827AF1A" w14:textId="77777777">
      <w:pPr>
        <w:suppressAutoHyphens/>
      </w:pPr>
    </w:p>
    <w:p w:rsidRPr="00E63109" w:rsidR="00FF282A" w:rsidP="001341DA" w:rsidRDefault="00FF282A" w14:paraId="25756192" w14:textId="77777777">
      <w:pPr>
        <w:suppressAutoHyphens/>
      </w:pPr>
    </w:p>
    <w:p w:rsidRPr="00E63109" w:rsidR="003E7D2D" w:rsidP="001341DA" w:rsidRDefault="000C5B60" w14:paraId="232CF1E3" w14:textId="77777777">
      <w:pPr>
        <w:suppressAutoHyphens/>
      </w:pPr>
      <w:r w:rsidRPr="00E63109">
        <w:lastRenderedPageBreak/>
        <w:t xml:space="preserve">De </w:t>
      </w:r>
      <w:r w:rsidR="00A504A2">
        <w:t>IGJ</w:t>
      </w:r>
      <w:r w:rsidRPr="00E63109">
        <w:t xml:space="preserve"> is onafhankelijk in de inrichting van haar toezicht en bepaalt zelf haar toezicht- en handhavingssystematiek. </w:t>
      </w:r>
      <w:bookmarkStart w:name="_Hlk230941074" w:id="10"/>
      <w:r w:rsidRPr="00E63109">
        <w:t>De wijze waarop de IGJ invulling geeft aan het toezicht op de naleving van infectiepreventie- en HCID-protocollen in ziekenhuizen — waaronder de frequentie en de inzet van specifieke toezichtsinstrumenten — behoort tot de verantwoordelijkheid van de inspectie zelf.</w:t>
      </w:r>
      <w:r w:rsidRPr="00E63109">
        <w:br/>
      </w:r>
    </w:p>
    <w:p w:rsidRPr="00E63109" w:rsidR="003E7D2D" w:rsidP="001341DA" w:rsidRDefault="000C5B60" w14:paraId="0E484EC2" w14:textId="77777777">
      <w:pPr>
        <w:suppressAutoHyphens/>
      </w:pPr>
      <w:bookmarkStart w:name="_Hlk230859735" w:id="11"/>
      <w:bookmarkEnd w:id="10"/>
      <w:r w:rsidRPr="00E63109">
        <w:t>Vraag 13</w:t>
      </w:r>
    </w:p>
    <w:p w:rsidRPr="00E63109" w:rsidR="003E7D2D" w:rsidP="001341DA" w:rsidRDefault="000C5B60" w14:paraId="07023249" w14:textId="77777777">
      <w:pPr>
        <w:suppressAutoHyphens/>
      </w:pPr>
      <w:r w:rsidRPr="00E63109">
        <w:t xml:space="preserve">Wat zijn de totale geraamde kosten van de repatriëringsoperatie van de MV Hondius (evacuatievluchten, ambassade-inzet, SCOT-team, RIVM/GGD-inzet, zes weken thuisquarantaine en de </w:t>
      </w:r>
      <w:r w:rsidRPr="00E63109">
        <w:t>Radboudumc-quarantaine inclusief vervangende inzet), en in hoeverre worden deze kosten verhaald op de rederij, de reisverzekeraars of de individuele passagiers? Bent u bereid een gespecificeerd kostenoverzicht aan de Kamer te sturen?</w:t>
      </w:r>
      <w:r w:rsidRPr="00E63109">
        <w:br/>
      </w:r>
    </w:p>
    <w:p w:rsidRPr="00E63109" w:rsidR="003E7D2D" w:rsidP="001341DA" w:rsidRDefault="000C5B60" w14:paraId="7A4FCAC5" w14:textId="77777777">
      <w:pPr>
        <w:suppressAutoHyphens/>
      </w:pPr>
      <w:r w:rsidRPr="00E63109">
        <w:t>Antwoord</w:t>
      </w:r>
      <w:r w:rsidR="00BA300B">
        <w:t xml:space="preserve"> 13</w:t>
      </w:r>
    </w:p>
    <w:p w:rsidRPr="00E63109" w:rsidR="003E7D2D" w:rsidP="001341DA" w:rsidRDefault="000C5B60" w14:paraId="6222E6DE" w14:textId="77777777">
      <w:pPr>
        <w:suppressAutoHyphens/>
      </w:pPr>
      <w:bookmarkStart w:name="_Hlk230870136" w:id="12"/>
      <w:r w:rsidRPr="00E63109">
        <w:t xml:space="preserve">De totale kosten van de repatriëringsoperatie van de </w:t>
      </w:r>
      <w:r w:rsidRPr="00E63109" w:rsidR="00DE70AF">
        <w:t>m/v</w:t>
      </w:r>
      <w:r w:rsidRPr="00E63109">
        <w:t xml:space="preserve"> Hondius (waaronder evacuatievluchten, inzet van ambassadepersoneel, het SCOT-team, RIVM- en GGD-inzet, quarantainevoorzieningen en de inzet in het Radboudumc inclusief vervangende capaciteit) worden momenteel nog in kaart gebracht. Een volledig en gespecificeerd kostenoverzicht is op dit moment nog niet beschikbaar.</w:t>
      </w:r>
      <w:r w:rsidRPr="00E63109">
        <w:br/>
      </w:r>
    </w:p>
    <w:p w:rsidRPr="00E63109" w:rsidR="003E7D2D" w:rsidP="001341DA" w:rsidRDefault="000C5B60" w14:paraId="6FFFC3DD" w14:textId="77777777">
      <w:pPr>
        <w:suppressAutoHyphens/>
      </w:pPr>
      <w:r w:rsidRPr="00E63109">
        <w:t>Het uitgangspunt bij de uitvoering van de operatie was het snel en adequaat handelen in het belang van de veiligheid en gezondheid van alle betrokkenen. De Kamer zal worden geïnformeerd zodra de kosten zijn vastgesteld en er meer duidelijkheid bestaat over de mogelijkheden tot verhaal van deze kosten.</w:t>
      </w:r>
      <w:r w:rsidRPr="00E63109">
        <w:br/>
      </w:r>
    </w:p>
    <w:bookmarkEnd w:id="12"/>
    <w:p w:rsidRPr="00E63109" w:rsidR="003E7D2D" w:rsidP="001341DA" w:rsidRDefault="000C5B60" w14:paraId="4209E0BC" w14:textId="77777777">
      <w:pPr>
        <w:suppressAutoHyphens/>
      </w:pPr>
      <w:r w:rsidRPr="00E63109">
        <w:t>Vraag 14</w:t>
      </w:r>
    </w:p>
    <w:p w:rsidRPr="00E63109" w:rsidR="003E7D2D" w:rsidP="001341DA" w:rsidRDefault="000C5B60" w14:paraId="0FFF520F" w14:textId="77777777">
      <w:pPr>
        <w:suppressAutoHyphens/>
      </w:pPr>
      <w:r w:rsidRPr="00E63109">
        <w:t>Acht u het redelijk dat de Nederlandse belastingbetaler opdraait voor de kosten van repatriëring en nasleep van een commerciële cruise waarop het besmettingsrisico is opgelopen? Welke wettelijke en verzekeringstechnische instrumenten ziet u om dit principieel anders te regelen voor toekomstige uitbraken?</w:t>
      </w:r>
      <w:r w:rsidRPr="00E63109">
        <w:br/>
      </w:r>
    </w:p>
    <w:p w:rsidRPr="00E63109" w:rsidR="003E7D2D" w:rsidP="001341DA" w:rsidRDefault="000C5B60" w14:paraId="50FBC10C" w14:textId="77777777">
      <w:pPr>
        <w:suppressAutoHyphens/>
      </w:pPr>
      <w:r w:rsidRPr="00E63109">
        <w:t>Antwoord</w:t>
      </w:r>
      <w:r w:rsidR="00BA300B">
        <w:t xml:space="preserve"> 14</w:t>
      </w:r>
    </w:p>
    <w:bookmarkEnd w:id="11"/>
    <w:p w:rsidRPr="00E63109" w:rsidR="003E7D2D" w:rsidP="001341DA" w:rsidRDefault="000C5B60" w14:paraId="6529BAA8" w14:textId="77777777">
      <w:pPr>
        <w:suppressAutoHyphens/>
      </w:pPr>
      <w:r w:rsidRPr="00E63109">
        <w:t>Bij een situatie als deze staat de bescherming van de gezondheid en veiligheid van passagiers en bemanning voorop. Dat betekent dat noodzakelijke maatregelen ongeacht de uiteindelijke kostenverdeling worden getroffen om verantwoord en snel te kunnen handelen.</w:t>
      </w:r>
      <w:r w:rsidRPr="00E63109">
        <w:br/>
      </w:r>
    </w:p>
    <w:p w:rsidRPr="00E63109" w:rsidR="003E7D2D" w:rsidP="001341DA" w:rsidRDefault="000C5B60" w14:paraId="0CEA9BF2" w14:textId="77777777">
      <w:pPr>
        <w:suppressAutoHyphens/>
      </w:pPr>
      <w:r w:rsidRPr="00E63109">
        <w:t>De kosten van de operatie worden momenteel in kaart gebracht. Tegelijkertijd wordt bezien in hoeverre het redelijk en juridisch mogelijk is om deze kosten te verhalen op de rederij, reisverzekeraars of andere betrokken partijen. De Kamer zal worden geïnformeerd zodra de kosten zijn vastgesteld en er meer duidelijkheid bestaat over de mogelijkheden tot verhaal.</w:t>
      </w:r>
      <w:r w:rsidRPr="00E63109">
        <w:br/>
      </w:r>
    </w:p>
    <w:p w:rsidRPr="00E63109" w:rsidR="003E7D2D" w:rsidP="001341DA" w:rsidRDefault="000C5B60" w14:paraId="1F6D4F62" w14:textId="77777777">
      <w:pPr>
        <w:suppressAutoHyphens/>
      </w:pPr>
      <w:r w:rsidRPr="00E63109">
        <w:t>Vraag 15</w:t>
      </w:r>
    </w:p>
    <w:p w:rsidR="00FF282A" w:rsidP="001341DA" w:rsidRDefault="000C5B60" w14:paraId="3F8B2C7B" w14:textId="77777777">
      <w:pPr>
        <w:suppressAutoHyphens/>
      </w:pPr>
      <w:r w:rsidRPr="00E63109">
        <w:t xml:space="preserve">Kunt u bevestigen dat op het Britse cruiseschip Ambition voor de kust van Bordeaux 1.700 opvarenden in quarantaine zijn geplaatst, dat een 92-jarige Britse passagier vermoedelijk is overleden aan het norovirus en dat ten minste vijftig </w:t>
      </w:r>
    </w:p>
    <w:p w:rsidRPr="00E63109" w:rsidR="003E7D2D" w:rsidP="001341DA" w:rsidRDefault="000C5B60" w14:paraId="59364845" w14:textId="77777777">
      <w:pPr>
        <w:suppressAutoHyphens/>
      </w:pPr>
      <w:r w:rsidRPr="00E63109">
        <w:lastRenderedPageBreak/>
        <w:t>passagiers ziek zijn geworden? Hoeveel Nederlanders bevinden zich aan boord, en welke ondersteuning krijgen zij op dit moment van de Nederlandse ambassade en het Snel Consulair Ondersteuningsteam (SCOT)?</w:t>
      </w:r>
      <w:r w:rsidR="00FF282A">
        <w:t xml:space="preserve"> </w:t>
      </w:r>
    </w:p>
    <w:p w:rsidRPr="00E63109" w:rsidR="00DE70AF" w:rsidP="001341DA" w:rsidRDefault="00DE70AF" w14:paraId="127F53E3" w14:textId="77777777">
      <w:pPr>
        <w:suppressAutoHyphens/>
        <w:spacing w:line="240" w:lineRule="auto"/>
      </w:pPr>
    </w:p>
    <w:p w:rsidRPr="00E63109" w:rsidR="003E7D2D" w:rsidP="001341DA" w:rsidRDefault="000C5B60" w14:paraId="39C1F69E" w14:textId="77777777">
      <w:pPr>
        <w:suppressAutoHyphens/>
      </w:pPr>
      <w:r w:rsidRPr="00E63109">
        <w:t>Antwoord</w:t>
      </w:r>
      <w:r w:rsidR="00BA300B">
        <w:t xml:space="preserve"> 15</w:t>
      </w:r>
    </w:p>
    <w:p w:rsidRPr="00E63109" w:rsidR="003E7D2D" w:rsidP="001341DA" w:rsidRDefault="000C5B60" w14:paraId="611EEC5B" w14:textId="77777777">
      <w:pPr>
        <w:suppressAutoHyphens/>
      </w:pPr>
      <w:r w:rsidRPr="00E63109">
        <w:t>De regionale gezondheidsautoriteiten van Nouvelle-Aquitaine hebben op 13 mei een persbericht gedeeld over de situatie op het Britse cruiseschip Ambition.</w:t>
      </w:r>
      <w:r>
        <w:rPr>
          <w:vertAlign w:val="superscript"/>
        </w:rPr>
        <w:footnoteReference w:id="5"/>
      </w:r>
      <w:r w:rsidRPr="00E63109">
        <w:t xml:space="preserve"> Zij gaven in het persbericht aan dat het ging om het norovirus. De regionale gezondheidsautoriteiten hebben de rederij geadviseerd over passende maatregelen. Op het cruiseschip is ook een medisch team aanwezig. Er was geen noodzaak om de autoriteiten of de rederij vanuit de Nederlandse ambassade of met inzet van het Snel Consulair Ondersteuningsteam te ondersteunen. Vanuit de Ambition is er ook geen consulair hulpverzoek binnengekomen bij het ministerie van Buitenlandse Zaken. </w:t>
      </w:r>
    </w:p>
    <w:p w:rsidRPr="00E63109" w:rsidR="003E7D2D" w:rsidP="001341DA" w:rsidRDefault="003E7D2D" w14:paraId="7A5E3A8B" w14:textId="77777777">
      <w:pPr>
        <w:suppressAutoHyphens/>
      </w:pPr>
    </w:p>
    <w:p w:rsidRPr="00E63109" w:rsidR="003E7D2D" w:rsidP="001341DA" w:rsidRDefault="000C5B60" w14:paraId="0BF8DE63" w14:textId="77777777">
      <w:pPr>
        <w:suppressAutoHyphens/>
      </w:pPr>
      <w:r w:rsidRPr="00E63109">
        <w:t>Vraag 16</w:t>
      </w:r>
    </w:p>
    <w:p w:rsidRPr="00E63109" w:rsidR="003E7D2D" w:rsidP="001341DA" w:rsidRDefault="000C5B60" w14:paraId="6578210D" w14:textId="77777777">
      <w:pPr>
        <w:suppressAutoHyphens/>
      </w:pPr>
      <w:r w:rsidRPr="00E63109">
        <w:t>Bent u ermee bekend dat in dezelfde week ook op het cruiseschip Caribbean Princess een uitbraak van het norovirus is vastgesteld, waarbij meer dan honderd passagiers en tien bemanningsleden ziek zijn geworden? Hoe beoordeelt u het feit dat in een tijdsbestek van enkele weken drie grote virusuitbraken (Hondius, Ambition, Caribbean Princess) op cruiseschepen plaatsvinden, en is er naar uw oordeel sprake van een structureel falen van de hygiëne- en infectiepreventieprotocollen in de cruisesector?</w:t>
      </w:r>
      <w:r w:rsidRPr="00E63109">
        <w:br/>
      </w:r>
    </w:p>
    <w:p w:rsidRPr="00E63109" w:rsidR="003E7D2D" w:rsidP="001341DA" w:rsidRDefault="000C5B60" w14:paraId="4C98EC8E" w14:textId="77777777">
      <w:pPr>
        <w:suppressAutoHyphens/>
      </w:pPr>
      <w:r w:rsidRPr="00E63109">
        <w:t>Antwoord</w:t>
      </w:r>
      <w:r w:rsidR="00BA300B">
        <w:t xml:space="preserve"> 16</w:t>
      </w:r>
    </w:p>
    <w:p w:rsidRPr="00E63109" w:rsidR="003E7D2D" w:rsidP="001341DA" w:rsidRDefault="000C5B60" w14:paraId="21B7CE97" w14:textId="77777777">
      <w:pPr>
        <w:suppressAutoHyphens/>
      </w:pPr>
      <w:r w:rsidRPr="00E63109">
        <w:t xml:space="preserve">Cruiseschepen zijn gevoelig voor uitbraken, waaronder het </w:t>
      </w:r>
      <w:r w:rsidR="00A504A2">
        <w:t>n</w:t>
      </w:r>
      <w:r w:rsidRPr="00E63109">
        <w:t>orovirus vanwege hoge besmettelijkheid. De sector beschikt over uitgebreide hygiëneprotocollen. Er is op dit moment geen aanleiding om aan structureel falen van hygiëne- en infectiepreventieprotocollen in de cruisesector te denken.</w:t>
      </w:r>
    </w:p>
    <w:p w:rsidRPr="00E63109" w:rsidR="003E7D2D" w:rsidP="001341DA" w:rsidRDefault="003E7D2D" w14:paraId="237D49E1" w14:textId="77777777">
      <w:pPr>
        <w:suppressAutoHyphens/>
      </w:pPr>
    </w:p>
    <w:p w:rsidRPr="00E63109" w:rsidR="003E7D2D" w:rsidP="001341DA" w:rsidRDefault="000C5B60" w14:paraId="1887FA1B" w14:textId="77777777">
      <w:pPr>
        <w:suppressAutoHyphens/>
      </w:pPr>
      <w:r w:rsidRPr="00E63109">
        <w:t>Vraag 17</w:t>
      </w:r>
    </w:p>
    <w:p w:rsidR="00FF282A" w:rsidP="001341DA" w:rsidRDefault="000C5B60" w14:paraId="3392AE95" w14:textId="77777777">
      <w:pPr>
        <w:suppressAutoHyphens/>
      </w:pPr>
      <w:r w:rsidRPr="00E63109">
        <w:t>Bent u bereid om — gelet op deze opeenvolgende uitbraken — een structurele preventieve informatieplicht in te voeren waarbij Nederlandse burgers die een cruise overwegen vóór boeking actief en eenduidig worden geïnformeerd over recente uitbraken, de uitbraakgeschiedenis per rederij en route, en de gezondheidsrisico’s van langdurig verblijf op cruiseschepen, bijvoorbeeld via een centrale «cruise-risicopagina» op nederlandwereldwijd.nl?</w:t>
      </w:r>
      <w:r>
        <w:t xml:space="preserve"> </w:t>
      </w:r>
    </w:p>
    <w:p w:rsidR="00FF282A" w:rsidP="001341DA" w:rsidRDefault="00FF282A" w14:paraId="1D405CA1" w14:textId="77777777">
      <w:pPr>
        <w:suppressAutoHyphens/>
      </w:pPr>
    </w:p>
    <w:p w:rsidRPr="00E63109" w:rsidR="003E7D2D" w:rsidP="001341DA" w:rsidRDefault="000C5B60" w14:paraId="492E3F70" w14:textId="77777777">
      <w:pPr>
        <w:suppressAutoHyphens/>
      </w:pPr>
      <w:r w:rsidRPr="00E63109">
        <w:t>Antwoord</w:t>
      </w:r>
      <w:r w:rsidR="00BA300B">
        <w:t xml:space="preserve"> 17</w:t>
      </w:r>
    </w:p>
    <w:p w:rsidRPr="00E63109" w:rsidR="009817C9" w:rsidP="001341DA" w:rsidRDefault="000C5B60" w14:paraId="0E449950" w14:textId="77777777">
      <w:pPr>
        <w:suppressAutoHyphens/>
      </w:pPr>
      <w:r w:rsidRPr="00E63109">
        <w:t>Cruiseschepen zijn gevoelig voor uitbraken</w:t>
      </w:r>
      <w:r>
        <w:t xml:space="preserve">, </w:t>
      </w:r>
      <w:r w:rsidR="009F224B">
        <w:t>waaronder</w:t>
      </w:r>
      <w:r>
        <w:t xml:space="preserve"> het </w:t>
      </w:r>
      <w:r w:rsidR="00A504A2">
        <w:t>n</w:t>
      </w:r>
      <w:r>
        <w:t xml:space="preserve">orovirus vanwege hoge </w:t>
      </w:r>
      <w:r>
        <w:t>besmettelijkheid</w:t>
      </w:r>
      <w:r w:rsidRPr="00E63109">
        <w:t>. De sector beschikt over uitgebreide hygiëneprotocollen. Er is op dit moment geen aanleiding om aan structureel falen van hygiëne- en infectiepreventieprotocollen in de cruisesector te denken.</w:t>
      </w:r>
      <w:r>
        <w:t xml:space="preserve"> Daarom acht het kabinet het invoeren van een structurele preventieve informatieplicht </w:t>
      </w:r>
      <w:r w:rsidR="00520666">
        <w:t>niet nodig.</w:t>
      </w:r>
    </w:p>
    <w:p w:rsidRPr="00E63109" w:rsidR="003E7D2D" w:rsidP="001341DA" w:rsidRDefault="003E7D2D" w14:paraId="78BA3B92" w14:textId="77777777">
      <w:pPr>
        <w:suppressAutoHyphens/>
      </w:pPr>
    </w:p>
    <w:p w:rsidRPr="00E63109" w:rsidR="003E7D2D" w:rsidP="001341DA" w:rsidRDefault="000C5B60" w14:paraId="1B8C4202" w14:textId="77777777">
      <w:pPr>
        <w:suppressAutoHyphens/>
      </w:pPr>
      <w:r w:rsidRPr="00E63109">
        <w:t>Vraag 18</w:t>
      </w:r>
    </w:p>
    <w:p w:rsidRPr="00E63109" w:rsidR="003E7D2D" w:rsidP="001341DA" w:rsidRDefault="000C5B60" w14:paraId="6ECD04D7" w14:textId="77777777">
      <w:pPr>
        <w:suppressAutoHyphens/>
      </w:pPr>
      <w:r w:rsidRPr="00E63109">
        <w:t xml:space="preserve">Bent u bereid om, in samenwerking met het RIVM, de European Maritime Safety Agency (EMSA) en het ECDC, bepaalde cruiseroutes of -regio’s waar zich recent uitbraken hebben voorgedaan tijdelijk als «verhoogd risico» aan te merken, met </w:t>
      </w:r>
      <w:r w:rsidRPr="00E63109">
        <w:lastRenderedPageBreak/>
        <w:t>aanvullende preventieve verplichtingen voor rederijen die deze routes bevaren (zoals verplichte screening bij inscheping, verscherpte hygiëneprotocollen en een meldplicht bij verdachte ziektegevallen)? Zo nee, waarom niet?</w:t>
      </w:r>
      <w:r w:rsidRPr="00E63109">
        <w:br/>
      </w:r>
    </w:p>
    <w:p w:rsidRPr="00E63109" w:rsidR="003E7D2D" w:rsidP="001341DA" w:rsidRDefault="000C5B60" w14:paraId="4A3F9C33" w14:textId="77777777">
      <w:pPr>
        <w:suppressAutoHyphens/>
      </w:pPr>
      <w:r w:rsidRPr="00E63109">
        <w:t>Antwoord</w:t>
      </w:r>
      <w:r w:rsidR="00BA300B">
        <w:t xml:space="preserve"> 18</w:t>
      </w:r>
    </w:p>
    <w:p w:rsidRPr="00E63109" w:rsidR="003E7D2D" w:rsidP="001341DA" w:rsidRDefault="000C5B60" w14:paraId="0558202E" w14:textId="77777777">
      <w:pPr>
        <w:suppressAutoHyphens/>
      </w:pPr>
      <w:r>
        <w:t>De cruisesector beschikt over uitgebreide hygiëneprotocollen.</w:t>
      </w:r>
      <w:r w:rsidRPr="00E63109" w:rsidR="00EC73A0">
        <w:t xml:space="preserve"> </w:t>
      </w:r>
      <w:r w:rsidR="009F224B">
        <w:t>A</w:t>
      </w:r>
      <w:r>
        <w:t>anvullend</w:t>
      </w:r>
      <w:r w:rsidR="009F224B">
        <w:t>e</w:t>
      </w:r>
      <w:r>
        <w:t xml:space="preserve"> </w:t>
      </w:r>
      <w:r w:rsidR="009F224B">
        <w:t>preventieve verplichtingen worden</w:t>
      </w:r>
      <w:r>
        <w:t xml:space="preserve"> daarom niet nodig geacht. </w:t>
      </w:r>
    </w:p>
    <w:p w:rsidRPr="00E63109" w:rsidR="003E7D2D" w:rsidP="001341DA" w:rsidRDefault="003E7D2D" w14:paraId="20D73B69" w14:textId="77777777">
      <w:pPr>
        <w:suppressAutoHyphens/>
      </w:pPr>
    </w:p>
    <w:p w:rsidRPr="00E63109" w:rsidR="003E7D2D" w:rsidP="001341DA" w:rsidRDefault="000C5B60" w14:paraId="7C0EF58C" w14:textId="77777777">
      <w:pPr>
        <w:suppressAutoHyphens/>
      </w:pPr>
      <w:r w:rsidRPr="00E63109">
        <w:t>Vraag 19</w:t>
      </w:r>
    </w:p>
    <w:p w:rsidRPr="00E63109" w:rsidR="003E7D2D" w:rsidP="001341DA" w:rsidRDefault="000C5B60" w14:paraId="64EEE3DC" w14:textId="77777777">
      <w:pPr>
        <w:suppressAutoHyphens/>
      </w:pPr>
      <w:r w:rsidRPr="00E63109">
        <w:t>Bent u bereid een vast protocol «Snelle Repatriëring Nederlanders» vast te stellen voor infectieziekte-uitbraken op cruiseschepen, met heldere afspraken tussen het ministerie van Volksgezondheid, Welzijn en Sport, het ministerie van Buitenlandse Zaken en het ministerie van Defensie, zodat Nederlanders bij toekomstige uitbraken niet langer dagen of weken hoeven te wachten op evacuatie, zoals bij de MV Hondius het geval was? Bent u bereid dit protocol vóór 1 januari 2027 aan de Kamer voor te leggen?</w:t>
      </w:r>
      <w:r w:rsidRPr="00E63109">
        <w:br/>
      </w:r>
    </w:p>
    <w:p w:rsidRPr="00E63109" w:rsidR="003E7D2D" w:rsidP="001341DA" w:rsidRDefault="000C5B60" w14:paraId="3BA84D42" w14:textId="77777777">
      <w:pPr>
        <w:suppressAutoHyphens/>
      </w:pPr>
      <w:r w:rsidRPr="00E63109">
        <w:t>Antwoord</w:t>
      </w:r>
      <w:r w:rsidR="00BA300B">
        <w:t xml:space="preserve"> 19</w:t>
      </w:r>
    </w:p>
    <w:p w:rsidRPr="00E63109" w:rsidR="003E7D2D" w:rsidP="001341DA" w:rsidRDefault="000C5B60" w14:paraId="42A8AAC1" w14:textId="77777777">
      <w:pPr>
        <w:suppressAutoHyphens/>
      </w:pPr>
      <w:r w:rsidRPr="00E63109">
        <w:t xml:space="preserve">De evacuatie van de m/v Hondius is uitermate spoedig en zorgvuldig geregeld, in nauwe en goede samenwerking met alle nationale en internationale betrokken partijen. Daarnaast is er een vast protocol ‘Beleidskader consulaire repatriëringen en evacuaties’, die voorziet in een spoedige afhandeling. Een aanvullend vast protocol is om die reden niet nodig. </w:t>
      </w:r>
    </w:p>
    <w:p w:rsidR="003E7D2D" w:rsidP="001341DA" w:rsidRDefault="003E7D2D" w14:paraId="5BAB766B" w14:textId="77777777">
      <w:pPr>
        <w:suppressAutoHyphens/>
      </w:pPr>
    </w:p>
    <w:p w:rsidR="00BA300B" w:rsidP="001341DA" w:rsidRDefault="00BA300B" w14:paraId="5BEACB93" w14:textId="77777777">
      <w:pPr>
        <w:suppressAutoHyphens/>
      </w:pPr>
    </w:p>
    <w:p w:rsidRPr="00E63109" w:rsidR="00FF282A" w:rsidP="001341DA" w:rsidRDefault="00FF282A" w14:paraId="5990A509" w14:textId="77777777">
      <w:pPr>
        <w:suppressAutoHyphens/>
      </w:pPr>
    </w:p>
    <w:p w:rsidRPr="00E63109" w:rsidR="003E7D2D" w:rsidP="001341DA" w:rsidRDefault="000C5B60" w14:paraId="1D1833EC" w14:textId="77777777">
      <w:pPr>
        <w:suppressAutoHyphens/>
      </w:pPr>
      <w:r w:rsidRPr="00E63109">
        <w:t>[1]Hart van Nederland, 12 mei 2026, «Dit weten we nu over de hantavirus-uitbraak». https://www.hartvannederland.nl/milieu-gezondheid/zorg/artikelen/nederlands-echtpaar-bron-hantavirus-uitbraak-cruiseschip-mv-hondius</w:t>
      </w:r>
      <w:r w:rsidRPr="00E63109">
        <w:br/>
      </w:r>
    </w:p>
    <w:p w:rsidRPr="00E63109" w:rsidR="003E7D2D" w:rsidP="001341DA" w:rsidRDefault="000C5B60" w14:paraId="448C9C8E" w14:textId="77777777">
      <w:pPr>
        <w:suppressAutoHyphens/>
      </w:pPr>
      <w:r w:rsidRPr="00E63109">
        <w:t>[2]Vox, 12 mei 2026, «Medewerkers Radboudumc in quarantaine vanwege fouten rond hantavirus». https://www.voxweb.nl/nieuws/radboud-medewerkers-in-quarantaine-vanwege-fouten-rond-hantavirus</w:t>
      </w:r>
      <w:r w:rsidRPr="00E63109">
        <w:br/>
      </w:r>
    </w:p>
    <w:p w:rsidRPr="00E63109" w:rsidR="003E7D2D" w:rsidP="001341DA" w:rsidRDefault="000C5B60" w14:paraId="615ED9C9" w14:textId="77777777">
      <w:pPr>
        <w:suppressAutoHyphens/>
      </w:pPr>
      <w:r w:rsidRPr="00E63109">
        <w:t>[3]Schuttevaer.nl, 13 mei 2026, «Honderden in quarantaine op cruiseschip Ambition door uitbraak norovirus». https://www.schuttevaer.nl/nieuws/actueel/2026/05/13/honderden-in-quarantaine-op-cruiseschip-ambition-door-uitbraak-norovirus/</w:t>
      </w:r>
      <w:r w:rsidRPr="00E63109">
        <w:br/>
      </w:r>
    </w:p>
    <w:p w:rsidRPr="00E63109" w:rsidR="003E7D2D" w:rsidP="001341DA" w:rsidRDefault="000C5B60" w14:paraId="0ED5EAEF" w14:textId="77777777">
      <w:pPr>
        <w:suppressAutoHyphens/>
      </w:pPr>
      <w:r w:rsidRPr="00E63109">
        <w:t>[4]RTL Nieuws, 13 mei 2026, «Opnieuw norovirus op cruiseschip: een dode, 1.700 mensen in quarantaine». https://www.rtl.nl/nieuws/buitenland/artikel/5601096/opnieuw-norovirus-op-cruiseschip-een-dode-1700-mensen-quarantaine</w:t>
      </w:r>
      <w:r w:rsidRPr="00E63109">
        <w:br/>
      </w:r>
    </w:p>
    <w:p w:rsidRPr="00E63109" w:rsidR="003E7D2D" w:rsidP="001341DA" w:rsidRDefault="000C5B60" w14:paraId="3FA2906A" w14:textId="77777777">
      <w:pPr>
        <w:suppressAutoHyphens/>
        <w:rPr>
          <w:lang w:val="en-US"/>
        </w:rPr>
      </w:pPr>
      <w:r w:rsidRPr="00E63109">
        <w:rPr>
          <w:lang w:val="en-US"/>
        </w:rPr>
        <w:t>[5]UK Health Security Agency, «Andes hantavirus: epidemiology, outbreaks and guidance», gov.uk. https://www.gov.uk/guidance/andes-hantavirus-epidemiology-outbreaks-and-guidance</w:t>
      </w:r>
      <w:r w:rsidRPr="00E63109">
        <w:rPr>
          <w:lang w:val="en-US"/>
        </w:rPr>
        <w:br/>
      </w:r>
    </w:p>
    <w:p w:rsidRPr="00E63109" w:rsidR="003E7D2D" w:rsidP="001341DA" w:rsidRDefault="000C5B60" w14:paraId="5A8B182F" w14:textId="77777777">
      <w:pPr>
        <w:suppressAutoHyphens/>
        <w:rPr>
          <w:lang w:val="en-US"/>
        </w:rPr>
      </w:pPr>
      <w:r w:rsidRPr="00E63109">
        <w:rPr>
          <w:lang w:val="en-US"/>
        </w:rPr>
        <w:t>[6]UK Health Security Agency, «High consequence infectious diseases (HCID)», gov.uk. https://www.gov.uk/guidance/high-consequence-infectious-diseases-hcid</w:t>
      </w:r>
    </w:p>
    <w:p w:rsidRPr="00E63109" w:rsidR="003E7D2D" w:rsidP="001341DA" w:rsidRDefault="003E7D2D" w14:paraId="252BAF93" w14:textId="77777777">
      <w:pPr>
        <w:suppressAutoHyphens/>
        <w:rPr>
          <w:lang w:val="en-US"/>
        </w:rPr>
      </w:pPr>
    </w:p>
    <w:sectPr w:rsidRPr="00E63109" w:rsidR="003E7D2D"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15385" w14:textId="77777777" w:rsidR="002F43AF" w:rsidRDefault="002F43AF">
      <w:pPr>
        <w:spacing w:line="240" w:lineRule="auto"/>
      </w:pPr>
      <w:r>
        <w:separator/>
      </w:r>
    </w:p>
  </w:endnote>
  <w:endnote w:type="continuationSeparator" w:id="0">
    <w:p w14:paraId="77B46B29" w14:textId="77777777" w:rsidR="002F43AF" w:rsidRDefault="002F43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Sylfaen"/>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roman"/>
    <w:notTrueType/>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12DDC" w14:textId="77777777" w:rsidR="00D11661" w:rsidRDefault="000C5B60">
    <w:pPr>
      <w:pStyle w:val="Voettekst"/>
    </w:pPr>
    <w:r>
      <w:rPr>
        <w:noProof/>
      </w:rPr>
      <mc:AlternateContent>
        <mc:Choice Requires="wps">
          <w:drawing>
            <wp:anchor distT="0" distB="0" distL="114300" distR="114300" simplePos="0" relativeHeight="251655168" behindDoc="0" locked="0" layoutInCell="1" allowOverlap="1" wp14:anchorId="0FC15B63" wp14:editId="07DB9320">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3F36C" w14:textId="77777777" w:rsidR="00D11661" w:rsidRDefault="000C5B6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FC15B63"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643F36C" w14:textId="77777777" w:rsidR="00D11661" w:rsidRDefault="000C5B6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7DE9F" w14:textId="77777777" w:rsidR="00D11661" w:rsidRDefault="000C5B60">
    <w:pPr>
      <w:pStyle w:val="Voettekst"/>
    </w:pPr>
    <w:r>
      <w:rPr>
        <w:noProof/>
      </w:rPr>
      <mc:AlternateContent>
        <mc:Choice Requires="wps">
          <w:drawing>
            <wp:anchor distT="0" distB="0" distL="114300" distR="114300" simplePos="0" relativeHeight="251660288" behindDoc="0" locked="0" layoutInCell="1" allowOverlap="1" wp14:anchorId="0DA7E1E8" wp14:editId="7C924C5B">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149C4" w14:textId="77777777" w:rsidR="00D11661" w:rsidRDefault="000C5B6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DA7E1E8"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AF149C4" w14:textId="77777777" w:rsidR="00D11661" w:rsidRDefault="000C5B6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8FAB" w14:textId="77777777" w:rsidR="00F860AE" w:rsidRDefault="000C5B60">
    <w:pPr>
      <w:pStyle w:val="Voettekst"/>
    </w:pPr>
    <w:r>
      <w:rPr>
        <w:noProof/>
      </w:rPr>
      <mc:AlternateContent>
        <mc:Choice Requires="wps">
          <w:drawing>
            <wp:anchor distT="0" distB="0" distL="114300" distR="114300" simplePos="0" relativeHeight="251657216" behindDoc="0" locked="0" layoutInCell="1" allowOverlap="1" wp14:anchorId="13883F6A" wp14:editId="6CF57ED3">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17A81" w14:textId="77777777" w:rsidR="00D11661" w:rsidRDefault="000C5B6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3883F6A"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CB17A81" w14:textId="77777777" w:rsidR="00D11661" w:rsidRDefault="000C5B6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F4EC3" w14:textId="77777777" w:rsidR="002F43AF" w:rsidRDefault="002F43AF">
      <w:pPr>
        <w:spacing w:line="240" w:lineRule="auto"/>
      </w:pPr>
      <w:r>
        <w:separator/>
      </w:r>
    </w:p>
  </w:footnote>
  <w:footnote w:type="continuationSeparator" w:id="0">
    <w:p w14:paraId="7C0504FE" w14:textId="77777777" w:rsidR="002F43AF" w:rsidRDefault="002F43AF">
      <w:pPr>
        <w:spacing w:line="240" w:lineRule="auto"/>
      </w:pPr>
      <w:r>
        <w:continuationSeparator/>
      </w:r>
    </w:p>
  </w:footnote>
  <w:footnote w:id="1">
    <w:p w14:paraId="210F6322" w14:textId="77777777" w:rsidR="003E7D2D" w:rsidRPr="00DE70AF" w:rsidRDefault="000C5B60" w:rsidP="003E7D2D">
      <w:pPr>
        <w:pStyle w:val="Voetnoottekst"/>
        <w:rPr>
          <w:sz w:val="16"/>
          <w:szCs w:val="16"/>
        </w:rPr>
      </w:pPr>
      <w:r w:rsidRPr="00DE70AF">
        <w:rPr>
          <w:rStyle w:val="Voetnootmarkering"/>
          <w:sz w:val="16"/>
          <w:szCs w:val="16"/>
        </w:rPr>
        <w:footnoteRef/>
      </w:r>
      <w:r w:rsidRPr="00DE70AF">
        <w:rPr>
          <w:sz w:val="16"/>
          <w:szCs w:val="16"/>
        </w:rPr>
        <w:t xml:space="preserve"> Peildatum 0</w:t>
      </w:r>
      <w:r w:rsidR="008F20E1">
        <w:rPr>
          <w:sz w:val="16"/>
          <w:szCs w:val="16"/>
        </w:rPr>
        <w:t>2</w:t>
      </w:r>
      <w:r w:rsidRPr="00DE70AF">
        <w:rPr>
          <w:sz w:val="16"/>
          <w:szCs w:val="16"/>
        </w:rPr>
        <w:t>/06/2026. Dit aantal is onderhevig aan verandering door repatriëring.</w:t>
      </w:r>
    </w:p>
  </w:footnote>
  <w:footnote w:id="2">
    <w:p w14:paraId="665ADA34" w14:textId="77777777" w:rsidR="003E7D2D" w:rsidRPr="00DE70AF" w:rsidRDefault="000C5B60" w:rsidP="003E7D2D">
      <w:pPr>
        <w:pStyle w:val="Voetnoottekst"/>
        <w:rPr>
          <w:sz w:val="16"/>
          <w:szCs w:val="16"/>
        </w:rPr>
      </w:pPr>
      <w:r w:rsidRPr="00DE70AF">
        <w:rPr>
          <w:rStyle w:val="Voetnootmarkering"/>
          <w:sz w:val="16"/>
          <w:szCs w:val="16"/>
        </w:rPr>
        <w:footnoteRef/>
      </w:r>
      <w:r w:rsidRPr="00DE70AF">
        <w:rPr>
          <w:sz w:val="16"/>
          <w:szCs w:val="16"/>
        </w:rPr>
        <w:t xml:space="preserve"> Virale hemorragische koorts is een ziektebeeld dat gepaard gaat met koorts en ernstige bloedingen. Verschillende zeldzaam voorkomende virussen veroorzaken deze aandoening. </w:t>
      </w:r>
    </w:p>
  </w:footnote>
  <w:footnote w:id="3">
    <w:p w14:paraId="4671E856" w14:textId="77777777" w:rsidR="003E7D2D" w:rsidRPr="00DE70AF" w:rsidRDefault="000C5B60" w:rsidP="003E7D2D">
      <w:pPr>
        <w:pStyle w:val="Voetnoottekst"/>
        <w:rPr>
          <w:sz w:val="16"/>
          <w:szCs w:val="16"/>
        </w:rPr>
      </w:pPr>
      <w:r w:rsidRPr="00DE70AF">
        <w:rPr>
          <w:rStyle w:val="Voetnootmarkering"/>
          <w:sz w:val="16"/>
          <w:szCs w:val="16"/>
        </w:rPr>
        <w:footnoteRef/>
      </w:r>
      <w:r w:rsidRPr="00DE70AF">
        <w:rPr>
          <w:sz w:val="16"/>
          <w:szCs w:val="16"/>
        </w:rPr>
        <w:t xml:space="preserve"> </w:t>
      </w:r>
      <w:hyperlink r:id="rId1" w:history="1">
        <w:r w:rsidR="003E7D2D" w:rsidRPr="00DE70AF">
          <w:rPr>
            <w:rStyle w:val="Hyperlink"/>
            <w:sz w:val="16"/>
            <w:szCs w:val="16"/>
          </w:rPr>
          <w:t>https://www.rivm.nl/infectieziektebestrijding/platform-preparatie-a-ziekten</w:t>
        </w:r>
      </w:hyperlink>
      <w:r w:rsidRPr="00DE70AF">
        <w:rPr>
          <w:sz w:val="16"/>
          <w:szCs w:val="16"/>
        </w:rPr>
        <w:t>.</w:t>
      </w:r>
    </w:p>
  </w:footnote>
  <w:footnote w:id="4">
    <w:p w14:paraId="1AEB1737" w14:textId="77777777" w:rsidR="003E7D2D" w:rsidRDefault="000C5B60" w:rsidP="003E7D2D">
      <w:pPr>
        <w:pStyle w:val="Voetnoottekst"/>
        <w:rPr>
          <w:sz w:val="16"/>
          <w:szCs w:val="16"/>
        </w:rPr>
      </w:pPr>
      <w:r w:rsidRPr="00DE70AF">
        <w:rPr>
          <w:rStyle w:val="Voetnootmarkering"/>
          <w:sz w:val="16"/>
          <w:szCs w:val="16"/>
        </w:rPr>
        <w:footnoteRef/>
      </w:r>
      <w:r w:rsidRPr="00DE70AF">
        <w:rPr>
          <w:sz w:val="16"/>
          <w:szCs w:val="16"/>
        </w:rPr>
        <w:t xml:space="preserve"> Kamerstuk</w:t>
      </w:r>
      <w:r w:rsidR="00007FC7">
        <w:rPr>
          <w:sz w:val="16"/>
          <w:szCs w:val="16"/>
        </w:rPr>
        <w:t>ken II 2025/26</w:t>
      </w:r>
      <w:r w:rsidRPr="00DE70AF">
        <w:rPr>
          <w:sz w:val="16"/>
          <w:szCs w:val="16"/>
        </w:rPr>
        <w:t xml:space="preserve"> 25 295, nr. 2270</w:t>
      </w:r>
      <w:r w:rsidR="00007FC7">
        <w:rPr>
          <w:sz w:val="16"/>
          <w:szCs w:val="16"/>
        </w:rPr>
        <w:t>.</w:t>
      </w:r>
    </w:p>
  </w:footnote>
  <w:footnote w:id="5">
    <w:p w14:paraId="47E66901" w14:textId="77777777" w:rsidR="003E7D2D" w:rsidRPr="00DE70AF" w:rsidRDefault="000C5B60" w:rsidP="003E7D2D">
      <w:pPr>
        <w:pStyle w:val="Voetnoottekst"/>
        <w:rPr>
          <w:rFonts w:asciiTheme="minorHAnsi" w:hAnsiTheme="minorHAnsi"/>
          <w:sz w:val="16"/>
          <w:szCs w:val="16"/>
        </w:rPr>
      </w:pPr>
      <w:r w:rsidRPr="00DE70AF">
        <w:rPr>
          <w:rStyle w:val="Voetnootmarkering"/>
          <w:sz w:val="16"/>
          <w:szCs w:val="16"/>
        </w:rPr>
        <w:footnoteRef/>
      </w:r>
      <w:r w:rsidRPr="00DE70AF">
        <w:rPr>
          <w:sz w:val="16"/>
          <w:szCs w:val="16"/>
        </w:rPr>
        <w:t xml:space="preserve"> </w:t>
      </w:r>
      <w:hyperlink r:id="rId2" w:history="1">
        <w:r w:rsidR="003E7D2D" w:rsidRPr="00DE70AF">
          <w:rPr>
            <w:rStyle w:val="Hyperlink"/>
            <w:sz w:val="16"/>
            <w:szCs w:val="16"/>
          </w:rPr>
          <w:t>https://www.nouvelle-aquitaine.ars.sante.fr/communique-de-presse-navire-de-croisiere-ambition-au-mouillage-bordeaux-les-resultats-des-analyses</w:t>
        </w:r>
      </w:hyperlink>
      <w:r w:rsidRPr="00DE70A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8027D" w14:textId="77777777" w:rsidR="00F860AE" w:rsidRDefault="000C5B6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4D4E749B" wp14:editId="55DC2FFB">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2F8E14"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D4E749B"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32F8E14"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B14E" w14:textId="77777777" w:rsidR="00F860AE" w:rsidRDefault="000C5B60">
    <w:pPr>
      <w:pStyle w:val="Koptekst"/>
    </w:pPr>
    <w:r>
      <w:rPr>
        <w:noProof/>
      </w:rPr>
      <w:drawing>
        <wp:anchor distT="0" distB="0" distL="114300" distR="114300" simplePos="0" relativeHeight="251658240" behindDoc="0" locked="0" layoutInCell="1" allowOverlap="1" wp14:anchorId="7B298992" wp14:editId="038F9AA2">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DB109" w14:textId="77777777" w:rsidR="00F860AE" w:rsidRDefault="000C5B60">
    <w:pPr>
      <w:pStyle w:val="Koptekst"/>
    </w:pPr>
    <w:r w:rsidRPr="002A273F">
      <w:rPr>
        <w:noProof/>
      </w:rPr>
      <mc:AlternateContent>
        <mc:Choice Requires="wps">
          <w:drawing>
            <wp:anchor distT="0" distB="0" distL="114300" distR="114300" simplePos="0" relativeHeight="251659264" behindDoc="0" locked="0" layoutInCell="1" allowOverlap="1" wp14:anchorId="372BDE3E" wp14:editId="28F9BC81">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2148C" w14:textId="77777777" w:rsidR="00F860AE" w:rsidRDefault="000C5B60" w:rsidP="00A97BB8">
                          <w:pPr>
                            <w:pStyle w:val="Afzendgegevens"/>
                          </w:pPr>
                          <w:r>
                            <w:t>Bezoekadres:</w:t>
                          </w:r>
                        </w:p>
                        <w:p w14:paraId="56FB1075" w14:textId="77777777" w:rsidR="00F860AE" w:rsidRDefault="000C5B60" w:rsidP="00A97BB8">
                          <w:pPr>
                            <w:pStyle w:val="Afzendgegevens"/>
                          </w:pPr>
                          <w:r>
                            <w:t>Parnassusplein 5</w:t>
                          </w:r>
                        </w:p>
                        <w:p w14:paraId="78B32AEC" w14:textId="77777777" w:rsidR="00F860AE" w:rsidRDefault="000C5B60" w:rsidP="00A97BB8">
                          <w:pPr>
                            <w:pStyle w:val="Afzendgegevens"/>
                          </w:pPr>
                          <w:r>
                            <w:t>251</w:t>
                          </w:r>
                          <w:r w:rsidR="00375EAB">
                            <w:t>1</w:t>
                          </w:r>
                          <w:r>
                            <w:t xml:space="preserve"> </w:t>
                          </w:r>
                          <w:r w:rsidR="00375EAB">
                            <w:t>VX</w:t>
                          </w:r>
                          <w:r>
                            <w:t xml:space="preserve"> </w:t>
                          </w:r>
                          <w:r w:rsidR="009A0B66">
                            <w:t xml:space="preserve"> </w:t>
                          </w:r>
                          <w:r w:rsidR="00375EAB">
                            <w:t>Den Haag</w:t>
                          </w:r>
                        </w:p>
                        <w:p w14:paraId="0C829873" w14:textId="77777777" w:rsidR="00F860AE" w:rsidRDefault="000C5B60" w:rsidP="00A97BB8">
                          <w:pPr>
                            <w:pStyle w:val="Afzendgegevens"/>
                            <w:tabs>
                              <w:tab w:val="left" w:pos="170"/>
                            </w:tabs>
                          </w:pPr>
                          <w:r>
                            <w:t>T</w:t>
                          </w:r>
                          <w:r>
                            <w:tab/>
                            <w:t>070 340 79 11</w:t>
                          </w:r>
                        </w:p>
                        <w:p w14:paraId="091F18DF" w14:textId="77777777" w:rsidR="00F860AE" w:rsidRDefault="000C5B60" w:rsidP="00A97BB8">
                          <w:pPr>
                            <w:pStyle w:val="Afzendgegevens"/>
                            <w:tabs>
                              <w:tab w:val="left" w:pos="170"/>
                            </w:tabs>
                          </w:pPr>
                          <w:r>
                            <w:t>F</w:t>
                          </w:r>
                          <w:r>
                            <w:tab/>
                            <w:t>070 340 78 34</w:t>
                          </w:r>
                        </w:p>
                        <w:p w14:paraId="0909D31F" w14:textId="77777777" w:rsidR="00F860AE" w:rsidRDefault="000C5B60" w:rsidP="00A97BB8">
                          <w:pPr>
                            <w:pStyle w:val="Afzendgegevens"/>
                          </w:pPr>
                          <w:r>
                            <w:t>www.</w:t>
                          </w:r>
                          <w:r w:rsidR="00C2746E">
                            <w:t>rijksoverheid</w:t>
                          </w:r>
                          <w:r>
                            <w:t>.nl</w:t>
                          </w:r>
                        </w:p>
                        <w:p w14:paraId="58F4F0E7" w14:textId="77777777" w:rsidR="00F860AE" w:rsidRDefault="00F860AE" w:rsidP="00A97BB8">
                          <w:pPr>
                            <w:pStyle w:val="Afzendgegevenswitregel2"/>
                          </w:pPr>
                        </w:p>
                        <w:p w14:paraId="47CAA0F0" w14:textId="77777777" w:rsidR="00F860AE" w:rsidRDefault="000C5B60" w:rsidP="00A97BB8">
                          <w:pPr>
                            <w:pStyle w:val="Afzendgegevenskopjes"/>
                          </w:pPr>
                          <w:r>
                            <w:t>Ons kenmerk</w:t>
                          </w:r>
                        </w:p>
                        <w:p w14:paraId="438CFAEB" w14:textId="77777777" w:rsidR="00D74EDF" w:rsidRPr="00420166" w:rsidRDefault="000C5B60" w:rsidP="00D74EDF">
                          <w:pPr>
                            <w:pStyle w:val="Huisstijl-Referentiegegevens"/>
                          </w:pPr>
                          <w:r>
                            <w:t>4387951-1098808-IZB</w:t>
                          </w:r>
                        </w:p>
                        <w:p w14:paraId="1282DA26" w14:textId="77777777" w:rsidR="00F860AE" w:rsidRDefault="00F860AE" w:rsidP="00A97BB8">
                          <w:pPr>
                            <w:pStyle w:val="Afzendgegevenswitregel1"/>
                          </w:pPr>
                        </w:p>
                        <w:p w14:paraId="40F78FF0" w14:textId="77777777" w:rsidR="00F860AE" w:rsidRDefault="000C5B60" w:rsidP="00A97BB8">
                          <w:pPr>
                            <w:pStyle w:val="Afzendgegevenskopjes"/>
                          </w:pPr>
                          <w:r>
                            <w:t>Bijlagen</w:t>
                          </w:r>
                        </w:p>
                        <w:p w14:paraId="7459C380" w14:textId="77777777" w:rsidR="00F860AE" w:rsidRDefault="000C5B60" w:rsidP="00A97BB8">
                          <w:pPr>
                            <w:pStyle w:val="Afzendgegevens"/>
                          </w:pPr>
                          <w:bookmarkStart w:id="4" w:name="bmkBijlagen"/>
                          <w:bookmarkEnd w:id="4"/>
                          <w:r>
                            <w:t>1</w:t>
                          </w:r>
                        </w:p>
                        <w:p w14:paraId="32ADF31F" w14:textId="77777777" w:rsidR="00F860AE" w:rsidRDefault="00F860AE" w:rsidP="00A97BB8">
                          <w:pPr>
                            <w:pStyle w:val="Afzendgegevenswitregel1"/>
                          </w:pPr>
                        </w:p>
                        <w:p w14:paraId="5654BC36" w14:textId="77777777" w:rsidR="00F860AE" w:rsidRDefault="000C5B60" w:rsidP="00A97BB8">
                          <w:pPr>
                            <w:pStyle w:val="Afzendgegevenskopjes"/>
                          </w:pPr>
                          <w:r>
                            <w:t xml:space="preserve">Datum </w:t>
                          </w:r>
                          <w:r>
                            <w:t>document</w:t>
                          </w:r>
                        </w:p>
                        <w:p w14:paraId="0BC53631" w14:textId="77777777" w:rsidR="00D74EDF" w:rsidRPr="00D74EDF" w:rsidRDefault="000C5B60" w:rsidP="00D74EDF">
                          <w:pPr>
                            <w:spacing w:line="180" w:lineRule="atLeast"/>
                            <w:rPr>
                              <w:rFonts w:eastAsia="SimSun"/>
                              <w:sz w:val="13"/>
                            </w:rPr>
                          </w:pPr>
                          <w:bookmarkStart w:id="5" w:name="bmkUwBrief"/>
                          <w:bookmarkEnd w:id="5"/>
                          <w:r>
                            <w:rPr>
                              <w:rFonts w:eastAsia="SimSun"/>
                              <w:sz w:val="13"/>
                              <w:szCs w:val="13"/>
                            </w:rPr>
                            <w:t>15 mei 2026</w:t>
                          </w:r>
                        </w:p>
                        <w:p w14:paraId="27BCAFB9" w14:textId="77777777" w:rsidR="00F860AE" w:rsidRDefault="00F860AE" w:rsidP="00A97BB8">
                          <w:pPr>
                            <w:pStyle w:val="Afzendgegevenswitregel1"/>
                          </w:pPr>
                        </w:p>
                        <w:p w14:paraId="0CAE0F59" w14:textId="77777777" w:rsidR="00F860AE" w:rsidRPr="00C45528" w:rsidRDefault="000C5B6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72BDE3E"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AA2148C" w14:textId="77777777" w:rsidR="00F860AE" w:rsidRDefault="000C5B60" w:rsidP="00A97BB8">
                    <w:pPr>
                      <w:pStyle w:val="Afzendgegevens"/>
                    </w:pPr>
                    <w:r>
                      <w:t>Bezoekadres:</w:t>
                    </w:r>
                  </w:p>
                  <w:p w14:paraId="56FB1075" w14:textId="77777777" w:rsidR="00F860AE" w:rsidRDefault="000C5B60" w:rsidP="00A97BB8">
                    <w:pPr>
                      <w:pStyle w:val="Afzendgegevens"/>
                    </w:pPr>
                    <w:r>
                      <w:t>Parnassusplein 5</w:t>
                    </w:r>
                  </w:p>
                  <w:p w14:paraId="78B32AEC" w14:textId="77777777" w:rsidR="00F860AE" w:rsidRDefault="000C5B60" w:rsidP="00A97BB8">
                    <w:pPr>
                      <w:pStyle w:val="Afzendgegevens"/>
                    </w:pPr>
                    <w:r>
                      <w:t>251</w:t>
                    </w:r>
                    <w:r w:rsidR="00375EAB">
                      <w:t>1</w:t>
                    </w:r>
                    <w:r>
                      <w:t xml:space="preserve"> </w:t>
                    </w:r>
                    <w:r w:rsidR="00375EAB">
                      <w:t>VX</w:t>
                    </w:r>
                    <w:r>
                      <w:t xml:space="preserve"> </w:t>
                    </w:r>
                    <w:r w:rsidR="009A0B66">
                      <w:t xml:space="preserve"> </w:t>
                    </w:r>
                    <w:r w:rsidR="00375EAB">
                      <w:t>Den Haag</w:t>
                    </w:r>
                  </w:p>
                  <w:p w14:paraId="0C829873" w14:textId="77777777" w:rsidR="00F860AE" w:rsidRDefault="000C5B60" w:rsidP="00A97BB8">
                    <w:pPr>
                      <w:pStyle w:val="Afzendgegevens"/>
                      <w:tabs>
                        <w:tab w:val="left" w:pos="170"/>
                      </w:tabs>
                    </w:pPr>
                    <w:r>
                      <w:t>T</w:t>
                    </w:r>
                    <w:r>
                      <w:tab/>
                      <w:t>070 340 79 11</w:t>
                    </w:r>
                  </w:p>
                  <w:p w14:paraId="091F18DF" w14:textId="77777777" w:rsidR="00F860AE" w:rsidRDefault="000C5B60" w:rsidP="00A97BB8">
                    <w:pPr>
                      <w:pStyle w:val="Afzendgegevens"/>
                      <w:tabs>
                        <w:tab w:val="left" w:pos="170"/>
                      </w:tabs>
                    </w:pPr>
                    <w:r>
                      <w:t>F</w:t>
                    </w:r>
                    <w:r>
                      <w:tab/>
                      <w:t>070 340 78 34</w:t>
                    </w:r>
                  </w:p>
                  <w:p w14:paraId="0909D31F" w14:textId="77777777" w:rsidR="00F860AE" w:rsidRDefault="000C5B60" w:rsidP="00A97BB8">
                    <w:pPr>
                      <w:pStyle w:val="Afzendgegevens"/>
                    </w:pPr>
                    <w:r>
                      <w:t>www.</w:t>
                    </w:r>
                    <w:r w:rsidR="00C2746E">
                      <w:t>rijksoverheid</w:t>
                    </w:r>
                    <w:r>
                      <w:t>.nl</w:t>
                    </w:r>
                  </w:p>
                  <w:p w14:paraId="58F4F0E7" w14:textId="77777777" w:rsidR="00F860AE" w:rsidRDefault="00F860AE" w:rsidP="00A97BB8">
                    <w:pPr>
                      <w:pStyle w:val="Afzendgegevenswitregel2"/>
                    </w:pPr>
                  </w:p>
                  <w:p w14:paraId="47CAA0F0" w14:textId="77777777" w:rsidR="00F860AE" w:rsidRDefault="000C5B60" w:rsidP="00A97BB8">
                    <w:pPr>
                      <w:pStyle w:val="Afzendgegevenskopjes"/>
                    </w:pPr>
                    <w:r>
                      <w:t>Ons kenmerk</w:t>
                    </w:r>
                  </w:p>
                  <w:p w14:paraId="438CFAEB" w14:textId="77777777" w:rsidR="00D74EDF" w:rsidRPr="00420166" w:rsidRDefault="000C5B60" w:rsidP="00D74EDF">
                    <w:pPr>
                      <w:pStyle w:val="Huisstijl-Referentiegegevens"/>
                    </w:pPr>
                    <w:r>
                      <w:t>4387951-1098808-IZB</w:t>
                    </w:r>
                  </w:p>
                  <w:p w14:paraId="1282DA26" w14:textId="77777777" w:rsidR="00F860AE" w:rsidRDefault="00F860AE" w:rsidP="00A97BB8">
                    <w:pPr>
                      <w:pStyle w:val="Afzendgegevenswitregel1"/>
                    </w:pPr>
                  </w:p>
                  <w:p w14:paraId="40F78FF0" w14:textId="77777777" w:rsidR="00F860AE" w:rsidRDefault="000C5B60" w:rsidP="00A97BB8">
                    <w:pPr>
                      <w:pStyle w:val="Afzendgegevenskopjes"/>
                    </w:pPr>
                    <w:r>
                      <w:t>Bijlagen</w:t>
                    </w:r>
                  </w:p>
                  <w:p w14:paraId="7459C380" w14:textId="77777777" w:rsidR="00F860AE" w:rsidRDefault="000C5B60" w:rsidP="00A97BB8">
                    <w:pPr>
                      <w:pStyle w:val="Afzendgegevens"/>
                    </w:pPr>
                    <w:bookmarkStart w:id="6" w:name="bmkBijlagen"/>
                    <w:bookmarkEnd w:id="6"/>
                    <w:r>
                      <w:t>1</w:t>
                    </w:r>
                  </w:p>
                  <w:p w14:paraId="32ADF31F" w14:textId="77777777" w:rsidR="00F860AE" w:rsidRDefault="00F860AE" w:rsidP="00A97BB8">
                    <w:pPr>
                      <w:pStyle w:val="Afzendgegevenswitregel1"/>
                    </w:pPr>
                  </w:p>
                  <w:p w14:paraId="5654BC36" w14:textId="77777777" w:rsidR="00F860AE" w:rsidRDefault="000C5B60" w:rsidP="00A97BB8">
                    <w:pPr>
                      <w:pStyle w:val="Afzendgegevenskopjes"/>
                    </w:pPr>
                    <w:r>
                      <w:t xml:space="preserve">Datum </w:t>
                    </w:r>
                    <w:r>
                      <w:t>document</w:t>
                    </w:r>
                  </w:p>
                  <w:p w14:paraId="0BC53631" w14:textId="77777777" w:rsidR="00D74EDF" w:rsidRPr="00D74EDF" w:rsidRDefault="000C5B60" w:rsidP="00D74EDF">
                    <w:pPr>
                      <w:spacing w:line="180" w:lineRule="atLeast"/>
                      <w:rPr>
                        <w:rFonts w:eastAsia="SimSun"/>
                        <w:sz w:val="13"/>
                      </w:rPr>
                    </w:pPr>
                    <w:bookmarkStart w:id="7" w:name="bmkUwBrief"/>
                    <w:bookmarkEnd w:id="7"/>
                    <w:r>
                      <w:rPr>
                        <w:rFonts w:eastAsia="SimSun"/>
                        <w:sz w:val="13"/>
                        <w:szCs w:val="13"/>
                      </w:rPr>
                      <w:t>15 mei 2026</w:t>
                    </w:r>
                  </w:p>
                  <w:p w14:paraId="27BCAFB9" w14:textId="77777777" w:rsidR="00F860AE" w:rsidRDefault="00F860AE" w:rsidP="00A97BB8">
                    <w:pPr>
                      <w:pStyle w:val="Afzendgegevenswitregel1"/>
                    </w:pPr>
                  </w:p>
                  <w:p w14:paraId="0CAE0F59" w14:textId="77777777" w:rsidR="00F860AE" w:rsidRPr="00C45528" w:rsidRDefault="000C5B6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08D05" w14:textId="77777777" w:rsidR="00F860AE" w:rsidRDefault="00F860AE">
    <w:pPr>
      <w:pStyle w:val="Koptekst"/>
    </w:pPr>
  </w:p>
  <w:p w14:paraId="00FEE53E"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7FC7"/>
    <w:rsid w:val="00024097"/>
    <w:rsid w:val="0003701D"/>
    <w:rsid w:val="0004156C"/>
    <w:rsid w:val="00044264"/>
    <w:rsid w:val="000443E7"/>
    <w:rsid w:val="00067C7F"/>
    <w:rsid w:val="000905C8"/>
    <w:rsid w:val="00091E11"/>
    <w:rsid w:val="000A7100"/>
    <w:rsid w:val="000C3852"/>
    <w:rsid w:val="000C6771"/>
    <w:rsid w:val="000D3311"/>
    <w:rsid w:val="000E4C38"/>
    <w:rsid w:val="000F262C"/>
    <w:rsid w:val="000F2F05"/>
    <w:rsid w:val="000F3F37"/>
    <w:rsid w:val="00106D6E"/>
    <w:rsid w:val="00111ABC"/>
    <w:rsid w:val="00112CD5"/>
    <w:rsid w:val="001178FF"/>
    <w:rsid w:val="00117AEC"/>
    <w:rsid w:val="00126768"/>
    <w:rsid w:val="00132B19"/>
    <w:rsid w:val="001341DA"/>
    <w:rsid w:val="0015027E"/>
    <w:rsid w:val="00166333"/>
    <w:rsid w:val="00166A6E"/>
    <w:rsid w:val="0017367B"/>
    <w:rsid w:val="00180FCE"/>
    <w:rsid w:val="0018245B"/>
    <w:rsid w:val="00191A6E"/>
    <w:rsid w:val="00195571"/>
    <w:rsid w:val="001C22D9"/>
    <w:rsid w:val="001D64B3"/>
    <w:rsid w:val="001E1CAC"/>
    <w:rsid w:val="001E37CA"/>
    <w:rsid w:val="001E4AA7"/>
    <w:rsid w:val="00206CA2"/>
    <w:rsid w:val="00211CA7"/>
    <w:rsid w:val="00214C80"/>
    <w:rsid w:val="00220E6B"/>
    <w:rsid w:val="00261464"/>
    <w:rsid w:val="0026437C"/>
    <w:rsid w:val="002772AE"/>
    <w:rsid w:val="0027737A"/>
    <w:rsid w:val="00282965"/>
    <w:rsid w:val="00283FB4"/>
    <w:rsid w:val="002937FB"/>
    <w:rsid w:val="002A273F"/>
    <w:rsid w:val="002A4808"/>
    <w:rsid w:val="002A7945"/>
    <w:rsid w:val="002A7FF7"/>
    <w:rsid w:val="002C728A"/>
    <w:rsid w:val="002E382F"/>
    <w:rsid w:val="002F43AF"/>
    <w:rsid w:val="002F75CB"/>
    <w:rsid w:val="00305A22"/>
    <w:rsid w:val="00312E83"/>
    <w:rsid w:val="00323A44"/>
    <w:rsid w:val="0032468A"/>
    <w:rsid w:val="00330C81"/>
    <w:rsid w:val="003408F7"/>
    <w:rsid w:val="00342416"/>
    <w:rsid w:val="00354D21"/>
    <w:rsid w:val="003565EF"/>
    <w:rsid w:val="00360C66"/>
    <w:rsid w:val="00375EAB"/>
    <w:rsid w:val="003772E9"/>
    <w:rsid w:val="00394BD1"/>
    <w:rsid w:val="003977E9"/>
    <w:rsid w:val="003A0FCD"/>
    <w:rsid w:val="003D47AF"/>
    <w:rsid w:val="003E7D2D"/>
    <w:rsid w:val="003F281F"/>
    <w:rsid w:val="00420166"/>
    <w:rsid w:val="00440752"/>
    <w:rsid w:val="00443B68"/>
    <w:rsid w:val="004868E0"/>
    <w:rsid w:val="00494227"/>
    <w:rsid w:val="004B5A41"/>
    <w:rsid w:val="004C28CC"/>
    <w:rsid w:val="004D3EE4"/>
    <w:rsid w:val="004F4498"/>
    <w:rsid w:val="004F7466"/>
    <w:rsid w:val="00506C21"/>
    <w:rsid w:val="00520666"/>
    <w:rsid w:val="00525092"/>
    <w:rsid w:val="00534508"/>
    <w:rsid w:val="00537EB3"/>
    <w:rsid w:val="00547739"/>
    <w:rsid w:val="00547CEE"/>
    <w:rsid w:val="00553742"/>
    <w:rsid w:val="00586002"/>
    <w:rsid w:val="005A273B"/>
    <w:rsid w:val="005A668A"/>
    <w:rsid w:val="005C4279"/>
    <w:rsid w:val="005C55B1"/>
    <w:rsid w:val="00605234"/>
    <w:rsid w:val="00605278"/>
    <w:rsid w:val="006176F8"/>
    <w:rsid w:val="0062492C"/>
    <w:rsid w:val="006339DB"/>
    <w:rsid w:val="00634D71"/>
    <w:rsid w:val="00635330"/>
    <w:rsid w:val="00640A75"/>
    <w:rsid w:val="0065343A"/>
    <w:rsid w:val="00656DE0"/>
    <w:rsid w:val="00664686"/>
    <w:rsid w:val="00670F32"/>
    <w:rsid w:val="00670F96"/>
    <w:rsid w:val="00674CA6"/>
    <w:rsid w:val="00680FCF"/>
    <w:rsid w:val="006A49D3"/>
    <w:rsid w:val="006C0CC8"/>
    <w:rsid w:val="006D4913"/>
    <w:rsid w:val="006E07B5"/>
    <w:rsid w:val="00721401"/>
    <w:rsid w:val="007275B8"/>
    <w:rsid w:val="00727E4A"/>
    <w:rsid w:val="0074109A"/>
    <w:rsid w:val="0075008E"/>
    <w:rsid w:val="007539FC"/>
    <w:rsid w:val="00754BBC"/>
    <w:rsid w:val="00756CC5"/>
    <w:rsid w:val="007605B0"/>
    <w:rsid w:val="00773942"/>
    <w:rsid w:val="00794A93"/>
    <w:rsid w:val="007C0BC6"/>
    <w:rsid w:val="007C1105"/>
    <w:rsid w:val="007D6882"/>
    <w:rsid w:val="007E13A5"/>
    <w:rsid w:val="007F5AEE"/>
    <w:rsid w:val="007F63F2"/>
    <w:rsid w:val="00803A9A"/>
    <w:rsid w:val="00803C7D"/>
    <w:rsid w:val="008232FE"/>
    <w:rsid w:val="0082399F"/>
    <w:rsid w:val="00850932"/>
    <w:rsid w:val="008570F5"/>
    <w:rsid w:val="00861D19"/>
    <w:rsid w:val="00885DB8"/>
    <w:rsid w:val="00891202"/>
    <w:rsid w:val="00897378"/>
    <w:rsid w:val="00897ABA"/>
    <w:rsid w:val="008A42E7"/>
    <w:rsid w:val="008E5C66"/>
    <w:rsid w:val="008F20E1"/>
    <w:rsid w:val="008F5C23"/>
    <w:rsid w:val="009071A4"/>
    <w:rsid w:val="00907302"/>
    <w:rsid w:val="00907AC4"/>
    <w:rsid w:val="009368F6"/>
    <w:rsid w:val="009404E8"/>
    <w:rsid w:val="0096086B"/>
    <w:rsid w:val="009608D3"/>
    <w:rsid w:val="009615EB"/>
    <w:rsid w:val="0096635E"/>
    <w:rsid w:val="0097481D"/>
    <w:rsid w:val="009817C9"/>
    <w:rsid w:val="009945B3"/>
    <w:rsid w:val="009A055B"/>
    <w:rsid w:val="009A0B66"/>
    <w:rsid w:val="009B7B79"/>
    <w:rsid w:val="009C1DFC"/>
    <w:rsid w:val="009D1389"/>
    <w:rsid w:val="009E49D6"/>
    <w:rsid w:val="009F224B"/>
    <w:rsid w:val="00A00443"/>
    <w:rsid w:val="00A0347D"/>
    <w:rsid w:val="00A1272F"/>
    <w:rsid w:val="00A1671E"/>
    <w:rsid w:val="00A257D1"/>
    <w:rsid w:val="00A439C2"/>
    <w:rsid w:val="00A46115"/>
    <w:rsid w:val="00A504A2"/>
    <w:rsid w:val="00A75276"/>
    <w:rsid w:val="00A907B9"/>
    <w:rsid w:val="00A95867"/>
    <w:rsid w:val="00A97BB8"/>
    <w:rsid w:val="00AA4680"/>
    <w:rsid w:val="00AB4A9A"/>
    <w:rsid w:val="00AB6116"/>
    <w:rsid w:val="00AC17D5"/>
    <w:rsid w:val="00AC2BFA"/>
    <w:rsid w:val="00AD35B5"/>
    <w:rsid w:val="00AE5E7A"/>
    <w:rsid w:val="00B01F1C"/>
    <w:rsid w:val="00B25223"/>
    <w:rsid w:val="00B267C9"/>
    <w:rsid w:val="00B4064E"/>
    <w:rsid w:val="00B42A63"/>
    <w:rsid w:val="00B43456"/>
    <w:rsid w:val="00B445E9"/>
    <w:rsid w:val="00B452FA"/>
    <w:rsid w:val="00B45F5E"/>
    <w:rsid w:val="00B54A56"/>
    <w:rsid w:val="00B55170"/>
    <w:rsid w:val="00B566C7"/>
    <w:rsid w:val="00B6471C"/>
    <w:rsid w:val="00B65DEA"/>
    <w:rsid w:val="00B83641"/>
    <w:rsid w:val="00B87BF8"/>
    <w:rsid w:val="00B963F2"/>
    <w:rsid w:val="00BA19A7"/>
    <w:rsid w:val="00BA300B"/>
    <w:rsid w:val="00BC75A2"/>
    <w:rsid w:val="00BD0E04"/>
    <w:rsid w:val="00BE11D3"/>
    <w:rsid w:val="00BE3ABA"/>
    <w:rsid w:val="00BF1E5F"/>
    <w:rsid w:val="00C11571"/>
    <w:rsid w:val="00C2219A"/>
    <w:rsid w:val="00C2746E"/>
    <w:rsid w:val="00C45528"/>
    <w:rsid w:val="00C6016E"/>
    <w:rsid w:val="00C742D7"/>
    <w:rsid w:val="00C76AFD"/>
    <w:rsid w:val="00C9417E"/>
    <w:rsid w:val="00CA481F"/>
    <w:rsid w:val="00CB09AE"/>
    <w:rsid w:val="00CB610A"/>
    <w:rsid w:val="00CC2EDD"/>
    <w:rsid w:val="00CE44E1"/>
    <w:rsid w:val="00CF2030"/>
    <w:rsid w:val="00D0069C"/>
    <w:rsid w:val="00D01419"/>
    <w:rsid w:val="00D1126F"/>
    <w:rsid w:val="00D11661"/>
    <w:rsid w:val="00D22737"/>
    <w:rsid w:val="00D324DD"/>
    <w:rsid w:val="00D5686B"/>
    <w:rsid w:val="00D66608"/>
    <w:rsid w:val="00D74EDF"/>
    <w:rsid w:val="00D81FF9"/>
    <w:rsid w:val="00D82490"/>
    <w:rsid w:val="00D87848"/>
    <w:rsid w:val="00D97A0B"/>
    <w:rsid w:val="00DC5645"/>
    <w:rsid w:val="00DE70AF"/>
    <w:rsid w:val="00E00E6C"/>
    <w:rsid w:val="00E16C64"/>
    <w:rsid w:val="00E23BD7"/>
    <w:rsid w:val="00E57FE4"/>
    <w:rsid w:val="00E63109"/>
    <w:rsid w:val="00E703F4"/>
    <w:rsid w:val="00E8350D"/>
    <w:rsid w:val="00EA6D30"/>
    <w:rsid w:val="00EB2F0F"/>
    <w:rsid w:val="00EB49A6"/>
    <w:rsid w:val="00EC73A0"/>
    <w:rsid w:val="00ED6774"/>
    <w:rsid w:val="00EE6EBB"/>
    <w:rsid w:val="00F01F8C"/>
    <w:rsid w:val="00F06AF8"/>
    <w:rsid w:val="00F20C99"/>
    <w:rsid w:val="00F306B5"/>
    <w:rsid w:val="00F344C1"/>
    <w:rsid w:val="00F358D8"/>
    <w:rsid w:val="00F36B68"/>
    <w:rsid w:val="00F60FF6"/>
    <w:rsid w:val="00F860AE"/>
    <w:rsid w:val="00F93113"/>
    <w:rsid w:val="00FB3314"/>
    <w:rsid w:val="00FC4A2B"/>
    <w:rsid w:val="00FD0312"/>
    <w:rsid w:val="00FF28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984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3E7D2D"/>
    <w:rPr>
      <w:color w:val="0000FF"/>
      <w:u w:val="single"/>
    </w:rPr>
  </w:style>
  <w:style w:type="character" w:styleId="Voetnootmarkering">
    <w:name w:val="footnote reference"/>
    <w:basedOn w:val="Standaardalinea-lettertype"/>
    <w:uiPriority w:val="99"/>
    <w:unhideWhenUsed/>
    <w:rsid w:val="003E7D2D"/>
    <w:rPr>
      <w:vertAlign w:val="superscript"/>
    </w:rPr>
  </w:style>
  <w:style w:type="paragraph" w:styleId="Revisie">
    <w:name w:val="Revision"/>
    <w:hidden/>
    <w:uiPriority w:val="99"/>
    <w:semiHidden/>
    <w:rsid w:val="009817C9"/>
    <w:rPr>
      <w:rFonts w:ascii="Verdana" w:hAnsi="Verdana"/>
      <w:sz w:val="18"/>
    </w:rPr>
  </w:style>
  <w:style w:type="character" w:styleId="Verwijzingopmerking">
    <w:name w:val="annotation reference"/>
    <w:basedOn w:val="Standaardalinea-lettertype"/>
    <w:rsid w:val="00FD0312"/>
    <w:rPr>
      <w:sz w:val="16"/>
      <w:szCs w:val="16"/>
    </w:rPr>
  </w:style>
  <w:style w:type="paragraph" w:styleId="Onderwerpvanopmerking">
    <w:name w:val="annotation subject"/>
    <w:basedOn w:val="Tekstopmerking"/>
    <w:next w:val="Tekstopmerking"/>
    <w:link w:val="OnderwerpvanopmerkingChar"/>
    <w:semiHidden/>
    <w:unhideWhenUsed/>
    <w:rsid w:val="00FD0312"/>
    <w:rPr>
      <w:b/>
      <w:bCs/>
      <w:sz w:val="20"/>
    </w:rPr>
  </w:style>
  <w:style w:type="character" w:customStyle="1" w:styleId="TekstopmerkingChar">
    <w:name w:val="Tekst opmerking Char"/>
    <w:basedOn w:val="Standaardalinea-lettertype"/>
    <w:link w:val="Tekstopmerking"/>
    <w:semiHidden/>
    <w:rsid w:val="00FD0312"/>
    <w:rPr>
      <w:rFonts w:ascii="Verdana" w:hAnsi="Verdana"/>
      <w:sz w:val="18"/>
    </w:rPr>
  </w:style>
  <w:style w:type="character" w:customStyle="1" w:styleId="OnderwerpvanopmerkingChar">
    <w:name w:val="Onderwerp van opmerking Char"/>
    <w:basedOn w:val="TekstopmerkingChar"/>
    <w:link w:val="Onderwerpvanopmerking"/>
    <w:semiHidden/>
    <w:rsid w:val="00FD0312"/>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nouvelle-aquitaine.ars.sante.fr/communique-de-presse-navire-de-croisiere-ambition-au-mouillage-bordeaux-les-resultats-des-analyses" TargetMode="External"/><Relationship Id="rId1" Type="http://schemas.openxmlformats.org/officeDocument/2006/relationships/hyperlink" Target="https://www.rivm.nl/infectieziektebestrijding/platform-preparatie-a-ziekt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2879</ap:Words>
  <ap:Characters>18440</ap:Characters>
  <ap:DocSecurity>0</ap:DocSecurity>
  <ap:Lines>153</ap:Lines>
  <ap:Paragraphs>42</ap:Paragraphs>
  <ap:ScaleCrop>false</ap:ScaleCrop>
  <ap:LinksUpToDate>false</ap:LinksUpToDate>
  <ap:CharactersWithSpaces>21277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2026-06-09T12:12:00.0000000Z</dcterms:created>
  <dcterms:modified xsi:type="dcterms:W3CDTF">2026-06-09T12:13:00.0000000Z</dcterms:modified>
  <dc:description>------------------------</dc:description>
  <dc:subject/>
  <dc:title/>
  <keywords/>
  <version/>
  <category/>
</coreProperties>
</file>