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rsidRPr="009F4DDA" w:rsidR="009F4DDA" w:rsidP="009F4DDA" w14:paraId="799E9FB2" w14:textId="5D9C096D">
      <w:pPr>
        <w:rPr>
          <w:rStyle w:val="text-title"/>
        </w:rPr>
      </w:pPr>
      <w:bookmarkStart w:name="1357431613567882" w:id="0"/>
      <w:r>
        <w:rPr>
          <w:rStyle w:val="text-title"/>
        </w:rPr>
        <w:t>36945-IV-1 Jaarverslag Koninkrijksrelaties en het BES-fonds 2025</w:t>
      </w:r>
    </w:p>
    <w:p w:rsidRPr="009F4DDA" w:rsidR="009F4DDA" w:rsidP="009F4DDA" w14:paraId="5CE1880F" w14:textId="256D327B">
      <w:pPr>
        <w:rPr>
          <w:rFonts w:ascii="DejaVu Sans" w:hAnsi="DejaVu Sans" w:eastAsia="Arial Unicode MS" w:cs="Tahoma"/>
          <w:kern w:val="3"/>
          <w:sz w:val="18"/>
          <w:szCs w:val="18"/>
          <w14:ligatures w14:val="none"/>
        </w:rPr>
      </w:pPr>
      <w:r w:rsidRPr="009F4DDA">
        <w:rPr>
          <w:rFonts w:ascii="DejaVu Sans" w:hAnsi="DejaVu Sans" w:eastAsia="Arial Unicode MS" w:cs="Tahoma"/>
          <w:kern w:val="3"/>
          <w:sz w:val="18"/>
          <w:szCs w:val="18"/>
          <w14:ligatures w14:val="none"/>
        </w:rPr>
        <w:t xml:space="preserve">nr. </w:t>
      </w:r>
      <w:r w:rsidRPr="009F4DDA">
        <w:rPr>
          <w:rFonts w:ascii="DejaVu Sans" w:hAnsi="DejaVu Sans" w:eastAsia="Arial Unicode MS" w:cs="Tahoma"/>
          <w:kern w:val="3"/>
          <w:sz w:val="18"/>
          <w:szCs w:val="18"/>
          <w14:ligatures w14:val="none"/>
        </w:rPr>
        <w:tab/>
      </w:r>
      <w:r w:rsidRPr="009F4DDA">
        <w:rPr>
          <w:rFonts w:ascii="DejaVu Sans" w:hAnsi="DejaVu Sans" w:eastAsia="Arial Unicode MS" w:cs="Tahoma"/>
          <w:kern w:val="3"/>
          <w:sz w:val="18"/>
          <w:szCs w:val="18"/>
          <w14:ligatures w14:val="none"/>
        </w:rPr>
        <w:tab/>
        <w:t>Lijst van vragen en antwoorden</w:t>
      </w:r>
    </w:p>
    <w:p w:rsidRPr="009F4DDA" w:rsidR="009F4DDA" w:rsidP="009F4DDA" w14:paraId="532D8CAD" w14:textId="77777777">
      <w:pPr>
        <w:ind w:left="702" w:firstLine="708"/>
        <w:rPr>
          <w:rFonts w:ascii="DejaVu Sans" w:hAnsi="DejaVu Sans" w:eastAsia="Arial Unicode MS" w:cs="Tahoma"/>
          <w:kern w:val="3"/>
          <w:sz w:val="18"/>
          <w:szCs w:val="18"/>
          <w14:ligatures w14:val="none"/>
        </w:rPr>
      </w:pPr>
      <w:r w:rsidRPr="009F4DDA">
        <w:rPr>
          <w:rFonts w:ascii="DejaVu Sans" w:hAnsi="DejaVu Sans" w:eastAsia="Arial Unicode MS" w:cs="Tahoma"/>
          <w:kern w:val="3"/>
          <w:sz w:val="18"/>
          <w:szCs w:val="18"/>
          <w14:ligatures w14:val="none"/>
        </w:rPr>
        <w:t>Vastgesteld (wordt door griffie ingevuld als antwoorden er zijn)</w:t>
      </w:r>
    </w:p>
    <w:p w:rsidRPr="009F4DDA" w:rsidR="009F4DDA" w:rsidP="009F4DDA" w14:paraId="157AB1E6" w14:textId="77777777">
      <w:pPr>
        <w:ind w:left="1410"/>
        <w:rPr>
          <w:rFonts w:ascii="DejaVu Sans" w:hAnsi="DejaVu Sans" w:eastAsia="Arial Unicode MS" w:cs="Tahoma"/>
          <w:kern w:val="3"/>
          <w:sz w:val="18"/>
          <w:szCs w:val="18"/>
          <w14:ligatures w14:val="none"/>
        </w:rPr>
      </w:pPr>
      <w:r w:rsidRPr="009F4DDA">
        <w:rPr>
          <w:rFonts w:ascii="DejaVu Sans" w:hAnsi="DejaVu Sans" w:eastAsia="Arial Unicode MS" w:cs="Tahoma"/>
          <w:kern w:val="3"/>
          <w:sz w:val="18"/>
          <w:szCs w:val="18"/>
          <w14:ligatures w14:val="none"/>
        </w:rPr>
        <w:t>De vaste commissie voor Koninkrijksrelaties heeft een vraag voorgelegd aan de minister van Binnenlandse Zaken en Koninkrijksrelaties over het Rapport Algemene Rekenkamer Resultaten verantwoordingsonderzoek 2025 bij Koninkrijksrelaties en het BES-fonds (vragen aan de regering) (36945-IV, nr. 2).</w:t>
      </w:r>
    </w:p>
    <w:p w:rsidRPr="009F4DDA" w:rsidR="009F4DDA" w:rsidP="009F4DDA" w14:paraId="1F07915C" w14:textId="77777777">
      <w:pPr>
        <w:ind w:left="1410"/>
        <w:rPr>
          <w:rFonts w:ascii="DejaVu Sans" w:hAnsi="DejaVu Sans" w:eastAsia="Arial Unicode MS" w:cs="Tahoma"/>
          <w:kern w:val="3"/>
          <w:sz w:val="18"/>
          <w:szCs w:val="18"/>
          <w14:ligatures w14:val="none"/>
        </w:rPr>
      </w:pPr>
      <w:r w:rsidRPr="009F4DDA">
        <w:rPr>
          <w:rFonts w:ascii="DejaVu Sans" w:hAnsi="DejaVu Sans" w:eastAsia="Arial Unicode MS" w:cs="Tahoma"/>
          <w:kern w:val="3"/>
          <w:sz w:val="18"/>
          <w:szCs w:val="18"/>
          <w14:ligatures w14:val="none"/>
        </w:rPr>
        <w:t>Het daarop door de minister gegeven antwoord is hierbij afgedrukt.</w:t>
      </w:r>
    </w:p>
    <w:p w:rsidRPr="009F4DDA" w:rsidR="009F4DDA" w:rsidP="009F4DDA" w14:paraId="006030DF" w14:textId="77777777">
      <w:pPr>
        <w:spacing w:after="0"/>
        <w:rPr>
          <w:rFonts w:ascii="DejaVu Sans" w:hAnsi="DejaVu Sans" w:eastAsia="Arial Unicode MS" w:cs="Tahoma"/>
          <w:kern w:val="3"/>
          <w:sz w:val="18"/>
          <w:szCs w:val="18"/>
          <w14:ligatures w14:val="none"/>
        </w:rPr>
      </w:pPr>
    </w:p>
    <w:p w:rsidRPr="009F4DDA" w:rsidR="009F4DDA" w:rsidP="009F4DDA" w14:paraId="053F8234" w14:textId="77777777">
      <w:pPr>
        <w:spacing w:after="0"/>
        <w:ind w:left="703" w:firstLine="709"/>
        <w:rPr>
          <w:rFonts w:ascii="DejaVu Sans" w:hAnsi="DejaVu Sans" w:eastAsia="Arial Unicode MS" w:cs="Tahoma"/>
          <w:kern w:val="3"/>
          <w:sz w:val="18"/>
          <w:szCs w:val="18"/>
          <w14:ligatures w14:val="none"/>
        </w:rPr>
      </w:pPr>
      <w:r w:rsidRPr="009F4DDA">
        <w:rPr>
          <w:rFonts w:ascii="DejaVu Sans" w:hAnsi="DejaVu Sans" w:eastAsia="Arial Unicode MS" w:cs="Tahoma"/>
          <w:kern w:val="3"/>
          <w:sz w:val="18"/>
          <w:szCs w:val="18"/>
          <w14:ligatures w14:val="none"/>
        </w:rPr>
        <w:t xml:space="preserve">Voorzitter van de commissie, </w:t>
      </w:r>
    </w:p>
    <w:p w:rsidRPr="009F4DDA" w:rsidR="009F4DDA" w:rsidP="009F4DDA" w14:paraId="7072B84A" w14:textId="77777777">
      <w:pPr>
        <w:spacing w:after="0"/>
        <w:rPr>
          <w:rFonts w:ascii="DejaVu Sans" w:hAnsi="DejaVu Sans" w:eastAsia="Arial Unicode MS" w:cs="Tahoma"/>
          <w:kern w:val="3"/>
          <w:sz w:val="18"/>
          <w:szCs w:val="18"/>
          <w14:ligatures w14:val="none"/>
        </w:rPr>
      </w:pPr>
      <w:r w:rsidRPr="009F4DDA">
        <w:rPr>
          <w:rFonts w:ascii="DejaVu Sans" w:hAnsi="DejaVu Sans" w:eastAsia="Arial Unicode MS" w:cs="Tahoma"/>
          <w:kern w:val="3"/>
          <w:sz w:val="18"/>
          <w:szCs w:val="18"/>
          <w14:ligatures w14:val="none"/>
        </w:rPr>
        <w:tab/>
      </w:r>
      <w:r w:rsidRPr="009F4DDA">
        <w:rPr>
          <w:rFonts w:ascii="DejaVu Sans" w:hAnsi="DejaVu Sans" w:eastAsia="Arial Unicode MS" w:cs="Tahoma"/>
          <w:kern w:val="3"/>
          <w:sz w:val="18"/>
          <w:szCs w:val="18"/>
          <w14:ligatures w14:val="none"/>
        </w:rPr>
        <w:tab/>
      </w:r>
      <w:r w:rsidRPr="009F4DDA">
        <w:rPr>
          <w:rFonts w:ascii="DejaVu Sans" w:hAnsi="DejaVu Sans" w:eastAsia="Arial Unicode MS" w:cs="Tahoma"/>
          <w:kern w:val="3"/>
          <w:sz w:val="18"/>
          <w:szCs w:val="18"/>
          <w14:ligatures w14:val="none"/>
        </w:rPr>
        <w:t>Biekman</w:t>
      </w:r>
    </w:p>
    <w:p w:rsidRPr="009F4DDA" w:rsidR="009F4DDA" w:rsidP="009F4DDA" w14:paraId="7C14EE52" w14:textId="77777777">
      <w:pPr>
        <w:spacing w:after="0"/>
        <w:rPr>
          <w:rFonts w:ascii="DejaVu Sans" w:hAnsi="DejaVu Sans" w:eastAsia="Arial Unicode MS" w:cs="Tahoma"/>
          <w:kern w:val="3"/>
          <w:sz w:val="18"/>
          <w:szCs w:val="18"/>
          <w14:ligatures w14:val="none"/>
        </w:rPr>
      </w:pPr>
      <w:r w:rsidRPr="009F4DDA">
        <w:rPr>
          <w:rFonts w:ascii="DejaVu Sans" w:hAnsi="DejaVu Sans" w:eastAsia="Arial Unicode MS" w:cs="Tahoma"/>
          <w:kern w:val="3"/>
          <w:sz w:val="18"/>
          <w:szCs w:val="18"/>
          <w14:ligatures w14:val="none"/>
        </w:rPr>
        <w:tab/>
      </w:r>
      <w:r w:rsidRPr="009F4DDA">
        <w:rPr>
          <w:rFonts w:ascii="DejaVu Sans" w:hAnsi="DejaVu Sans" w:eastAsia="Arial Unicode MS" w:cs="Tahoma"/>
          <w:kern w:val="3"/>
          <w:sz w:val="18"/>
          <w:szCs w:val="18"/>
          <w14:ligatures w14:val="none"/>
        </w:rPr>
        <w:tab/>
      </w:r>
    </w:p>
    <w:p w:rsidRPr="009F4DDA" w:rsidR="009F4DDA" w:rsidP="009F4DDA" w14:paraId="4A07A804" w14:textId="77777777">
      <w:pPr>
        <w:spacing w:after="0"/>
        <w:rPr>
          <w:rFonts w:ascii="DejaVu Sans" w:hAnsi="DejaVu Sans" w:eastAsia="Arial Unicode MS" w:cs="Tahoma"/>
          <w:kern w:val="3"/>
          <w:sz w:val="18"/>
          <w:szCs w:val="18"/>
          <w14:ligatures w14:val="none"/>
        </w:rPr>
      </w:pPr>
      <w:r w:rsidRPr="009F4DDA">
        <w:rPr>
          <w:rFonts w:ascii="DejaVu Sans" w:hAnsi="DejaVu Sans" w:eastAsia="Arial Unicode MS" w:cs="Tahoma"/>
          <w:kern w:val="3"/>
          <w:sz w:val="18"/>
          <w:szCs w:val="18"/>
          <w14:ligatures w14:val="none"/>
        </w:rPr>
        <w:tab/>
      </w:r>
      <w:r w:rsidRPr="009F4DDA">
        <w:rPr>
          <w:rFonts w:ascii="DejaVu Sans" w:hAnsi="DejaVu Sans" w:eastAsia="Arial Unicode MS" w:cs="Tahoma"/>
          <w:kern w:val="3"/>
          <w:sz w:val="18"/>
          <w:szCs w:val="18"/>
          <w14:ligatures w14:val="none"/>
        </w:rPr>
        <w:tab/>
        <w:t>Griffier van de commissie,</w:t>
      </w:r>
    </w:p>
    <w:p w:rsidRPr="009F4DDA" w:rsidR="009F4DDA" w:rsidP="009F4DDA" w14:paraId="22C56E68" w14:textId="77777777">
      <w:pPr>
        <w:spacing w:after="0"/>
        <w:rPr>
          <w:rFonts w:ascii="DejaVu Sans" w:hAnsi="DejaVu Sans" w:eastAsia="Arial Unicode MS" w:cs="Tahoma"/>
          <w:kern w:val="3"/>
          <w:sz w:val="18"/>
          <w:szCs w:val="18"/>
          <w14:ligatures w14:val="none"/>
        </w:rPr>
      </w:pPr>
      <w:r w:rsidRPr="009F4DDA">
        <w:rPr>
          <w:rFonts w:ascii="DejaVu Sans" w:hAnsi="DejaVu Sans" w:eastAsia="Arial Unicode MS" w:cs="Tahoma"/>
          <w:kern w:val="3"/>
          <w:sz w:val="18"/>
          <w:szCs w:val="18"/>
          <w14:ligatures w14:val="none"/>
        </w:rPr>
        <w:tab/>
      </w:r>
      <w:r w:rsidRPr="009F4DDA">
        <w:rPr>
          <w:rFonts w:ascii="DejaVu Sans" w:hAnsi="DejaVu Sans" w:eastAsia="Arial Unicode MS" w:cs="Tahoma"/>
          <w:kern w:val="3"/>
          <w:sz w:val="18"/>
          <w:szCs w:val="18"/>
          <w14:ligatures w14:val="none"/>
        </w:rPr>
        <w:tab/>
        <w:t>Hessing-Puts</w:t>
      </w:r>
    </w:p>
    <w:p w:rsidR="009F4DDA" w:rsidP="009F4DDA" w14:paraId="15EAEAF3" w14:textId="77777777">
      <w:pPr>
        <w:pStyle w:val="section-title-1"/>
      </w:pPr>
    </w:p>
    <w:p w:rsidR="009F4DDA" w:rsidP="009F4DDA" w14:paraId="03268266" w14:textId="77777777">
      <w:pPr>
        <w:pStyle w:val="section-title-1"/>
      </w:pPr>
    </w:p>
    <w:p w:rsidR="009F4DDA" w:rsidP="009F4DDA" w14:paraId="2520E664" w14:textId="7044315C">
      <w:pPr>
        <w:pStyle w:val="section-title-1"/>
      </w:pPr>
      <w:r>
        <w:t>Vraag 1:</w:t>
      </w:r>
      <w:bookmarkEnd w:id="0"/>
    </w:p>
    <w:p w:rsidR="009F4DDA" w:rsidP="009F4DDA" w14:paraId="7A334A3D" w14:textId="77777777">
      <w:pPr>
        <w:pStyle w:val="header-h1"/>
      </w:pPr>
      <w:r>
        <w:t>Vraag:</w:t>
      </w:r>
    </w:p>
    <w:p w:rsidR="009F4DDA" w:rsidP="009F4DDA" w14:paraId="1CB4040B" w14:textId="77777777">
      <w:pPr>
        <w:pStyle w:val="p"/>
      </w:pPr>
      <w:r>
        <w:t>Welke concrete maatregelen neemt het kabinet om de economische zelfstandigheid van Caribisch Nederland te vergroten? (</w:t>
      </w:r>
      <w:r>
        <w:t>blz</w:t>
      </w:r>
      <w:r>
        <w:t>: ..</w:t>
      </w:r>
      <w:r>
        <w:t>)</w:t>
      </w:r>
    </w:p>
    <w:p w:rsidR="009F4DDA" w:rsidP="009F4DDA" w14:paraId="410BD377" w14:textId="77777777">
      <w:pPr>
        <w:pStyle w:val="header-h1"/>
      </w:pPr>
      <w:r>
        <w:t>Antwoord:</w:t>
      </w:r>
    </w:p>
    <w:p w:rsidR="009F4DDA" w:rsidP="009F4DDA" w14:paraId="7DBC6248" w14:textId="458498A7">
      <w:pPr>
        <w:pStyle w:val="p"/>
      </w:pPr>
      <w:r>
        <w:t>Vanuit de gezamenlijke economische agenda van ministeries BZK en EZK werkt het kabinet samen met de eilanden aan economische zelfstandigheid van Caribisch Nederland. Dit vindt plaats via vijf lijnen, namelijk:</w:t>
      </w:r>
    </w:p>
    <w:p w:rsidR="009F4DDA" w:rsidP="009F4DDA" w14:paraId="3F134D22" w14:textId="77777777">
      <w:pPr>
        <w:pStyle w:val="p"/>
      </w:pPr>
      <w:r>
        <w:t>- Bancaire dienstverlening, toegang tot financiering en bevorderen ondernemingsklimaat;</w:t>
      </w:r>
    </w:p>
    <w:p w:rsidR="009F4DDA" w:rsidP="009F4DDA" w14:paraId="6282D742" w14:textId="77777777">
      <w:pPr>
        <w:pStyle w:val="p"/>
      </w:pPr>
      <w:r>
        <w:t>- Connectiviteit en infrastructuren;</w:t>
      </w:r>
    </w:p>
    <w:p w:rsidR="009F4DDA" w:rsidP="009F4DDA" w14:paraId="5088EADF" w14:textId="77777777">
      <w:pPr>
        <w:pStyle w:val="p"/>
      </w:pPr>
      <w:r>
        <w:t>- Transportkosten en regeldruk;</w:t>
      </w:r>
    </w:p>
    <w:p w:rsidR="009F4DDA" w:rsidP="009F4DDA" w14:paraId="2FA75C6E" w14:textId="77777777">
      <w:pPr>
        <w:pStyle w:val="p"/>
      </w:pPr>
      <w:r>
        <w:t>- Functioneren arbeidsmarkt: tewerkstellingsvergunningen en aansluiting onderwijs en arbeidsmarkt</w:t>
      </w:r>
    </w:p>
    <w:p w:rsidR="009F4DDA" w:rsidP="009F4DDA" w14:paraId="4291C59F" w14:textId="77777777">
      <w:pPr>
        <w:pStyle w:val="p"/>
      </w:pPr>
      <w:r>
        <w:t>- Digitalisering en beschikbaarheid van data voor beleid en uitvoering.</w:t>
      </w:r>
    </w:p>
    <w:p w:rsidR="009F4DDA" w:rsidP="009F4DDA" w14:paraId="7D3E8FB1" w14:textId="4B8E9491">
      <w:pPr>
        <w:pStyle w:val="p"/>
      </w:pPr>
      <w:r>
        <w:t>Concrete maatregelen naar aanleiding van deze agenda betreffen onder meer het laten vervallen van een vestigingsvereiste voor bancaire dienstverlening bovenwinds (met als gevolg het verkennen van de ING om bovenwinds dienst te leveren), het plaatsen van bankautomaten bovenwinds en het aanbieden van het wetsvoorstel publieke dienstverlening luchtvaart aan de Tweede Kamer. Daarnaast gaat het ook om investeringen voor de operationele kosten ferry verbinding bovenwindse eilanden, investeringen voor de infrastructuur (wegen) op Bonaire en de bouw van een nieuwe zeehaven op Saba.</w:t>
      </w:r>
    </w:p>
    <w:p w:rsidR="00770B80" w14:paraId="735F11CE" w14:textId="038D0389"/>
    <w:sectPr>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DDA"/>
    <w:rsid w:val="00130001"/>
    <w:rsid w:val="003E1B94"/>
    <w:rsid w:val="00641757"/>
    <w:rsid w:val="00770B80"/>
    <w:rsid w:val="007C086A"/>
    <w:rsid w:val="009F4DDA"/>
    <w:rsid w:val="00EC7000"/>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E04A75E"/>
  <w15:chartTrackingRefBased/>
  <w15:docId w15:val="{B15DA613-DC04-40D9-9964-A3797D888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Kop1Char"/>
    <w:uiPriority w:val="9"/>
    <w:qFormat/>
    <w:rsid w:val="009F4D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Kop2Char"/>
    <w:uiPriority w:val="9"/>
    <w:semiHidden/>
    <w:unhideWhenUsed/>
    <w:qFormat/>
    <w:rsid w:val="009F4D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Kop3Char"/>
    <w:uiPriority w:val="9"/>
    <w:semiHidden/>
    <w:unhideWhenUsed/>
    <w:qFormat/>
    <w:rsid w:val="009F4D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Kop4Char"/>
    <w:uiPriority w:val="9"/>
    <w:semiHidden/>
    <w:unhideWhenUsed/>
    <w:qFormat/>
    <w:rsid w:val="009F4D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Kop5Char"/>
    <w:uiPriority w:val="9"/>
    <w:semiHidden/>
    <w:unhideWhenUsed/>
    <w:qFormat/>
    <w:rsid w:val="009F4D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Kop6Char"/>
    <w:uiPriority w:val="9"/>
    <w:semiHidden/>
    <w:unhideWhenUsed/>
    <w:qFormat/>
    <w:rsid w:val="009F4D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Kop7Char"/>
    <w:uiPriority w:val="9"/>
    <w:semiHidden/>
    <w:unhideWhenUsed/>
    <w:qFormat/>
    <w:rsid w:val="009F4D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Kop8Char"/>
    <w:uiPriority w:val="9"/>
    <w:semiHidden/>
    <w:unhideWhenUsed/>
    <w:qFormat/>
    <w:rsid w:val="009F4D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Kop9Char"/>
    <w:uiPriority w:val="9"/>
    <w:semiHidden/>
    <w:unhideWhenUsed/>
    <w:qFormat/>
    <w:rsid w:val="009F4D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basedOn w:val="DefaultParagraphFont"/>
    <w:link w:val="Heading1"/>
    <w:uiPriority w:val="9"/>
    <w:rsid w:val="009F4DDA"/>
    <w:rPr>
      <w:rFonts w:asciiTheme="majorHAnsi" w:eastAsiaTheme="majorEastAsia" w:hAnsiTheme="majorHAnsi" w:cstheme="majorBidi"/>
      <w:color w:val="0F4761" w:themeColor="accent1" w:themeShade="BF"/>
      <w:sz w:val="40"/>
      <w:szCs w:val="40"/>
    </w:rPr>
  </w:style>
  <w:style w:type="character" w:customStyle="1" w:styleId="Kop2Char">
    <w:name w:val="Kop 2 Char"/>
    <w:basedOn w:val="DefaultParagraphFont"/>
    <w:link w:val="Heading2"/>
    <w:uiPriority w:val="9"/>
    <w:semiHidden/>
    <w:rsid w:val="009F4DDA"/>
    <w:rPr>
      <w:rFonts w:asciiTheme="majorHAnsi" w:eastAsiaTheme="majorEastAsia" w:hAnsiTheme="majorHAnsi" w:cstheme="majorBidi"/>
      <w:color w:val="0F4761" w:themeColor="accent1" w:themeShade="BF"/>
      <w:sz w:val="32"/>
      <w:szCs w:val="32"/>
    </w:rPr>
  </w:style>
  <w:style w:type="character" w:customStyle="1" w:styleId="Kop3Char">
    <w:name w:val="Kop 3 Char"/>
    <w:basedOn w:val="DefaultParagraphFont"/>
    <w:link w:val="Heading3"/>
    <w:uiPriority w:val="9"/>
    <w:semiHidden/>
    <w:rsid w:val="009F4DDA"/>
    <w:rPr>
      <w:rFonts w:eastAsiaTheme="majorEastAsia" w:cstheme="majorBidi"/>
      <w:color w:val="0F4761" w:themeColor="accent1" w:themeShade="BF"/>
      <w:sz w:val="28"/>
      <w:szCs w:val="28"/>
    </w:rPr>
  </w:style>
  <w:style w:type="character" w:customStyle="1" w:styleId="Kop4Char">
    <w:name w:val="Kop 4 Char"/>
    <w:basedOn w:val="DefaultParagraphFont"/>
    <w:link w:val="Heading4"/>
    <w:uiPriority w:val="9"/>
    <w:semiHidden/>
    <w:rsid w:val="009F4DDA"/>
    <w:rPr>
      <w:rFonts w:eastAsiaTheme="majorEastAsia" w:cstheme="majorBidi"/>
      <w:i/>
      <w:iCs/>
      <w:color w:val="0F4761" w:themeColor="accent1" w:themeShade="BF"/>
    </w:rPr>
  </w:style>
  <w:style w:type="character" w:customStyle="1" w:styleId="Kop5Char">
    <w:name w:val="Kop 5 Char"/>
    <w:basedOn w:val="DefaultParagraphFont"/>
    <w:link w:val="Heading5"/>
    <w:uiPriority w:val="9"/>
    <w:semiHidden/>
    <w:rsid w:val="009F4DDA"/>
    <w:rPr>
      <w:rFonts w:eastAsiaTheme="majorEastAsia" w:cstheme="majorBidi"/>
      <w:color w:val="0F4761" w:themeColor="accent1" w:themeShade="BF"/>
    </w:rPr>
  </w:style>
  <w:style w:type="character" w:customStyle="1" w:styleId="Kop6Char">
    <w:name w:val="Kop 6 Char"/>
    <w:basedOn w:val="DefaultParagraphFont"/>
    <w:link w:val="Heading6"/>
    <w:uiPriority w:val="9"/>
    <w:semiHidden/>
    <w:rsid w:val="009F4DDA"/>
    <w:rPr>
      <w:rFonts w:eastAsiaTheme="majorEastAsia" w:cstheme="majorBidi"/>
      <w:i/>
      <w:iCs/>
      <w:color w:val="595959" w:themeColor="text1" w:themeTint="A6"/>
    </w:rPr>
  </w:style>
  <w:style w:type="character" w:customStyle="1" w:styleId="Kop7Char">
    <w:name w:val="Kop 7 Char"/>
    <w:basedOn w:val="DefaultParagraphFont"/>
    <w:link w:val="Heading7"/>
    <w:uiPriority w:val="9"/>
    <w:semiHidden/>
    <w:rsid w:val="009F4DDA"/>
    <w:rPr>
      <w:rFonts w:eastAsiaTheme="majorEastAsia" w:cstheme="majorBidi"/>
      <w:color w:val="595959" w:themeColor="text1" w:themeTint="A6"/>
    </w:rPr>
  </w:style>
  <w:style w:type="character" w:customStyle="1" w:styleId="Kop8Char">
    <w:name w:val="Kop 8 Char"/>
    <w:basedOn w:val="DefaultParagraphFont"/>
    <w:link w:val="Heading8"/>
    <w:uiPriority w:val="9"/>
    <w:semiHidden/>
    <w:rsid w:val="009F4DDA"/>
    <w:rPr>
      <w:rFonts w:eastAsiaTheme="majorEastAsia" w:cstheme="majorBidi"/>
      <w:i/>
      <w:iCs/>
      <w:color w:val="272727" w:themeColor="text1" w:themeTint="D8"/>
    </w:rPr>
  </w:style>
  <w:style w:type="character" w:customStyle="1" w:styleId="Kop9Char">
    <w:name w:val="Kop 9 Char"/>
    <w:basedOn w:val="DefaultParagraphFont"/>
    <w:link w:val="Heading9"/>
    <w:uiPriority w:val="9"/>
    <w:semiHidden/>
    <w:rsid w:val="009F4DDA"/>
    <w:rPr>
      <w:rFonts w:eastAsiaTheme="majorEastAsia" w:cstheme="majorBidi"/>
      <w:color w:val="272727" w:themeColor="text1" w:themeTint="D8"/>
    </w:rPr>
  </w:style>
  <w:style w:type="paragraph" w:styleId="Title">
    <w:name w:val="Title"/>
    <w:basedOn w:val="Normal"/>
    <w:next w:val="Normal"/>
    <w:link w:val="TitelChar"/>
    <w:uiPriority w:val="10"/>
    <w:qFormat/>
    <w:rsid w:val="009F4D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DefaultParagraphFont"/>
    <w:link w:val="Title"/>
    <w:uiPriority w:val="10"/>
    <w:rsid w:val="009F4DDA"/>
    <w:rPr>
      <w:rFonts w:asciiTheme="majorHAnsi" w:eastAsiaTheme="majorEastAsia" w:hAnsiTheme="majorHAnsi" w:cstheme="majorBidi"/>
      <w:spacing w:val="-10"/>
      <w:kern w:val="28"/>
      <w:sz w:val="56"/>
      <w:szCs w:val="56"/>
    </w:rPr>
  </w:style>
  <w:style w:type="paragraph" w:styleId="Subtitle">
    <w:name w:val="Subtitle"/>
    <w:basedOn w:val="Normal"/>
    <w:next w:val="Normal"/>
    <w:link w:val="OndertitelChar"/>
    <w:uiPriority w:val="11"/>
    <w:qFormat/>
    <w:rsid w:val="009F4DD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DefaultParagraphFont"/>
    <w:link w:val="Subtitle"/>
    <w:uiPriority w:val="11"/>
    <w:rsid w:val="009F4DDA"/>
    <w:rPr>
      <w:rFonts w:eastAsiaTheme="majorEastAsia" w:cstheme="majorBidi"/>
      <w:color w:val="595959" w:themeColor="text1" w:themeTint="A6"/>
      <w:spacing w:val="15"/>
      <w:sz w:val="28"/>
      <w:szCs w:val="28"/>
    </w:rPr>
  </w:style>
  <w:style w:type="paragraph" w:styleId="Quote">
    <w:name w:val="Quote"/>
    <w:basedOn w:val="Normal"/>
    <w:next w:val="Normal"/>
    <w:link w:val="CitaatChar"/>
    <w:uiPriority w:val="29"/>
    <w:qFormat/>
    <w:rsid w:val="009F4DDA"/>
    <w:pPr>
      <w:spacing w:before="160"/>
      <w:jc w:val="center"/>
    </w:pPr>
    <w:rPr>
      <w:i/>
      <w:iCs/>
      <w:color w:val="404040" w:themeColor="text1" w:themeTint="BF"/>
    </w:rPr>
  </w:style>
  <w:style w:type="character" w:customStyle="1" w:styleId="CitaatChar">
    <w:name w:val="Citaat Char"/>
    <w:basedOn w:val="DefaultParagraphFont"/>
    <w:link w:val="Quote"/>
    <w:uiPriority w:val="29"/>
    <w:rsid w:val="009F4DDA"/>
    <w:rPr>
      <w:i/>
      <w:iCs/>
      <w:color w:val="404040" w:themeColor="text1" w:themeTint="BF"/>
    </w:rPr>
  </w:style>
  <w:style w:type="paragraph" w:styleId="ListParagraph">
    <w:name w:val="List Paragraph"/>
    <w:basedOn w:val="Normal"/>
    <w:uiPriority w:val="34"/>
    <w:qFormat/>
    <w:rsid w:val="009F4DDA"/>
    <w:pPr>
      <w:ind w:left="720"/>
      <w:contextualSpacing/>
    </w:pPr>
  </w:style>
  <w:style w:type="character" w:styleId="IntenseEmphasis">
    <w:name w:val="Intense Emphasis"/>
    <w:basedOn w:val="DefaultParagraphFont"/>
    <w:uiPriority w:val="21"/>
    <w:qFormat/>
    <w:rsid w:val="009F4DDA"/>
    <w:rPr>
      <w:i/>
      <w:iCs/>
      <w:color w:val="0F4761" w:themeColor="accent1" w:themeShade="BF"/>
    </w:rPr>
  </w:style>
  <w:style w:type="paragraph" w:styleId="IntenseQuote">
    <w:name w:val="Intense Quote"/>
    <w:basedOn w:val="Normal"/>
    <w:next w:val="Normal"/>
    <w:link w:val="DuidelijkcitaatChar"/>
    <w:uiPriority w:val="30"/>
    <w:qFormat/>
    <w:rsid w:val="009F4D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DefaultParagraphFont"/>
    <w:link w:val="IntenseQuote"/>
    <w:uiPriority w:val="30"/>
    <w:rsid w:val="009F4DDA"/>
    <w:rPr>
      <w:i/>
      <w:iCs/>
      <w:color w:val="0F4761" w:themeColor="accent1" w:themeShade="BF"/>
    </w:rPr>
  </w:style>
  <w:style w:type="character" w:styleId="IntenseReference">
    <w:name w:val="Intense Reference"/>
    <w:basedOn w:val="DefaultParagraphFont"/>
    <w:uiPriority w:val="32"/>
    <w:qFormat/>
    <w:rsid w:val="009F4DDA"/>
    <w:rPr>
      <w:b/>
      <w:bCs/>
      <w:smallCaps/>
      <w:color w:val="0F4761" w:themeColor="accent1" w:themeShade="BF"/>
      <w:spacing w:val="5"/>
    </w:rPr>
  </w:style>
  <w:style w:type="paragraph" w:customStyle="1" w:styleId="p">
    <w:name w:val="p"/>
    <w:rsid w:val="009F4DDA"/>
    <w:pPr>
      <w:widowControl w:val="0"/>
      <w:autoSpaceDN w:val="0"/>
      <w:spacing w:after="220" w:line="220" w:lineRule="exact"/>
      <w:textAlignment w:val="baseline"/>
    </w:pPr>
    <w:rPr>
      <w:rFonts w:ascii="DejaVu Sans" w:eastAsia="Arial Unicode MS" w:hAnsi="DejaVu Sans" w:cs="Tahoma"/>
      <w:kern w:val="3"/>
      <w:sz w:val="17"/>
      <w:szCs w:val="20"/>
      <w14:ligatures w14:val="none"/>
    </w:rPr>
  </w:style>
  <w:style w:type="paragraph" w:customStyle="1" w:styleId="header-h1">
    <w:name w:val="header-h1"/>
    <w:basedOn w:val="p"/>
    <w:rsid w:val="009F4DDA"/>
    <w:pPr>
      <w:keepNext/>
      <w:keepLines/>
      <w:spacing w:after="20"/>
    </w:pPr>
    <w:rPr>
      <w:b/>
    </w:rPr>
  </w:style>
  <w:style w:type="paragraph" w:customStyle="1" w:styleId="section-title-1">
    <w:name w:val="section-title-1"/>
    <w:rsid w:val="009F4DDA"/>
    <w:pPr>
      <w:keepNext/>
      <w:widowControl w:val="0"/>
      <w:autoSpaceDN w:val="0"/>
      <w:spacing w:after="227" w:line="240" w:lineRule="auto"/>
      <w:textAlignment w:val="baseline"/>
    </w:pPr>
    <w:rPr>
      <w:rFonts w:ascii="DejaVu Sans" w:eastAsia="Arial Unicode MS" w:hAnsi="DejaVu Sans" w:cs="Tahoma"/>
      <w:b/>
      <w:caps/>
      <w:color w:val="009EE0"/>
      <w:kern w:val="3"/>
      <w:sz w:val="18"/>
      <w:szCs w:val="18"/>
      <w14:ligatures w14:val="none"/>
    </w:rPr>
  </w:style>
  <w:style w:type="character" w:customStyle="1" w:styleId="text-title">
    <w:name w:val="text-title"/>
    <w:rsid w:val="009F4DDA"/>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291</ap:Words>
  <ap:Characters>1601</ap:Characters>
  <ap:DocSecurity>0</ap:DocSecurity>
  <ap:Lines>13</ap:Lines>
  <ap:Paragraphs>3</ap:Paragraphs>
  <ap:ScaleCrop>false</ap:ScaleCrop>
  <ap:LinksUpToDate>false</ap:LinksUpToDate>
  <ap:CharactersWithSpaces>1889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2026-06-09T08:37:00.0000000Z</dcterms:created>
  <dcterms:modified xsi:type="dcterms:W3CDTF">2026-06-09T08:37:00.0000000Z</dcterms:modified>
  <dc:creator/>
  <lastModifiedBy/>
  <dc:description>------------------------</dc:description>
  <dc:subject/>
  <dc:title/>
  <keywords/>
  <version/>
  <category/>
</coreProperties>
</file>