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4091" w:rsidRDefault="00684091" w14:paraId="48C4D0D8" w14:textId="77777777"/>
    <w:p w:rsidR="00203F31" w:rsidRDefault="007C2F78" w14:paraId="2F655AC0" w14:textId="7C686415">
      <w:r>
        <w:t xml:space="preserve">Middels deze brief verleen ik toestemming voor deelname van de volgende </w:t>
      </w:r>
      <w:r w:rsidR="00203F31">
        <w:t>medewerker</w:t>
      </w:r>
      <w:r>
        <w:t xml:space="preserve"> van de </w:t>
      </w:r>
      <w:r w:rsidR="00203F31">
        <w:t>politie</w:t>
      </w:r>
      <w:r>
        <w:t xml:space="preserve"> aan het rondetafelgesprek over </w:t>
      </w:r>
      <w:proofErr w:type="spellStart"/>
      <w:r w:rsidR="00203F31">
        <w:t>S</w:t>
      </w:r>
      <w:r>
        <w:t>kaeve</w:t>
      </w:r>
      <w:proofErr w:type="spellEnd"/>
      <w:r>
        <w:t xml:space="preserve"> </w:t>
      </w:r>
      <w:r w:rsidR="00203F31">
        <w:t>H</w:t>
      </w:r>
      <w:r>
        <w:t>use op</w:t>
      </w:r>
      <w:r w:rsidR="00203F31">
        <w:t xml:space="preserve"> 11 juni 2026:</w:t>
      </w:r>
    </w:p>
    <w:p w:rsidR="007C2F78" w:rsidRDefault="007C2F78" w14:paraId="11C74BB5" w14:textId="2410B10F">
      <w:r>
        <w:t xml:space="preserve"> </w:t>
      </w:r>
    </w:p>
    <w:p w:rsidR="007C2F78" w:rsidRDefault="007C2F78" w14:paraId="1287A86F" w14:textId="249FFFD2">
      <w:r>
        <w:t>- D</w:t>
      </w:r>
      <w:r w:rsidR="00203F31">
        <w:t xml:space="preserve">hr. </w:t>
      </w:r>
      <w:r w:rsidR="00F97015">
        <w:t xml:space="preserve">Rik </w:t>
      </w:r>
      <w:proofErr w:type="spellStart"/>
      <w:r w:rsidR="00F97015">
        <w:t>Caumon</w:t>
      </w:r>
      <w:proofErr w:type="spellEnd"/>
      <w:r w:rsidR="00F97015">
        <w:t xml:space="preserve">, sectorhoofd </w:t>
      </w:r>
      <w:r w:rsidR="00203F31">
        <w:t xml:space="preserve">district </w:t>
      </w:r>
      <w:r w:rsidR="00F97015">
        <w:t xml:space="preserve">Parkstad, Politie </w:t>
      </w:r>
      <w:r w:rsidR="00203F31">
        <w:t>eenheid Limburg</w:t>
      </w:r>
      <w:r>
        <w:t>.</w:t>
      </w:r>
    </w:p>
    <w:p w:rsidR="007C2F78" w:rsidRDefault="007C2F78" w14:paraId="5E9429C2" w14:textId="77777777"/>
    <w:p w:rsidR="007C2F78" w:rsidRDefault="007C2F78" w14:paraId="057D6813" w14:textId="77777777"/>
    <w:p w:rsidR="00684091" w:rsidRDefault="007C2F78" w14:paraId="418CD2B9" w14:textId="3AA6D9BA">
      <w:r>
        <w:t>De Minister van Justitie en Veiligheid,</w:t>
      </w:r>
    </w:p>
    <w:p w:rsidR="007C2F78" w:rsidRDefault="007C2F78" w14:paraId="235A28EF" w14:textId="77777777"/>
    <w:p w:rsidR="007C2F78" w:rsidRDefault="007C2F78" w14:paraId="5D562175" w14:textId="77777777"/>
    <w:p w:rsidR="007C2F78" w:rsidRDefault="007C2F78" w14:paraId="758CE60F" w14:textId="77777777"/>
    <w:p w:rsidR="007C2F78" w:rsidRDefault="007C2F78" w14:paraId="1F72663E" w14:textId="77777777"/>
    <w:p w:rsidR="007C2F78" w:rsidRDefault="007C2F78" w14:paraId="75E6CD48" w14:textId="489540BB">
      <w:r>
        <w:t>D.M. van Weel</w:t>
      </w:r>
    </w:p>
    <w:p w:rsidR="00684091" w:rsidRDefault="00684091" w14:paraId="527CDE65" w14:textId="77777777"/>
    <w:p w:rsidR="00684091" w:rsidRDefault="00684091" w14:paraId="1B6CA4B5" w14:textId="77777777"/>
    <w:p w:rsidR="00684091" w:rsidRDefault="00684091" w14:paraId="31F76954" w14:textId="77777777"/>
    <w:p w:rsidR="00684091" w:rsidRDefault="00684091" w14:paraId="7B90907B" w14:textId="77777777"/>
    <w:tbl>
      <w:tblPr>
        <w:tblStyle w:val="Tabelzonderranden"/>
        <w:tblW w:w="7541" w:type="dxa"/>
        <w:tblInd w:w="0" w:type="dxa"/>
        <w:tblLayout w:type="fixed"/>
        <w:tblLook w:val="0740" w:firstRow="0" w:lastRow="1" w:firstColumn="0" w:lastColumn="1" w:noHBand="1" w:noVBand="1"/>
      </w:tblPr>
      <w:tblGrid>
        <w:gridCol w:w="3619"/>
        <w:gridCol w:w="302"/>
        <w:gridCol w:w="3620"/>
      </w:tblGrid>
      <w:tr w:rsidR="00684091" w14:paraId="5FD860EA" w14:textId="77777777">
        <w:tc>
          <w:tcPr>
            <w:tcW w:w="3620" w:type="dxa"/>
          </w:tcPr>
          <w:p w:rsidR="00684091" w:rsidRDefault="00684091" w14:paraId="7403BE22" w14:textId="77777777"/>
          <w:p w:rsidR="00684091" w:rsidRDefault="00684091" w14:paraId="4EA21D81" w14:textId="77777777"/>
          <w:p w:rsidR="00684091" w:rsidRDefault="00684091" w14:paraId="3C52C125" w14:textId="77777777"/>
          <w:p w:rsidR="00684091" w:rsidRDefault="00684091" w14:paraId="4DC875C4" w14:textId="77777777"/>
          <w:p w:rsidR="00684091" w:rsidRDefault="00684091" w14:paraId="1E5ACB6E" w14:textId="77777777"/>
        </w:tc>
        <w:tc>
          <w:tcPr>
            <w:tcW w:w="302" w:type="dxa"/>
          </w:tcPr>
          <w:p w:rsidR="00684091" w:rsidRDefault="00684091" w14:paraId="1C3AEBAB" w14:textId="77777777"/>
          <w:p w:rsidR="00684091" w:rsidRDefault="00684091" w14:paraId="1B6FB526" w14:textId="77777777"/>
          <w:p w:rsidR="00684091" w:rsidRDefault="00684091" w14:paraId="278524DC" w14:textId="77777777"/>
          <w:p w:rsidR="00684091" w:rsidRDefault="00684091" w14:paraId="39E3CC49" w14:textId="77777777"/>
          <w:p w:rsidR="00684091" w:rsidRDefault="00684091" w14:paraId="7320E77B" w14:textId="77777777"/>
        </w:tc>
        <w:tc>
          <w:tcPr>
            <w:tcW w:w="3620" w:type="dxa"/>
          </w:tcPr>
          <w:p w:rsidR="00684091" w:rsidRDefault="00684091" w14:paraId="505D4727" w14:textId="77777777"/>
          <w:p w:rsidR="00684091" w:rsidRDefault="00684091" w14:paraId="257F8B8C" w14:textId="77777777"/>
          <w:p w:rsidR="00684091" w:rsidRDefault="00684091" w14:paraId="29192E50" w14:textId="77777777"/>
          <w:p w:rsidR="00684091" w:rsidRDefault="00684091" w14:paraId="46126C3C" w14:textId="77777777"/>
          <w:p w:rsidR="00684091" w:rsidRDefault="00684091" w14:paraId="4BCF03FA" w14:textId="77777777"/>
        </w:tc>
      </w:tr>
    </w:tbl>
    <w:p w:rsidR="00F97015" w:rsidRDefault="00F97015" w14:paraId="0B0ADBB6" w14:textId="77777777"/>
    <w:sectPr w:rsidR="00F97015">
      <w:headerReference w:type="default" r:id="rId9"/>
      <w:footerReference w:type="default" r:id="rId10"/>
      <w:headerReference w:type="first" r:id="rId11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A5D81" w14:textId="77777777" w:rsidR="00C02A47" w:rsidRDefault="00C02A47">
      <w:pPr>
        <w:spacing w:line="240" w:lineRule="auto"/>
      </w:pPr>
      <w:r>
        <w:separator/>
      </w:r>
    </w:p>
  </w:endnote>
  <w:endnote w:type="continuationSeparator" w:id="0">
    <w:p w14:paraId="249F61DC" w14:textId="77777777" w:rsidR="00C02A47" w:rsidRDefault="00C02A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CE5F7" w14:textId="77777777" w:rsidR="00684091" w:rsidRDefault="00684091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243E8" w14:textId="77777777" w:rsidR="00C02A47" w:rsidRDefault="00C02A47">
      <w:pPr>
        <w:pStyle w:val="Voetnoottekst"/>
      </w:pPr>
    </w:p>
  </w:footnote>
  <w:footnote w:type="continuationSeparator" w:id="0">
    <w:p w14:paraId="3EA2B4FA" w14:textId="77777777" w:rsidR="00C02A47" w:rsidRDefault="00C02A47">
      <w:pPr>
        <w:pStyle w:val="Voetnootteks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74728" w14:textId="77777777" w:rsidR="00684091" w:rsidRDefault="00F97015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16C8FD10" wp14:editId="37A10330">
              <wp:simplePos x="1007744" y="1965325"/>
              <wp:positionH relativeFrom="page">
                <wp:posOffset>1007744</wp:posOffset>
              </wp:positionH>
              <wp:positionV relativeFrom="paragraph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B99520" w14:textId="77777777" w:rsidR="00F97015" w:rsidRDefault="00F9701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6C8FD10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05B99520" w14:textId="77777777" w:rsidR="00F97015" w:rsidRDefault="00F97015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37042101" wp14:editId="3472F1AA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A9D1E4" w14:textId="77777777" w:rsidR="00684091" w:rsidRDefault="00F97015">
                          <w:pPr>
                            <w:pStyle w:val="Referentiegegevensbold"/>
                          </w:pPr>
                          <w:r>
                            <w:t>Directoraat-Generaal Politie en Veiligheidsregio's</w:t>
                          </w:r>
                        </w:p>
                        <w:p w14:paraId="14E5D3EC" w14:textId="77777777" w:rsidR="00684091" w:rsidRDefault="00F97015">
                          <w:pPr>
                            <w:pStyle w:val="Referentiegegevens"/>
                          </w:pPr>
                          <w:r>
                            <w:t>Portefeuille Politieel Beleid en Taakuitvoering</w:t>
                          </w:r>
                        </w:p>
                        <w:p w14:paraId="4FFFD222" w14:textId="77777777" w:rsidR="00684091" w:rsidRDefault="00F97015">
                          <w:pPr>
                            <w:pStyle w:val="Referentiegegevens"/>
                          </w:pPr>
                          <w:r>
                            <w:t xml:space="preserve"> Politieel Beleid en Taakuitvoering</w:t>
                          </w:r>
                        </w:p>
                        <w:p w14:paraId="242D548B" w14:textId="77777777" w:rsidR="00684091" w:rsidRDefault="00684091">
                          <w:pPr>
                            <w:pStyle w:val="WitregelW2"/>
                          </w:pPr>
                        </w:p>
                        <w:p w14:paraId="7A112B70" w14:textId="77777777" w:rsidR="00684091" w:rsidRDefault="00F97015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7FBC6ACF" w14:textId="77777777" w:rsidR="00684091" w:rsidRDefault="00F97015">
                          <w:pPr>
                            <w:pStyle w:val="Referentiegegevens"/>
                          </w:pPr>
                          <w:fldSimple w:instr=" DOCPROPERTY  &quot;Datum&quot;  \* MERGEFORMAT ">
                            <w:r>
                              <w:t>1 juni 2026</w:t>
                            </w:r>
                          </w:fldSimple>
                        </w:p>
                        <w:p w14:paraId="7A5A829A" w14:textId="77777777" w:rsidR="00684091" w:rsidRDefault="00684091">
                          <w:pPr>
                            <w:pStyle w:val="WitregelW1"/>
                          </w:pPr>
                        </w:p>
                        <w:p w14:paraId="7D515470" w14:textId="77777777" w:rsidR="00684091" w:rsidRDefault="00F97015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4214EB0" w14:textId="77777777" w:rsidR="00684091" w:rsidRDefault="00F97015">
                          <w:pPr>
                            <w:pStyle w:val="Referentiegegevens"/>
                          </w:pPr>
                          <w:r>
                            <w:t>Personen met verward en of onbegrepen gedrag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7042101" id="46fef022-aa3c-11ea-a756-beb5f67e67be" o:spid="_x0000_s1027" type="#_x0000_t202" alt="Colofon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33A9D1E4" w14:textId="77777777" w:rsidR="00684091" w:rsidRDefault="00F97015">
                    <w:pPr>
                      <w:pStyle w:val="Referentiegegevensbold"/>
                    </w:pPr>
                    <w:r>
                      <w:t>Directoraat-Generaal Politie en Veiligheidsregio's</w:t>
                    </w:r>
                  </w:p>
                  <w:p w14:paraId="14E5D3EC" w14:textId="77777777" w:rsidR="00684091" w:rsidRDefault="00F97015">
                    <w:pPr>
                      <w:pStyle w:val="Referentiegegevens"/>
                    </w:pPr>
                    <w:r>
                      <w:t>Portefeuille Politieel Beleid en Taakuitvoering</w:t>
                    </w:r>
                  </w:p>
                  <w:p w14:paraId="4FFFD222" w14:textId="77777777" w:rsidR="00684091" w:rsidRDefault="00F97015">
                    <w:pPr>
                      <w:pStyle w:val="Referentiegegevens"/>
                    </w:pPr>
                    <w:r>
                      <w:t xml:space="preserve"> Politieel Beleid en Taakuitvoering</w:t>
                    </w:r>
                  </w:p>
                  <w:p w14:paraId="242D548B" w14:textId="77777777" w:rsidR="00684091" w:rsidRDefault="00684091">
                    <w:pPr>
                      <w:pStyle w:val="WitregelW2"/>
                    </w:pPr>
                  </w:p>
                  <w:p w14:paraId="7A112B70" w14:textId="77777777" w:rsidR="00684091" w:rsidRDefault="00F97015">
                    <w:pPr>
                      <w:pStyle w:val="Referentiegegevensbold"/>
                    </w:pPr>
                    <w:r>
                      <w:t>Datum</w:t>
                    </w:r>
                  </w:p>
                  <w:p w14:paraId="7FBC6ACF" w14:textId="77777777" w:rsidR="00684091" w:rsidRDefault="00F97015">
                    <w:pPr>
                      <w:pStyle w:val="Referentiegegevens"/>
                    </w:pPr>
                    <w:fldSimple w:instr=" DOCPROPERTY  &quot;Datum&quot;  \* MERGEFORMAT ">
                      <w:r>
                        <w:t>1 juni 2026</w:t>
                      </w:r>
                    </w:fldSimple>
                  </w:p>
                  <w:p w14:paraId="7A5A829A" w14:textId="77777777" w:rsidR="00684091" w:rsidRDefault="00684091">
                    <w:pPr>
                      <w:pStyle w:val="WitregelW1"/>
                    </w:pPr>
                  </w:p>
                  <w:p w14:paraId="7D515470" w14:textId="77777777" w:rsidR="00684091" w:rsidRDefault="00F97015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4214EB0" w14:textId="77777777" w:rsidR="00684091" w:rsidRDefault="00F97015">
                    <w:pPr>
                      <w:pStyle w:val="Referentiegegevens"/>
                    </w:pPr>
                    <w:r>
                      <w:t>Personen met verward en of onbegrepen gedrag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38ADD97B" wp14:editId="007D0B8B">
              <wp:simplePos x="1007744" y="10194925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770D24" w14:textId="77777777" w:rsidR="00F97015" w:rsidRDefault="00F9701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8ADD97B" id="46fef0b8-aa3c-11ea-a756-beb5f67e67be" o:spid="_x0000_s1028" type="#_x0000_t202" alt="Voettekst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02770D24" w14:textId="77777777" w:rsidR="00F97015" w:rsidRDefault="00F97015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58308E63" wp14:editId="59D36353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65A11A5" w14:textId="77777777" w:rsidR="00684091" w:rsidRDefault="00F9701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8308E63" id="46fef06f-aa3c-11ea-a756-beb5f67e67be" o:spid="_x0000_s1029" type="#_x0000_t202" alt="Paginanummering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265A11A5" w14:textId="77777777" w:rsidR="00684091" w:rsidRDefault="00F9701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EDF6B" w14:textId="77777777" w:rsidR="00684091" w:rsidRDefault="00F97015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1D965A05" wp14:editId="2C0836C1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D9D5B1" w14:textId="77777777" w:rsidR="00684091" w:rsidRDefault="00F9701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DA57997" wp14:editId="40366BF3">
                                <wp:extent cx="467995" cy="1583865"/>
                                <wp:effectExtent l="0" t="0" r="0" b="0"/>
                                <wp:docPr id="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D965A05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alt="Container voor beeldmerk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48D9D5B1" w14:textId="77777777" w:rsidR="00684091" w:rsidRDefault="00F9701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DA57997" wp14:editId="40366BF3">
                          <wp:extent cx="467995" cy="1583865"/>
                          <wp:effectExtent l="0" t="0" r="0" b="0"/>
                          <wp:docPr id="6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522941C9" wp14:editId="13CD944A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92C09C" w14:textId="77777777" w:rsidR="00684091" w:rsidRDefault="00F9701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2D817CE" wp14:editId="3715FB19">
                                <wp:extent cx="2339975" cy="1582834"/>
                                <wp:effectExtent l="0" t="0" r="0" b="0"/>
                                <wp:docPr id="8" name="Logotype" descr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22941C9" id="583cb846-a587-474e-9efc-17a024d629a0" o:spid="_x0000_s1031" type="#_x0000_t202" alt="Container voor woordmerk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4292C09C" w14:textId="77777777" w:rsidR="00684091" w:rsidRDefault="00F9701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2D817CE" wp14:editId="3715FB19">
                          <wp:extent cx="2339975" cy="1582834"/>
                          <wp:effectExtent l="0" t="0" r="0" b="0"/>
                          <wp:docPr id="8" name="Logotype" descr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0BE8D4F" wp14:editId="393FF2E8">
              <wp:simplePos x="1010919" y="1720214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627F50" w14:textId="77777777" w:rsidR="00684091" w:rsidRDefault="00F97015">
                          <w:pPr>
                            <w:pStyle w:val="Referentiegegevens"/>
                          </w:pPr>
                          <w:r>
                            <w:t>&gt; Retouradres Postbus 20301 2500 EH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BE8D4F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35627F50" w14:textId="77777777" w:rsidR="00684091" w:rsidRDefault="00F97015">
                    <w:pPr>
                      <w:pStyle w:val="Referentiegegevens"/>
                    </w:pPr>
                    <w:r>
                      <w:t>&gt; Retouradres Postbus 20301 2500 EH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655674A3" wp14:editId="40C5808F">
              <wp:simplePos x="1007744" y="195453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 descr="Adresva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B3C165" w14:textId="77777777" w:rsidR="00D776AB" w:rsidRDefault="00D776AB" w:rsidP="00D776AB">
                          <w:r>
                            <w:t>Aan de Voorzitter van de Tweede Kamer</w:t>
                          </w:r>
                        </w:p>
                        <w:p w14:paraId="280F15B6" w14:textId="77777777" w:rsidR="00D776AB" w:rsidRDefault="00D776AB" w:rsidP="00D776AB">
                          <w:r>
                            <w:t>der Staten-Generaal</w:t>
                          </w:r>
                        </w:p>
                        <w:p w14:paraId="65C0AEAC" w14:textId="77777777" w:rsidR="00D776AB" w:rsidRDefault="00D776AB" w:rsidP="00D776AB">
                          <w:r>
                            <w:t xml:space="preserve">Postbus 20018 </w:t>
                          </w:r>
                        </w:p>
                        <w:p w14:paraId="2BF9E83C" w14:textId="77777777" w:rsidR="00D776AB" w:rsidRDefault="00D776AB" w:rsidP="00D776AB">
                          <w:r>
                            <w:t>2500 EA  DEN HAAG</w:t>
                          </w:r>
                        </w:p>
                        <w:p w14:paraId="1F9D19FB" w14:textId="18EFC70B" w:rsidR="00684091" w:rsidRDefault="0068409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55674A3" id="d302f2a1-bb28-4417-9701-e3b1450e5fb6" o:spid="_x0000_s1033" type="#_x0000_t202" alt="Adresvak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41B3C165" w14:textId="77777777" w:rsidR="00D776AB" w:rsidRDefault="00D776AB" w:rsidP="00D776AB">
                    <w:r>
                      <w:t>Aan de Voorzitter van de Tweede Kamer</w:t>
                    </w:r>
                  </w:p>
                  <w:p w14:paraId="280F15B6" w14:textId="77777777" w:rsidR="00D776AB" w:rsidRDefault="00D776AB" w:rsidP="00D776AB">
                    <w:r>
                      <w:t>der Staten-Generaal</w:t>
                    </w:r>
                  </w:p>
                  <w:p w14:paraId="65C0AEAC" w14:textId="77777777" w:rsidR="00D776AB" w:rsidRDefault="00D776AB" w:rsidP="00D776AB">
                    <w:r>
                      <w:t xml:space="preserve">Postbus 20018 </w:t>
                    </w:r>
                  </w:p>
                  <w:p w14:paraId="2BF9E83C" w14:textId="77777777" w:rsidR="00D776AB" w:rsidRDefault="00D776AB" w:rsidP="00D776AB">
                    <w:r>
                      <w:t>2500 EA  DEN HAAG</w:t>
                    </w:r>
                  </w:p>
                  <w:p w14:paraId="1F9D19FB" w14:textId="18EFC70B" w:rsidR="00684091" w:rsidRDefault="00684091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3E1C4A3" wp14:editId="5A9B5A2A">
              <wp:simplePos x="0" y="0"/>
              <wp:positionH relativeFrom="margin">
                <wp:align>left</wp:align>
              </wp:positionH>
              <wp:positionV relativeFrom="paragraph">
                <wp:posOffset>3352165</wp:posOffset>
              </wp:positionV>
              <wp:extent cx="4778375" cy="52387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78375" cy="523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40" w:firstRow="0" w:lastRow="1" w:firstColumn="0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684091" w14:paraId="0E5D2C9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B93399D" w14:textId="77777777" w:rsidR="00684091" w:rsidRDefault="00F9701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0A162384" w14:textId="1DAB4273" w:rsidR="00684091" w:rsidRDefault="00203F31">
                                <w:fldSimple w:instr=" DOCPROPERTY  &quot;Datum&quot;  \* MERGEFORMAT ">
                                  <w:r>
                                    <w:t>8</w:t>
                                  </w:r>
                                  <w:r w:rsidR="00F97015">
                                    <w:t xml:space="preserve"> juni 2026</w:t>
                                  </w:r>
                                </w:fldSimple>
                              </w:p>
                            </w:tc>
                          </w:tr>
                          <w:tr w:rsidR="00684091" w14:paraId="24CEB7EF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78441B9" w14:textId="77777777" w:rsidR="00684091" w:rsidRDefault="00F97015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17DA17C6" w14:textId="580B23CE" w:rsidR="007C2F78" w:rsidRDefault="00311799">
                                <w:r w:rsidRPr="00311799">
                                  <w:t xml:space="preserve">Toestemmingsbrief VKC Justitie en Veiligheid voor deelname politie aan rondetafelgesprek over </w:t>
                                </w:r>
                                <w:proofErr w:type="spellStart"/>
                                <w:r w:rsidRPr="00311799">
                                  <w:t>Skaeve</w:t>
                                </w:r>
                                <w:proofErr w:type="spellEnd"/>
                                <w:r w:rsidRPr="00311799">
                                  <w:t xml:space="preserve"> Huse</w:t>
                                </w:r>
                              </w:p>
                            </w:tc>
                          </w:tr>
                        </w:tbl>
                        <w:p w14:paraId="29731DB9" w14:textId="77777777" w:rsidR="00F97015" w:rsidRDefault="00F97015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E1C4A3" id="1670fa0c-13cb-45ec-92be-ef1f34d237c5" o:spid="_x0000_s1034" type="#_x0000_t202" style="position:absolute;margin-left:0;margin-top:263.95pt;width:376.25pt;height:41.25pt;z-index:25166028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40" w:firstRow="0" w:lastRow="1" w:firstColumn="0" w:lastColumn="1" w:noHBand="1" w:noVBand="1"/>
                    </w:tblPr>
                    <w:tblGrid>
                      <w:gridCol w:w="1140"/>
                      <w:gridCol w:w="5918"/>
                    </w:tblGrid>
                    <w:tr w:rsidR="00684091" w14:paraId="0E5D2C9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B93399D" w14:textId="77777777" w:rsidR="00684091" w:rsidRDefault="00F97015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0A162384" w14:textId="1DAB4273" w:rsidR="00684091" w:rsidRDefault="00203F31">
                          <w:fldSimple w:instr=" DOCPROPERTY  &quot;Datum&quot;  \* MERGEFORMAT ">
                            <w:r>
                              <w:t>8</w:t>
                            </w:r>
                            <w:r w:rsidR="00F97015">
                              <w:t xml:space="preserve"> juni 2026</w:t>
                            </w:r>
                          </w:fldSimple>
                        </w:p>
                      </w:tc>
                    </w:tr>
                    <w:tr w:rsidR="00684091" w14:paraId="24CEB7EF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78441B9" w14:textId="77777777" w:rsidR="00684091" w:rsidRDefault="00F97015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17DA17C6" w14:textId="580B23CE" w:rsidR="007C2F78" w:rsidRDefault="00311799">
                          <w:r w:rsidRPr="00311799">
                            <w:t xml:space="preserve">Toestemmingsbrief VKC Justitie en Veiligheid voor deelname politie aan rondetafelgesprek over </w:t>
                          </w:r>
                          <w:proofErr w:type="spellStart"/>
                          <w:r w:rsidRPr="00311799">
                            <w:t>Skaeve</w:t>
                          </w:r>
                          <w:proofErr w:type="spellEnd"/>
                          <w:r w:rsidRPr="00311799">
                            <w:t xml:space="preserve"> Huse</w:t>
                          </w:r>
                        </w:p>
                      </w:tc>
                    </w:tr>
                  </w:tbl>
                  <w:p w14:paraId="29731DB9" w14:textId="77777777" w:rsidR="00F97015" w:rsidRDefault="00F97015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CC32D11" wp14:editId="309D66B9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6B9C8F1" w14:textId="77777777" w:rsidR="00684091" w:rsidRDefault="00F97015">
                          <w:pPr>
                            <w:pStyle w:val="Referentiegegevensbold"/>
                          </w:pPr>
                          <w:r>
                            <w:t>Directoraat-Generaal Politie en Veiligheidsregio's</w:t>
                          </w:r>
                        </w:p>
                        <w:p w14:paraId="405E926D" w14:textId="77777777" w:rsidR="00684091" w:rsidRDefault="00F97015">
                          <w:pPr>
                            <w:pStyle w:val="Referentiegegevens"/>
                          </w:pPr>
                          <w:r>
                            <w:t>Portefeuille Politieel Beleid en Taakuitvoering</w:t>
                          </w:r>
                        </w:p>
                        <w:p w14:paraId="07244761" w14:textId="097D4B57" w:rsidR="00684091" w:rsidRDefault="00F97015">
                          <w:pPr>
                            <w:pStyle w:val="Referentiegegevens"/>
                          </w:pPr>
                          <w:r>
                            <w:t>Politieel Beleid en Taakuitvoering</w:t>
                          </w:r>
                        </w:p>
                        <w:p w14:paraId="15D2F74F" w14:textId="77777777" w:rsidR="00684091" w:rsidRDefault="00684091">
                          <w:pPr>
                            <w:pStyle w:val="WitregelW1"/>
                          </w:pPr>
                        </w:p>
                        <w:p w14:paraId="59664579" w14:textId="77777777" w:rsidR="00684091" w:rsidRDefault="00F97015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43842081" w14:textId="77777777" w:rsidR="00684091" w:rsidRPr="00203F31" w:rsidRDefault="00F97015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203F31">
                            <w:rPr>
                              <w:lang w:val="de-DE"/>
                            </w:rPr>
                            <w:t>2511 DP  Den Haag</w:t>
                          </w:r>
                        </w:p>
                        <w:p w14:paraId="3EDFBDC5" w14:textId="77777777" w:rsidR="00684091" w:rsidRPr="00203F31" w:rsidRDefault="00F97015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203F31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287FFE4B" w14:textId="77777777" w:rsidR="00684091" w:rsidRPr="00203F31" w:rsidRDefault="00F97015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203F31">
                            <w:rPr>
                              <w:lang w:val="de-DE"/>
                            </w:rPr>
                            <w:t>2500 EH  Den Haag</w:t>
                          </w:r>
                        </w:p>
                        <w:p w14:paraId="514B40E9" w14:textId="77777777" w:rsidR="00684091" w:rsidRPr="00203F31" w:rsidRDefault="00F97015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203F31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63323B38" w14:textId="77777777" w:rsidR="00684091" w:rsidRPr="00311799" w:rsidRDefault="00684091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1916CF6D" w14:textId="77777777" w:rsidR="00684091" w:rsidRDefault="00F97015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1577953" w14:textId="2A324CF2" w:rsidR="00D776AB" w:rsidRPr="00D776AB" w:rsidRDefault="00D776AB" w:rsidP="00D776AB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776AB">
                            <w:rPr>
                              <w:sz w:val="13"/>
                              <w:szCs w:val="13"/>
                            </w:rPr>
                            <w:t>7655770</w:t>
                          </w:r>
                        </w:p>
                        <w:p w14:paraId="1B205AA6" w14:textId="217A9A74" w:rsidR="00684091" w:rsidRDefault="00684091">
                          <w:pPr>
                            <w:pStyle w:val="Referentiegegevens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CC32D11" id="aa29ef58-fa5a-4ef1-bc47-43f659f7c670" o:spid="_x0000_s1035" type="#_x0000_t202" alt="Colofon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26B9C8F1" w14:textId="77777777" w:rsidR="00684091" w:rsidRDefault="00F97015">
                    <w:pPr>
                      <w:pStyle w:val="Referentiegegevensbold"/>
                    </w:pPr>
                    <w:r>
                      <w:t>Directoraat-Generaal Politie en Veiligheidsregio's</w:t>
                    </w:r>
                  </w:p>
                  <w:p w14:paraId="405E926D" w14:textId="77777777" w:rsidR="00684091" w:rsidRDefault="00F97015">
                    <w:pPr>
                      <w:pStyle w:val="Referentiegegevens"/>
                    </w:pPr>
                    <w:r>
                      <w:t>Portefeuille Politieel Beleid en Taakuitvoering</w:t>
                    </w:r>
                  </w:p>
                  <w:p w14:paraId="07244761" w14:textId="097D4B57" w:rsidR="00684091" w:rsidRDefault="00F97015">
                    <w:pPr>
                      <w:pStyle w:val="Referentiegegevens"/>
                    </w:pPr>
                    <w:r>
                      <w:t>Politieel Beleid en Taakuitvoering</w:t>
                    </w:r>
                  </w:p>
                  <w:p w14:paraId="15D2F74F" w14:textId="77777777" w:rsidR="00684091" w:rsidRDefault="00684091">
                    <w:pPr>
                      <w:pStyle w:val="WitregelW1"/>
                    </w:pPr>
                  </w:p>
                  <w:p w14:paraId="59664579" w14:textId="77777777" w:rsidR="00684091" w:rsidRDefault="00F97015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43842081" w14:textId="77777777" w:rsidR="00684091" w:rsidRPr="00203F31" w:rsidRDefault="00F97015">
                    <w:pPr>
                      <w:pStyle w:val="Referentiegegevens"/>
                      <w:rPr>
                        <w:lang w:val="de-DE"/>
                      </w:rPr>
                    </w:pPr>
                    <w:r w:rsidRPr="00203F31">
                      <w:rPr>
                        <w:lang w:val="de-DE"/>
                      </w:rPr>
                      <w:t>2511 DP  Den Haag</w:t>
                    </w:r>
                  </w:p>
                  <w:p w14:paraId="3EDFBDC5" w14:textId="77777777" w:rsidR="00684091" w:rsidRPr="00203F31" w:rsidRDefault="00F97015">
                    <w:pPr>
                      <w:pStyle w:val="Referentiegegevens"/>
                      <w:rPr>
                        <w:lang w:val="de-DE"/>
                      </w:rPr>
                    </w:pPr>
                    <w:r w:rsidRPr="00203F31">
                      <w:rPr>
                        <w:lang w:val="de-DE"/>
                      </w:rPr>
                      <w:t>Postbus 20301</w:t>
                    </w:r>
                  </w:p>
                  <w:p w14:paraId="287FFE4B" w14:textId="77777777" w:rsidR="00684091" w:rsidRPr="00203F31" w:rsidRDefault="00F97015">
                    <w:pPr>
                      <w:pStyle w:val="Referentiegegevens"/>
                      <w:rPr>
                        <w:lang w:val="de-DE"/>
                      </w:rPr>
                    </w:pPr>
                    <w:r w:rsidRPr="00203F31">
                      <w:rPr>
                        <w:lang w:val="de-DE"/>
                      </w:rPr>
                      <w:t>2500 EH  Den Haag</w:t>
                    </w:r>
                  </w:p>
                  <w:p w14:paraId="514B40E9" w14:textId="77777777" w:rsidR="00684091" w:rsidRPr="00203F31" w:rsidRDefault="00F97015">
                    <w:pPr>
                      <w:pStyle w:val="Referentiegegevens"/>
                      <w:rPr>
                        <w:lang w:val="de-DE"/>
                      </w:rPr>
                    </w:pPr>
                    <w:r w:rsidRPr="00203F31">
                      <w:rPr>
                        <w:lang w:val="de-DE"/>
                      </w:rPr>
                      <w:t>www.rijksoverheid.nl/jenv</w:t>
                    </w:r>
                  </w:p>
                  <w:p w14:paraId="63323B38" w14:textId="77777777" w:rsidR="00684091" w:rsidRPr="00311799" w:rsidRDefault="00684091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1916CF6D" w14:textId="77777777" w:rsidR="00684091" w:rsidRDefault="00F97015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1577953" w14:textId="2A324CF2" w:rsidR="00D776AB" w:rsidRPr="00D776AB" w:rsidRDefault="00D776AB" w:rsidP="00D776AB">
                    <w:pPr>
                      <w:rPr>
                        <w:sz w:val="13"/>
                        <w:szCs w:val="13"/>
                      </w:rPr>
                    </w:pPr>
                    <w:r w:rsidRPr="00D776AB">
                      <w:rPr>
                        <w:sz w:val="13"/>
                        <w:szCs w:val="13"/>
                      </w:rPr>
                      <w:t>7655770</w:t>
                    </w:r>
                  </w:p>
                  <w:p w14:paraId="1B205AA6" w14:textId="217A9A74" w:rsidR="00684091" w:rsidRDefault="00684091">
                    <w:pPr>
                      <w:pStyle w:val="Referentiegegevens"/>
                    </w:pP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4AE75B43" wp14:editId="28A508AF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E3822E" w14:textId="77777777" w:rsidR="00684091" w:rsidRDefault="00F9701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C2F7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C2F7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AE75B43" id="fc795519-edb4-40fa-b772-922592680a29" o:spid="_x0000_s1036" type="#_x0000_t202" alt="Paginanummering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5FE3822E" w14:textId="77777777" w:rsidR="00684091" w:rsidRDefault="00F9701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C2F7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C2F7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5E4AF844" wp14:editId="7D23289C">
              <wp:simplePos x="998219" y="10197465"/>
              <wp:positionH relativeFrom="page">
                <wp:posOffset>998219</wp:posOffset>
              </wp:positionH>
              <wp:positionV relativeFrom="paragraph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083DC3" w14:textId="77777777" w:rsidR="00F97015" w:rsidRDefault="00F9701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E4AF844" id="ea113d41-b39a-4e3b-9a6a-dce66e72abe4" o:spid="_x0000_s1037" type="#_x0000_t202" alt="Voettekst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22083DC3" w14:textId="77777777" w:rsidR="00F97015" w:rsidRDefault="00F97015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70D6C7"/>
    <w:multiLevelType w:val="multilevel"/>
    <w:tmpl w:val="973D805C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B9A3006E"/>
    <w:multiLevelType w:val="multilevel"/>
    <w:tmpl w:val="C3AC8415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C1701F4E"/>
    <w:multiLevelType w:val="multilevel"/>
    <w:tmpl w:val="45C3A36F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F17871EA"/>
    <w:multiLevelType w:val="multilevel"/>
    <w:tmpl w:val="BA8AB3D1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636227779">
    <w:abstractNumId w:val="0"/>
  </w:num>
  <w:num w:numId="2" w16cid:durableId="1704090425">
    <w:abstractNumId w:val="3"/>
  </w:num>
  <w:num w:numId="3" w16cid:durableId="2126073111">
    <w:abstractNumId w:val="1"/>
  </w:num>
  <w:num w:numId="4" w16cid:durableId="21236467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movePersonalInformation/>
  <w:removeDateAndTime/>
  <w:proofState w:spelling="clean"/>
  <w:defaultTabStop w:val="708"/>
  <w:hyphenationZone w:val="425"/>
  <w:defaultTableStyle w:val="Standaardtabel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091"/>
    <w:rsid w:val="000D32C9"/>
    <w:rsid w:val="001E5DB4"/>
    <w:rsid w:val="00203F31"/>
    <w:rsid w:val="00311799"/>
    <w:rsid w:val="003D3C4C"/>
    <w:rsid w:val="004D7AC7"/>
    <w:rsid w:val="00512A67"/>
    <w:rsid w:val="00610B5D"/>
    <w:rsid w:val="00684091"/>
    <w:rsid w:val="00712334"/>
    <w:rsid w:val="007C2F78"/>
    <w:rsid w:val="00A207D8"/>
    <w:rsid w:val="00AE7A17"/>
    <w:rsid w:val="00C02A47"/>
    <w:rsid w:val="00C04DF2"/>
    <w:rsid w:val="00CD0D55"/>
    <w:rsid w:val="00D73772"/>
    <w:rsid w:val="00D776AB"/>
    <w:rsid w:val="00F9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8C23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</w:style>
  <w:style w:type="paragraph" w:styleId="Inhopg2">
    <w:name w:val="toc 2"/>
    <w:basedOn w:val="Inhopg1"/>
    <w:next w:val="Standaard"/>
    <w:pPr>
      <w:spacing w:line="240" w:lineRule="exact"/>
    </w:p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Standaard"/>
    <w:uiPriority w:val="3"/>
    <w:qFormat/>
    <w:pPr>
      <w:numPr>
        <w:numId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Standaard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character" w:customStyle="1" w:styleId="Voetnootreferentie">
    <w:name w:val="Voetnootreferentie"/>
    <w:rPr>
      <w:rFonts w:ascii="Verdana" w:hAnsi="Verdana"/>
      <w:sz w:val="13"/>
      <w:szCs w:val="13"/>
      <w:vertAlign w:val="baseline"/>
      <w:lang w:val="nl-NL"/>
    </w:rPr>
  </w:style>
  <w:style w:type="paragraph" w:styleId="Voetnoottekst">
    <w:name w:val="footnote text"/>
    <w:pPr>
      <w:spacing w:line="180" w:lineRule="exact"/>
    </w:pPr>
    <w:rPr>
      <w:rFonts w:ascii="Verdana" w:hAnsi="Verdana"/>
      <w:sz w:val="13"/>
      <w:szCs w:val="13"/>
    </w:rPr>
  </w:style>
  <w:style w:type="character" w:customStyle="1" w:styleId="Voetnoottekstverwijzing">
    <w:name w:val="Voetnoottekstverwijzing"/>
    <w:rPr>
      <w:rFonts w:ascii="Verdana" w:hAnsi="Verdana"/>
      <w:sz w:val="24"/>
      <w:szCs w:val="24"/>
      <w:vertAlign w:val="superscript"/>
      <w:lang w:val="nl-NL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7C2F7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C2F78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7C2F7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C2F78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webSetting" Target="webSettings0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48</ap:Words>
  <ap:Characters>269</ap:Characters>
  <ap:DocSecurity>0</ap:DocSecurity>
  <ap:Lines>2</ap:Lines>
  <ap:Paragraphs>1</ap:Paragraphs>
  <ap:ScaleCrop>false</ap:ScaleCrop>
  <ap:LinksUpToDate>false</ap:LinksUpToDate>
  <ap:CharactersWithSpaces>316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2026-06-08T09:55:00.0000000Z</dcterms:created>
  <dcterms:modified xsi:type="dcterms:W3CDTF">2026-06-08T09:55:00.0000000Z</dcterms:modified>
  <dc:description>------------------------</dc:description>
  <dc:subject/>
  <keywords/>
  <version/>
  <category/>
</coreProperties>
</file>