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BD1" w:rsidP="009A151F" w:rsidRDefault="009B7BD1" w14:paraId="282227B7" w14:textId="77777777"/>
    <w:p w:rsidR="009A151F" w:rsidP="009A151F" w:rsidRDefault="009A151F" w14:paraId="20C2FAF7" w14:textId="0CE4BB61">
      <w:r w:rsidRPr="009A151F">
        <w:t>In antwoord op uw brief van 2</w:t>
      </w:r>
      <w:r>
        <w:t>8</w:t>
      </w:r>
      <w:r w:rsidRPr="009A151F">
        <w:t xml:space="preserve"> </w:t>
      </w:r>
      <w:r>
        <w:t>april jl.</w:t>
      </w:r>
      <w:r w:rsidRPr="009A151F">
        <w:t xml:space="preserve"> </w:t>
      </w:r>
      <w:r>
        <w:t>deel ik u</w:t>
      </w:r>
      <w:r w:rsidR="00893973">
        <w:t>, mede namens de staatssecretaris</w:t>
      </w:r>
      <w:r w:rsidR="001F24AB">
        <w:t xml:space="preserve"> </w:t>
      </w:r>
      <w:r w:rsidRPr="001F24AB" w:rsidR="001F24AB">
        <w:t>Digitale Economie en Soevereiniteit</w:t>
      </w:r>
      <w:r w:rsidR="00813291">
        <w:t>, de minister van Asiel en Migratie</w:t>
      </w:r>
      <w:r w:rsidR="00893973">
        <w:t xml:space="preserve"> en de staatssecretaris van Defensie, </w:t>
      </w:r>
      <w:r>
        <w:t xml:space="preserve">mee dat de vragen van het lid Dassen (Volt) over </w:t>
      </w:r>
      <w:r w:rsidRPr="009A151F">
        <w:t xml:space="preserve">het artikel 'Marechaussee werkte met omstreden </w:t>
      </w:r>
      <w:proofErr w:type="spellStart"/>
      <w:r w:rsidRPr="009A151F">
        <w:t>techreus</w:t>
      </w:r>
      <w:proofErr w:type="spellEnd"/>
      <w:r w:rsidRPr="009A151F">
        <w:t xml:space="preserve"> </w:t>
      </w:r>
      <w:proofErr w:type="spellStart"/>
      <w:r w:rsidRPr="009A151F">
        <w:t>Palantir</w:t>
      </w:r>
      <w:proofErr w:type="spellEnd"/>
      <w:r w:rsidRPr="009A151F">
        <w:t>: minister van Weel verzweeg contract voor Tweede Kamer'</w:t>
      </w:r>
      <w:r>
        <w:t xml:space="preserve"> worden beantwoord zoals aangegeven in de bijlage van deze brief. </w:t>
      </w:r>
    </w:p>
    <w:p w:rsidR="009A151F" w:rsidP="009A151F" w:rsidRDefault="009A151F" w14:paraId="13C4D094" w14:textId="77777777"/>
    <w:p w:rsidR="004738A9" w:rsidRDefault="004738A9" w14:paraId="6F147E42" w14:textId="77777777"/>
    <w:p w:rsidR="004738A9" w:rsidRDefault="009A151F" w14:paraId="003C9AAC" w14:textId="163AB36F">
      <w:r>
        <w:t>De Minister van Justitie en Veiligheid</w:t>
      </w:r>
      <w:r w:rsidR="00C23934">
        <w:t>,</w:t>
      </w:r>
    </w:p>
    <w:p w:rsidR="004738A9" w:rsidRDefault="004738A9" w14:paraId="30067328" w14:textId="77777777"/>
    <w:p w:rsidR="004738A9" w:rsidRDefault="004738A9" w14:paraId="027C81A1" w14:textId="77777777"/>
    <w:p w:rsidR="00F74F21" w:rsidRDefault="00F74F21" w14:paraId="20B0453F" w14:textId="77777777"/>
    <w:p w:rsidR="004738A9" w:rsidRDefault="004738A9" w14:paraId="7D85B2E9" w14:textId="77777777"/>
    <w:p w:rsidR="004738A9" w:rsidRDefault="009A151F" w14:paraId="0D2D820C" w14:textId="731A366C">
      <w:r>
        <w:t>D.M. Van Weel</w:t>
      </w:r>
    </w:p>
    <w:p w:rsidR="00893973" w:rsidRDefault="00893973" w14:paraId="1D761863" w14:textId="77777777">
      <w:pPr>
        <w:spacing w:line="240" w:lineRule="auto"/>
      </w:pPr>
      <w:r>
        <w:br w:type="page"/>
      </w:r>
    </w:p>
    <w:p w:rsidR="00893973" w:rsidP="00F74F21" w:rsidRDefault="00F74F21" w14:paraId="00648613" w14:textId="2331A2BA">
      <w:pPr>
        <w:pBdr>
          <w:bottom w:val="single" w:color="auto" w:sz="4" w:space="1"/>
        </w:pBdr>
        <w:rPr>
          <w:b/>
          <w:bCs/>
        </w:rPr>
      </w:pPr>
      <w:bookmarkStart w:name="_Hlk227657479" w:id="0"/>
      <w:r w:rsidRPr="00F74F21">
        <w:rPr>
          <w:b/>
          <w:bCs/>
        </w:rPr>
        <w:t xml:space="preserve">Vragen van het lid Dassen (Volt) aan de minister van Justitie en Veiligheid over het artikel 'Marechaussee werkte met omstreden </w:t>
      </w:r>
      <w:proofErr w:type="spellStart"/>
      <w:r w:rsidRPr="00F74F21">
        <w:rPr>
          <w:b/>
          <w:bCs/>
        </w:rPr>
        <w:t>techreus</w:t>
      </w:r>
      <w:proofErr w:type="spellEnd"/>
      <w:r w:rsidRPr="00F74F21">
        <w:rPr>
          <w:b/>
          <w:bCs/>
        </w:rPr>
        <w:t xml:space="preserve"> </w:t>
      </w:r>
      <w:proofErr w:type="spellStart"/>
      <w:r w:rsidRPr="00F74F21">
        <w:rPr>
          <w:b/>
          <w:bCs/>
        </w:rPr>
        <w:t>Palantir</w:t>
      </w:r>
      <w:proofErr w:type="spellEnd"/>
      <w:r w:rsidRPr="00F74F21">
        <w:rPr>
          <w:b/>
          <w:bCs/>
        </w:rPr>
        <w:t>: minister Van Weel verzweeg contract voor Tweede Kamer'</w:t>
      </w:r>
      <w:r w:rsidRPr="00F74F21">
        <w:rPr>
          <w:b/>
          <w:bCs/>
        </w:rPr>
        <w:t xml:space="preserve"> </w:t>
      </w:r>
      <w:r w:rsidR="00893973">
        <w:rPr>
          <w:b/>
          <w:bCs/>
        </w:rPr>
        <w:t>(</w:t>
      </w:r>
      <w:r w:rsidRPr="00F74F21">
        <w:rPr>
          <w:b/>
          <w:bCs/>
        </w:rPr>
        <w:t>ingezonden 28 april 2026</w:t>
      </w:r>
      <w:r>
        <w:rPr>
          <w:b/>
          <w:bCs/>
        </w:rPr>
        <w:t>,</w:t>
      </w:r>
      <w:r w:rsidRPr="00893973" w:rsidR="00893973">
        <w:rPr>
          <w:b/>
          <w:bCs/>
        </w:rPr>
        <w:t>2026Z09077</w:t>
      </w:r>
      <w:r w:rsidR="00893973">
        <w:rPr>
          <w:b/>
          <w:bCs/>
        </w:rPr>
        <w:t>)</w:t>
      </w:r>
    </w:p>
    <w:bookmarkEnd w:id="0"/>
    <w:p w:rsidR="00893973" w:rsidP="00893973" w:rsidRDefault="00893973" w14:paraId="73FF523E" w14:textId="77777777">
      <w:pPr>
        <w:spacing w:line="240" w:lineRule="auto"/>
        <w:rPr>
          <w:b/>
          <w:bCs/>
        </w:rPr>
      </w:pPr>
    </w:p>
    <w:p w:rsidR="00F74F21" w:rsidP="00893973" w:rsidRDefault="00F74F21" w14:paraId="25411F3D" w14:textId="77777777">
      <w:pPr>
        <w:spacing w:line="240" w:lineRule="auto"/>
        <w:rPr>
          <w:b/>
          <w:bCs/>
        </w:rPr>
      </w:pPr>
    </w:p>
    <w:p w:rsidRPr="00893973" w:rsidR="009A151F" w:rsidP="00893973" w:rsidRDefault="009A151F" w14:paraId="790DEAC9" w14:textId="54A25E0F">
      <w:pPr>
        <w:spacing w:line="240" w:lineRule="auto"/>
      </w:pPr>
      <w:r>
        <w:rPr>
          <w:b/>
          <w:bCs/>
        </w:rPr>
        <w:t>Vraag 1</w:t>
      </w:r>
    </w:p>
    <w:p w:rsidR="009A151F" w:rsidP="009A151F" w:rsidRDefault="009A151F" w14:paraId="161312EB" w14:textId="3F640703">
      <w:pPr>
        <w:autoSpaceDN/>
        <w:spacing w:line="240" w:lineRule="auto"/>
        <w:textAlignment w:val="auto"/>
        <w:rPr>
          <w:b/>
          <w:bCs/>
        </w:rPr>
      </w:pPr>
      <w:r w:rsidRPr="00AC5230">
        <w:rPr>
          <w:b/>
          <w:bCs/>
        </w:rPr>
        <w:t>Bent u bekend met het</w:t>
      </w:r>
      <w:r w:rsidRPr="00AC5230">
        <w:rPr>
          <w:b/>
          <w:bCs/>
          <w:i/>
          <w:iCs/>
        </w:rPr>
        <w:t xml:space="preserve"> </w:t>
      </w:r>
      <w:r w:rsidRPr="00AC5230">
        <w:rPr>
          <w:b/>
          <w:bCs/>
        </w:rPr>
        <w:t xml:space="preserve">Follow The Money-artikel “Marechaussee werkte met omstreden </w:t>
      </w:r>
      <w:proofErr w:type="spellStart"/>
      <w:r w:rsidRPr="00AC5230">
        <w:rPr>
          <w:b/>
          <w:bCs/>
        </w:rPr>
        <w:t>techreus</w:t>
      </w:r>
      <w:proofErr w:type="spellEnd"/>
      <w:r w:rsidRPr="00AC5230">
        <w:rPr>
          <w:b/>
          <w:bCs/>
        </w:rPr>
        <w:t xml:space="preserve"> </w:t>
      </w:r>
      <w:proofErr w:type="spellStart"/>
      <w:r w:rsidRPr="00AC5230">
        <w:rPr>
          <w:b/>
          <w:bCs/>
        </w:rPr>
        <w:t>Palantir</w:t>
      </w:r>
      <w:proofErr w:type="spellEnd"/>
      <w:r w:rsidRPr="00AC5230">
        <w:rPr>
          <w:b/>
          <w:bCs/>
        </w:rPr>
        <w:t>: minister Van Weel verzweeg contract voor Tweede Kamer"?</w:t>
      </w:r>
      <w:r>
        <w:rPr>
          <w:rStyle w:val="Voetnootmarkering"/>
          <w:b/>
          <w:bCs/>
        </w:rPr>
        <w:footnoteReference w:id="1"/>
      </w:r>
    </w:p>
    <w:p w:rsidR="009A151F" w:rsidP="009A151F" w:rsidRDefault="009A151F" w14:paraId="71AE0251" w14:textId="77777777">
      <w:pPr>
        <w:autoSpaceDN/>
        <w:spacing w:line="240" w:lineRule="auto"/>
        <w:textAlignment w:val="auto"/>
        <w:rPr>
          <w:b/>
          <w:bCs/>
        </w:rPr>
      </w:pPr>
    </w:p>
    <w:p w:rsidRPr="00AC5230" w:rsidR="009A151F" w:rsidP="009A151F" w:rsidRDefault="009A151F" w14:paraId="4F25B178" w14:textId="09BDD509">
      <w:pPr>
        <w:autoSpaceDN/>
        <w:spacing w:line="240" w:lineRule="auto"/>
        <w:textAlignment w:val="auto"/>
        <w:rPr>
          <w:b/>
          <w:bCs/>
        </w:rPr>
      </w:pPr>
      <w:r>
        <w:rPr>
          <w:b/>
          <w:bCs/>
        </w:rPr>
        <w:t>Antwoord op vraag 1</w:t>
      </w:r>
    </w:p>
    <w:p w:rsidR="009A151F" w:rsidP="009A151F" w:rsidRDefault="009A151F" w14:paraId="74161B03" w14:textId="77777777">
      <w:pPr>
        <w:spacing w:line="240" w:lineRule="auto"/>
      </w:pPr>
      <w:r w:rsidRPr="00AC5230">
        <w:t>Ja.</w:t>
      </w:r>
    </w:p>
    <w:p w:rsidR="009A151F" w:rsidP="009A151F" w:rsidRDefault="009A151F" w14:paraId="3F13DBC0" w14:textId="77777777">
      <w:pPr>
        <w:spacing w:line="240" w:lineRule="auto"/>
      </w:pPr>
    </w:p>
    <w:p w:rsidRPr="009A151F" w:rsidR="009A151F" w:rsidP="009A151F" w:rsidRDefault="009A151F" w14:paraId="3BBA8D23" w14:textId="4EE84CDE">
      <w:pPr>
        <w:spacing w:line="240" w:lineRule="auto"/>
        <w:rPr>
          <w:b/>
          <w:bCs/>
        </w:rPr>
      </w:pPr>
      <w:r w:rsidRPr="009A151F">
        <w:rPr>
          <w:b/>
          <w:bCs/>
        </w:rPr>
        <w:t>Vraag 2</w:t>
      </w:r>
    </w:p>
    <w:p w:rsidRPr="009A151F" w:rsidR="009A151F" w:rsidP="009A151F" w:rsidRDefault="009A151F" w14:paraId="256BD5E8" w14:textId="079360BA">
      <w:pPr>
        <w:spacing w:line="240" w:lineRule="auto"/>
        <w:rPr>
          <w:b/>
          <w:bCs/>
        </w:rPr>
      </w:pPr>
      <w:r w:rsidRPr="009A151F">
        <w:rPr>
          <w:b/>
          <w:bCs/>
        </w:rPr>
        <w:t xml:space="preserve">Was uw eerdere antwoord op Kamervragen in juli 2025 over gebruik van </w:t>
      </w:r>
      <w:proofErr w:type="spellStart"/>
      <w:r w:rsidRPr="009A151F">
        <w:rPr>
          <w:b/>
          <w:bCs/>
        </w:rPr>
        <w:t>Palantir</w:t>
      </w:r>
      <w:proofErr w:type="spellEnd"/>
      <w:r w:rsidRPr="009A151F">
        <w:rPr>
          <w:b/>
          <w:bCs/>
        </w:rPr>
        <w:t xml:space="preserve"> binnen de Nederlandse overheid correct en compleet?</w:t>
      </w:r>
      <w:r>
        <w:rPr>
          <w:rStyle w:val="Voetnootmarkering"/>
          <w:b/>
          <w:bCs/>
        </w:rPr>
        <w:footnoteReference w:id="2"/>
      </w:r>
      <w:r w:rsidRPr="009A151F">
        <w:rPr>
          <w:b/>
          <w:bCs/>
        </w:rPr>
        <w:t xml:space="preserve"> Zo nee, wat heeft u dan verzaakt te melden?</w:t>
      </w:r>
    </w:p>
    <w:p w:rsidRPr="009A151F" w:rsidR="009A151F" w:rsidP="009A151F" w:rsidRDefault="009A151F" w14:paraId="01FD99ED" w14:textId="77777777">
      <w:pPr>
        <w:spacing w:line="240" w:lineRule="auto"/>
        <w:rPr>
          <w:b/>
          <w:bCs/>
        </w:rPr>
      </w:pPr>
    </w:p>
    <w:p w:rsidRPr="009A151F" w:rsidR="009A151F" w:rsidP="009A151F" w:rsidRDefault="009A151F" w14:paraId="124DD2D3" w14:textId="65892EF2">
      <w:pPr>
        <w:spacing w:line="240" w:lineRule="auto"/>
        <w:rPr>
          <w:b/>
          <w:bCs/>
        </w:rPr>
      </w:pPr>
      <w:r w:rsidRPr="009A151F">
        <w:rPr>
          <w:b/>
          <w:bCs/>
        </w:rPr>
        <w:t>Vraag 3</w:t>
      </w:r>
    </w:p>
    <w:p w:rsidR="009A151F" w:rsidP="009A151F" w:rsidRDefault="009A151F" w14:paraId="4790804E" w14:textId="77777777">
      <w:pPr>
        <w:autoSpaceDN/>
        <w:spacing w:line="240" w:lineRule="auto"/>
        <w:textAlignment w:val="auto"/>
        <w:rPr>
          <w:b/>
          <w:bCs/>
        </w:rPr>
      </w:pPr>
      <w:r w:rsidRPr="00AC5230">
        <w:rPr>
          <w:b/>
          <w:bCs/>
        </w:rPr>
        <w:t xml:space="preserve">Was u op de hoogte van het contract tussen </w:t>
      </w:r>
      <w:proofErr w:type="spellStart"/>
      <w:r w:rsidRPr="00AC5230">
        <w:rPr>
          <w:b/>
          <w:bCs/>
        </w:rPr>
        <w:t>Palantir</w:t>
      </w:r>
      <w:proofErr w:type="spellEnd"/>
      <w:r w:rsidRPr="00AC5230">
        <w:rPr>
          <w:b/>
          <w:bCs/>
        </w:rPr>
        <w:t xml:space="preserve"> en de Programmadirectie Identiteitsmanagement en Immigratie (IDMI) in 2014?</w:t>
      </w:r>
    </w:p>
    <w:p w:rsidR="009A151F" w:rsidP="009A151F" w:rsidRDefault="009A151F" w14:paraId="77348918" w14:textId="77777777">
      <w:pPr>
        <w:autoSpaceDN/>
        <w:spacing w:line="240" w:lineRule="auto"/>
        <w:textAlignment w:val="auto"/>
        <w:rPr>
          <w:b/>
          <w:bCs/>
        </w:rPr>
      </w:pPr>
    </w:p>
    <w:p w:rsidRPr="00AC5230" w:rsidR="009A151F" w:rsidP="009A151F" w:rsidRDefault="009A151F" w14:paraId="7CBC349E" w14:textId="3BBA0B61">
      <w:pPr>
        <w:autoSpaceDN/>
        <w:spacing w:line="240" w:lineRule="auto"/>
        <w:textAlignment w:val="auto"/>
        <w:rPr>
          <w:b/>
          <w:bCs/>
        </w:rPr>
      </w:pPr>
      <w:r>
        <w:rPr>
          <w:b/>
          <w:bCs/>
        </w:rPr>
        <w:t>Vraag 3</w:t>
      </w:r>
    </w:p>
    <w:p w:rsidRPr="00AC5230" w:rsidR="009A151F" w:rsidP="009A151F" w:rsidRDefault="009A151F" w14:paraId="753D5518" w14:textId="77777777">
      <w:pPr>
        <w:autoSpaceDN/>
        <w:spacing w:line="240" w:lineRule="auto"/>
        <w:textAlignment w:val="auto"/>
        <w:rPr>
          <w:b/>
          <w:bCs/>
        </w:rPr>
      </w:pPr>
      <w:r w:rsidRPr="00AC5230">
        <w:rPr>
          <w:b/>
          <w:bCs/>
        </w:rPr>
        <w:t xml:space="preserve">Zo ja, waarom heeft u dat contract niet genoemd in uw eerdere antwoord? Zo nee, waarom bent u niet voldoende op de hoogte over Amerikaanse </w:t>
      </w:r>
      <w:proofErr w:type="spellStart"/>
      <w:r w:rsidRPr="00AC5230">
        <w:rPr>
          <w:b/>
          <w:bCs/>
        </w:rPr>
        <w:t>tech</w:t>
      </w:r>
      <w:proofErr w:type="spellEnd"/>
      <w:r w:rsidRPr="00AC5230">
        <w:rPr>
          <w:b/>
          <w:bCs/>
        </w:rPr>
        <w:t>-afhankelijkheden binnen uw eigen ministerie?</w:t>
      </w:r>
    </w:p>
    <w:p w:rsidRPr="00AC5230" w:rsidR="009A151F" w:rsidP="009A151F" w:rsidRDefault="009A151F" w14:paraId="73550091" w14:textId="77777777">
      <w:pPr>
        <w:spacing w:line="240" w:lineRule="auto"/>
      </w:pPr>
    </w:p>
    <w:p w:rsidRPr="00FE69DF" w:rsidR="009A151F" w:rsidP="009A151F" w:rsidRDefault="009A151F" w14:paraId="3155CA3C" w14:textId="4E58232D">
      <w:pPr>
        <w:spacing w:line="240" w:lineRule="auto"/>
        <w:rPr>
          <w:b/>
          <w:bCs/>
        </w:rPr>
      </w:pPr>
      <w:r w:rsidRPr="00FE69DF">
        <w:rPr>
          <w:b/>
          <w:bCs/>
        </w:rPr>
        <w:t>Antwoord op vragen 2, 3 en 4</w:t>
      </w:r>
    </w:p>
    <w:p w:rsidR="009A151F" w:rsidP="009A151F" w:rsidRDefault="009A151F" w14:paraId="433C1D2A" w14:textId="1A4E2F78">
      <w:pPr>
        <w:spacing w:line="240" w:lineRule="auto"/>
      </w:pPr>
      <w:r>
        <w:t xml:space="preserve">De Kamervragen </w:t>
      </w:r>
      <w:r w:rsidR="009B7BD1">
        <w:t>zijn</w:t>
      </w:r>
      <w:r w:rsidR="00865F3E">
        <w:t xml:space="preserve"> destijds</w:t>
      </w:r>
      <w:r w:rsidR="009B7BD1">
        <w:t xml:space="preserve"> </w:t>
      </w:r>
      <w:r>
        <w:t xml:space="preserve">gesteld aan en beantwoord door </w:t>
      </w:r>
      <w:r w:rsidR="009B7BD1">
        <w:t xml:space="preserve">de minister </w:t>
      </w:r>
      <w:r>
        <w:t>van Justitie en Veiligheid (</w:t>
      </w:r>
      <w:proofErr w:type="spellStart"/>
      <w:r>
        <w:t>JenV</w:t>
      </w:r>
      <w:proofErr w:type="spellEnd"/>
      <w:r>
        <w:t>)</w:t>
      </w:r>
      <w:r w:rsidR="00865F3E">
        <w:t>, op basis van de toen geldende portefeuilleverdeling binnen het kabinet.</w:t>
      </w:r>
      <w:r>
        <w:t xml:space="preserve"> D</w:t>
      </w:r>
      <w:r w:rsidR="00C8046F">
        <w:t>aar</w:t>
      </w:r>
      <w:r w:rsidR="00BC4692">
        <w:t>naast</w:t>
      </w:r>
      <w:r w:rsidR="00C8046F">
        <w:t xml:space="preserve"> </w:t>
      </w:r>
      <w:r w:rsidR="009B7BD1">
        <w:t>werden</w:t>
      </w:r>
      <w:r w:rsidR="00C8046F">
        <w:t xml:space="preserve"> er</w:t>
      </w:r>
      <w:r>
        <w:t xml:space="preserve"> Kamervragen over het mogelijke gebruik van </w:t>
      </w:r>
      <w:proofErr w:type="spellStart"/>
      <w:r>
        <w:t>Palantir</w:t>
      </w:r>
      <w:proofErr w:type="spellEnd"/>
      <w:r>
        <w:t xml:space="preserve"> gesteld aan meerdere </w:t>
      </w:r>
      <w:r w:rsidR="00813291">
        <w:t xml:space="preserve">bewindspersonen van </w:t>
      </w:r>
      <w:r w:rsidR="001F24AB">
        <w:t>andere</w:t>
      </w:r>
      <w:r w:rsidR="00813291">
        <w:t xml:space="preserve"> </w:t>
      </w:r>
      <w:r>
        <w:t xml:space="preserve">departementen (Defensie, VWS, </w:t>
      </w:r>
      <w:proofErr w:type="spellStart"/>
      <w:r>
        <w:t>IenW</w:t>
      </w:r>
      <w:proofErr w:type="spellEnd"/>
      <w:r>
        <w:t xml:space="preserve">, FIN, BZK). Grenstoezicht door de </w:t>
      </w:r>
      <w:proofErr w:type="spellStart"/>
      <w:r>
        <w:t>KMar</w:t>
      </w:r>
      <w:proofErr w:type="spellEnd"/>
      <w:r>
        <w:t xml:space="preserve">, waarvoor </w:t>
      </w:r>
      <w:proofErr w:type="spellStart"/>
      <w:r>
        <w:t>Palantir</w:t>
      </w:r>
      <w:proofErr w:type="spellEnd"/>
      <w:r>
        <w:t xml:space="preserve">-software in het verleden is ingezet, viel onder verantwoordelijkheid van de minister van </w:t>
      </w:r>
      <w:proofErr w:type="spellStart"/>
      <w:r>
        <w:t>AenM</w:t>
      </w:r>
      <w:proofErr w:type="spellEnd"/>
      <w:r>
        <w:t xml:space="preserve">. Daarom is deze toepassing van </w:t>
      </w:r>
      <w:proofErr w:type="spellStart"/>
      <w:r>
        <w:t>Palantir</w:t>
      </w:r>
      <w:proofErr w:type="spellEnd"/>
      <w:r>
        <w:t xml:space="preserve"> niet meegenomen </w:t>
      </w:r>
      <w:r w:rsidR="00C8046F">
        <w:t>ten tijde van de</w:t>
      </w:r>
      <w:r>
        <w:t xml:space="preserve"> beantwoording van de Kamervragen</w:t>
      </w:r>
      <w:r w:rsidR="00C8046F">
        <w:t xml:space="preserve"> in augustus 2025</w:t>
      </w:r>
      <w:r w:rsidR="006503BD">
        <w:t>.</w:t>
      </w:r>
    </w:p>
    <w:p w:rsidR="009A151F" w:rsidP="009A151F" w:rsidRDefault="009A151F" w14:paraId="31942424" w14:textId="77777777">
      <w:pPr>
        <w:spacing w:line="240" w:lineRule="auto"/>
      </w:pPr>
    </w:p>
    <w:p w:rsidR="009A151F" w:rsidP="009A151F" w:rsidRDefault="00865F3E" w14:paraId="7437A507" w14:textId="62346686">
      <w:pPr>
        <w:spacing w:line="240" w:lineRule="auto"/>
      </w:pPr>
      <w:r w:rsidRPr="00865F3E">
        <w:t>Inmiddels is het Ministerie van Asiel en Migratie opgegaan in het Ministerie van Justitie en Veiligheid</w:t>
      </w:r>
      <w:r w:rsidR="00722545">
        <w:t xml:space="preserve">. Daardoor </w:t>
      </w:r>
      <w:r w:rsidR="009A151F">
        <w:t xml:space="preserve">is in navolging van een </w:t>
      </w:r>
      <w:proofErr w:type="spellStart"/>
      <w:r w:rsidR="009A151F">
        <w:t>Woo</w:t>
      </w:r>
      <w:proofErr w:type="spellEnd"/>
      <w:r w:rsidR="009A151F">
        <w:t xml:space="preserve">-verzoek van </w:t>
      </w:r>
      <w:proofErr w:type="spellStart"/>
      <w:r w:rsidR="009A151F">
        <w:t>JenV</w:t>
      </w:r>
      <w:proofErr w:type="spellEnd"/>
      <w:r w:rsidR="009A151F">
        <w:t xml:space="preserve"> recent een contract verstrekt. Het Programma Vernieuwing Grensmanagement, onderdeel van de Programmadirectie Identiteitsmanagement en Immigratie (IDMI), had contracten afgesloten voor het gebruik van </w:t>
      </w:r>
      <w:proofErr w:type="spellStart"/>
      <w:r w:rsidR="009A151F">
        <w:t>Palantir</w:t>
      </w:r>
      <w:proofErr w:type="spellEnd"/>
      <w:r w:rsidR="009A151F">
        <w:t xml:space="preserve"> voor het API-systeem dat gebruikt werd door de </w:t>
      </w:r>
      <w:proofErr w:type="spellStart"/>
      <w:r w:rsidR="009A151F">
        <w:t>KMar</w:t>
      </w:r>
      <w:proofErr w:type="spellEnd"/>
      <w:r w:rsidR="009A151F">
        <w:t xml:space="preserve"> voor het grenstoezicht. IDMI was onderdeel van het Directoraat Generaal Vreemdelingenzaken (DGVZ), thans DGM. </w:t>
      </w:r>
      <w:r w:rsidR="009B7BD1">
        <w:t>Zoals hierboven uitgelegd, viel dit betreffende beleidsonderdeel t</w:t>
      </w:r>
      <w:r w:rsidR="009A151F">
        <w:t xml:space="preserve">en tijde van de beantwoording van de Kamervragen in </w:t>
      </w:r>
      <w:r w:rsidR="00E7684E">
        <w:t xml:space="preserve">augustus </w:t>
      </w:r>
      <w:r w:rsidR="009A151F">
        <w:t xml:space="preserve">2025 niet onder de politieke verantwoordelijkheid van de minister van </w:t>
      </w:r>
      <w:proofErr w:type="spellStart"/>
      <w:r w:rsidR="009A151F">
        <w:t>JenV</w:t>
      </w:r>
      <w:proofErr w:type="spellEnd"/>
      <w:r w:rsidR="009A151F">
        <w:t>.</w:t>
      </w:r>
    </w:p>
    <w:p w:rsidR="009A151F" w:rsidP="009A151F" w:rsidRDefault="009A151F" w14:paraId="4973A663" w14:textId="77777777">
      <w:pPr>
        <w:spacing w:line="240" w:lineRule="auto"/>
      </w:pPr>
    </w:p>
    <w:p w:rsidRPr="00AC5230" w:rsidR="009A151F" w:rsidP="009A151F" w:rsidRDefault="009A151F" w14:paraId="15C2F668" w14:textId="21DE44E5">
      <w:pPr>
        <w:spacing w:line="240" w:lineRule="auto"/>
        <w:rPr>
          <w:highlight w:val="green"/>
        </w:rPr>
      </w:pPr>
      <w:r>
        <w:t xml:space="preserve">De stukken die hierover inmiddels naar aanleiding van het </w:t>
      </w:r>
      <w:proofErr w:type="spellStart"/>
      <w:r>
        <w:t>Woo</w:t>
      </w:r>
      <w:proofErr w:type="spellEnd"/>
      <w:r>
        <w:t xml:space="preserve">-besluit van </w:t>
      </w:r>
      <w:proofErr w:type="spellStart"/>
      <w:r>
        <w:t>JenV</w:t>
      </w:r>
      <w:proofErr w:type="spellEnd"/>
      <w:r>
        <w:t xml:space="preserve"> zijn gedeeld en de inzet van </w:t>
      </w:r>
      <w:proofErr w:type="spellStart"/>
      <w:r>
        <w:t>Palantir</w:t>
      </w:r>
      <w:proofErr w:type="spellEnd"/>
      <w:r>
        <w:t xml:space="preserve">-softwarelicenties, zullen nader worden </w:t>
      </w:r>
      <w:r w:rsidR="00183B90">
        <w:t>betrokken bij</w:t>
      </w:r>
      <w:r>
        <w:t xml:space="preserve"> de afhandeling van het </w:t>
      </w:r>
      <w:proofErr w:type="spellStart"/>
      <w:r>
        <w:t>Woo</w:t>
      </w:r>
      <w:proofErr w:type="spellEnd"/>
      <w:r>
        <w:t>-verzoek dat aan de minister van Asiel en Migratie is gestuurd.</w:t>
      </w:r>
    </w:p>
    <w:p w:rsidR="009A151F" w:rsidP="009A151F" w:rsidRDefault="009A151F" w14:paraId="7373A6CE" w14:textId="77777777">
      <w:pPr>
        <w:spacing w:line="240" w:lineRule="auto"/>
        <w:rPr>
          <w:b/>
          <w:bCs/>
          <w:highlight w:val="yellow"/>
        </w:rPr>
      </w:pPr>
    </w:p>
    <w:p w:rsidR="009A151F" w:rsidP="009A151F" w:rsidRDefault="009A151F" w14:paraId="757611B0" w14:textId="77777777">
      <w:pPr>
        <w:autoSpaceDN/>
        <w:spacing w:line="240" w:lineRule="auto"/>
        <w:textAlignment w:val="auto"/>
        <w:rPr>
          <w:b/>
          <w:bCs/>
        </w:rPr>
      </w:pPr>
    </w:p>
    <w:p w:rsidR="009A151F" w:rsidP="009A151F" w:rsidRDefault="009A151F" w14:paraId="64536AA6" w14:textId="10388993">
      <w:pPr>
        <w:autoSpaceDN/>
        <w:spacing w:line="240" w:lineRule="auto"/>
        <w:textAlignment w:val="auto"/>
        <w:rPr>
          <w:b/>
          <w:bCs/>
        </w:rPr>
      </w:pPr>
      <w:r>
        <w:rPr>
          <w:b/>
          <w:bCs/>
        </w:rPr>
        <w:t>Vraag 5</w:t>
      </w:r>
    </w:p>
    <w:p w:rsidR="009A151F" w:rsidP="009A151F" w:rsidRDefault="009A151F" w14:paraId="5CB61E59" w14:textId="4D919023">
      <w:pPr>
        <w:autoSpaceDN/>
        <w:spacing w:line="240" w:lineRule="auto"/>
        <w:textAlignment w:val="auto"/>
        <w:rPr>
          <w:b/>
          <w:bCs/>
        </w:rPr>
      </w:pPr>
      <w:r w:rsidRPr="0022089D">
        <w:rPr>
          <w:b/>
          <w:bCs/>
        </w:rPr>
        <w:t xml:space="preserve">Kunt u een kloppend overzicht geven van alle lopende, aanstaand of verlopen contracten tussen de Nederlandse overheid, inclusief sub-overheden en Zelfstandig Uitvoeringsorganen (ZBO’s), en het Amerikaanse </w:t>
      </w:r>
      <w:proofErr w:type="spellStart"/>
      <w:r w:rsidRPr="0022089D">
        <w:rPr>
          <w:b/>
          <w:bCs/>
        </w:rPr>
        <w:t>Palantir</w:t>
      </w:r>
      <w:proofErr w:type="spellEnd"/>
      <w:r w:rsidRPr="0022089D">
        <w:rPr>
          <w:b/>
          <w:bCs/>
        </w:rPr>
        <w:t>?</w:t>
      </w:r>
      <w:bookmarkStart w:name="_Hlk229051837" w:id="1"/>
    </w:p>
    <w:p w:rsidRPr="000A160A" w:rsidR="009A151F" w:rsidP="009A151F" w:rsidRDefault="009A151F" w14:paraId="501E7ED5" w14:textId="77777777">
      <w:pPr>
        <w:autoSpaceDN/>
        <w:spacing w:line="240" w:lineRule="auto"/>
        <w:textAlignment w:val="auto"/>
      </w:pPr>
    </w:p>
    <w:p w:rsidRPr="00FE69DF" w:rsidR="009A151F" w:rsidP="009A151F" w:rsidRDefault="009A151F" w14:paraId="51B72EAC" w14:textId="264A6225">
      <w:pPr>
        <w:spacing w:line="240" w:lineRule="auto"/>
        <w:rPr>
          <w:b/>
          <w:bCs/>
        </w:rPr>
      </w:pPr>
      <w:r w:rsidRPr="00FE69DF">
        <w:rPr>
          <w:b/>
          <w:bCs/>
        </w:rPr>
        <w:t>Antwoord op vraag 5</w:t>
      </w:r>
    </w:p>
    <w:p w:rsidR="009A151F" w:rsidP="009A151F" w:rsidRDefault="009A151F" w14:paraId="7B865D5D" w14:textId="211B4E74">
      <w:pPr>
        <w:spacing w:line="240" w:lineRule="auto"/>
      </w:pPr>
      <w:r w:rsidRPr="000A160A">
        <w:t xml:space="preserve">Er is geen </w:t>
      </w:r>
      <w:proofErr w:type="spellStart"/>
      <w:r w:rsidRPr="000A160A">
        <w:t>Rijksbrede</w:t>
      </w:r>
      <w:proofErr w:type="spellEnd"/>
      <w:r w:rsidRPr="000A160A">
        <w:t xml:space="preserve"> overeenkomst met </w:t>
      </w:r>
      <w:proofErr w:type="spellStart"/>
      <w:r w:rsidRPr="000A160A">
        <w:t>Palantir</w:t>
      </w:r>
      <w:proofErr w:type="spellEnd"/>
      <w:r w:rsidRPr="000A160A">
        <w:t>. Een overzicht van alle lopende, aanstaande en verlopen contracten is niet voorhanden. Aanbestede</w:t>
      </w:r>
      <w:r w:rsidR="009B7BD1">
        <w:t>nde</w:t>
      </w:r>
      <w:r w:rsidRPr="000A160A">
        <w:t xml:space="preserve"> diensten zijn zelf verantwoordelijk voor de aanbestedingsprocedures en het contracteren van leveranciers, er is geen centraal overzicht</w:t>
      </w:r>
      <w:r w:rsidR="007371B7">
        <w:t xml:space="preserve"> dat door mijn ministerie kan worden aangeboden</w:t>
      </w:r>
      <w:r w:rsidRPr="000A160A">
        <w:t>.  </w:t>
      </w:r>
    </w:p>
    <w:p w:rsidRPr="000A160A" w:rsidR="009A151F" w:rsidP="009A151F" w:rsidRDefault="009A151F" w14:paraId="0AE1684A" w14:textId="77777777">
      <w:pPr>
        <w:spacing w:line="240" w:lineRule="auto"/>
      </w:pPr>
    </w:p>
    <w:bookmarkEnd w:id="1"/>
    <w:p w:rsidR="009A151F" w:rsidP="009A151F" w:rsidRDefault="009A151F" w14:paraId="21D649B4" w14:textId="37F85AB2">
      <w:pPr>
        <w:autoSpaceDN/>
        <w:spacing w:line="240" w:lineRule="auto"/>
        <w:textAlignment w:val="auto"/>
        <w:rPr>
          <w:b/>
          <w:bCs/>
        </w:rPr>
      </w:pPr>
      <w:r>
        <w:rPr>
          <w:b/>
          <w:bCs/>
        </w:rPr>
        <w:t>Vraag 6</w:t>
      </w:r>
    </w:p>
    <w:p w:rsidR="009A151F" w:rsidP="009A151F" w:rsidRDefault="009A151F" w14:paraId="6CB8B3AA" w14:textId="168906CB">
      <w:pPr>
        <w:autoSpaceDN/>
        <w:spacing w:line="240" w:lineRule="auto"/>
        <w:textAlignment w:val="auto"/>
        <w:rPr>
          <w:b/>
          <w:bCs/>
        </w:rPr>
      </w:pPr>
      <w:r w:rsidRPr="00AC5230">
        <w:rPr>
          <w:b/>
          <w:bCs/>
        </w:rPr>
        <w:t>Bent u van mening dat ongepaste of onethische uitspraken van het bestuur van een bedrijf een reden moet zijn dat de Nederlandse overheid geen zaken meer moet doen met het bedrijf in kwestie? Zo nee, waarom niet?</w:t>
      </w:r>
    </w:p>
    <w:p w:rsidR="009A151F" w:rsidP="009A151F" w:rsidRDefault="009A151F" w14:paraId="4974572A" w14:textId="77777777">
      <w:pPr>
        <w:autoSpaceDN/>
        <w:spacing w:line="240" w:lineRule="auto"/>
        <w:textAlignment w:val="auto"/>
        <w:rPr>
          <w:b/>
          <w:bCs/>
        </w:rPr>
      </w:pPr>
    </w:p>
    <w:p w:rsidR="009A151F" w:rsidP="009A151F" w:rsidRDefault="009A151F" w14:paraId="414FF9AD" w14:textId="667FBC18">
      <w:pPr>
        <w:autoSpaceDN/>
        <w:spacing w:line="240" w:lineRule="auto"/>
        <w:textAlignment w:val="auto"/>
        <w:rPr>
          <w:b/>
          <w:bCs/>
        </w:rPr>
      </w:pPr>
      <w:r>
        <w:rPr>
          <w:b/>
          <w:bCs/>
        </w:rPr>
        <w:t>Vraag 7</w:t>
      </w:r>
    </w:p>
    <w:p w:rsidR="009A151F" w:rsidP="009A151F" w:rsidRDefault="009A151F" w14:paraId="04D17CC5" w14:textId="77777777">
      <w:pPr>
        <w:autoSpaceDN/>
        <w:spacing w:line="240" w:lineRule="auto"/>
        <w:textAlignment w:val="auto"/>
        <w:rPr>
          <w:b/>
          <w:bCs/>
        </w:rPr>
      </w:pPr>
      <w:r w:rsidRPr="00F2724C">
        <w:rPr>
          <w:b/>
          <w:bCs/>
        </w:rPr>
        <w:t xml:space="preserve">Bent u voornemens alle lopende en aanstaande contracten tussen de Nederlandse overheid en </w:t>
      </w:r>
      <w:proofErr w:type="spellStart"/>
      <w:r w:rsidRPr="00F2724C">
        <w:rPr>
          <w:b/>
          <w:bCs/>
        </w:rPr>
        <w:t>Palantir</w:t>
      </w:r>
      <w:proofErr w:type="spellEnd"/>
      <w:r w:rsidRPr="00F2724C">
        <w:rPr>
          <w:b/>
          <w:bCs/>
        </w:rPr>
        <w:t xml:space="preserve"> in belang van nationale veiligheid te annuleren, dan wel niet te verlengen? Zo nee, waarom niet?</w:t>
      </w:r>
    </w:p>
    <w:p w:rsidR="009A151F" w:rsidP="009A151F" w:rsidRDefault="009A151F" w14:paraId="718AD2AA" w14:textId="77777777">
      <w:pPr>
        <w:spacing w:line="240" w:lineRule="auto"/>
        <w:rPr>
          <w:b/>
          <w:bCs/>
        </w:rPr>
      </w:pPr>
      <w:bookmarkStart w:name="_Hlk229052251" w:id="2"/>
    </w:p>
    <w:p w:rsidRPr="00FE69DF" w:rsidR="009A151F" w:rsidP="009A151F" w:rsidRDefault="009A151F" w14:paraId="73AC365A" w14:textId="0EA3F565">
      <w:pPr>
        <w:spacing w:line="240" w:lineRule="auto"/>
        <w:rPr>
          <w:b/>
          <w:bCs/>
        </w:rPr>
      </w:pPr>
      <w:r w:rsidRPr="00FE69DF">
        <w:rPr>
          <w:b/>
          <w:bCs/>
        </w:rPr>
        <w:t>Antwoord op vragen 6 en 7</w:t>
      </w:r>
    </w:p>
    <w:p w:rsidR="009A151F" w:rsidP="009A151F" w:rsidRDefault="009A151F" w14:paraId="30AE2204" w14:textId="77777777">
      <w:pPr>
        <w:spacing w:line="240" w:lineRule="auto"/>
        <w:rPr>
          <w:b/>
          <w:bCs/>
        </w:rPr>
      </w:pPr>
      <w:r>
        <w:t>Het kabinet</w:t>
      </w:r>
      <w:r w:rsidRPr="00CD6B4E">
        <w:t xml:space="preserve"> stelt de bescherming van mensenrechten en de democratische rechtsstaat voorop</w:t>
      </w:r>
      <w:r>
        <w:t xml:space="preserve"> en zet </w:t>
      </w:r>
      <w:r w:rsidRPr="008F701E">
        <w:t xml:space="preserve">zich </w:t>
      </w:r>
      <w:r>
        <w:t>daarvoor in</w:t>
      </w:r>
      <w:r w:rsidRPr="008F701E">
        <w:t>, ook bij de inzet van technologie.</w:t>
      </w:r>
      <w:r>
        <w:t xml:space="preserve"> </w:t>
      </w:r>
      <w:r w:rsidRPr="00CD6B4E">
        <w:t xml:space="preserve">Het is niet aan het kabinet om opvattingen van </w:t>
      </w:r>
      <w:r>
        <w:t xml:space="preserve">het bestuur van een bedrijf </w:t>
      </w:r>
      <w:r w:rsidRPr="00CD6B4E">
        <w:t>van een oordeel te voorzien.</w:t>
      </w:r>
      <w:r w:rsidRPr="00CD6B4E">
        <w:rPr>
          <w:b/>
          <w:bCs/>
        </w:rPr>
        <w:t xml:space="preserve">  </w:t>
      </w:r>
    </w:p>
    <w:p w:rsidR="009A151F" w:rsidP="009A151F" w:rsidRDefault="009A151F" w14:paraId="7D3C1C5B" w14:textId="77777777">
      <w:pPr>
        <w:spacing w:line="240" w:lineRule="auto"/>
        <w:rPr>
          <w:b/>
          <w:bCs/>
        </w:rPr>
      </w:pPr>
    </w:p>
    <w:p w:rsidR="009A151F" w:rsidP="009A151F" w:rsidRDefault="009A151F" w14:paraId="235BCF18" w14:textId="1DBD2F2C">
      <w:pPr>
        <w:spacing w:line="240" w:lineRule="auto"/>
      </w:pPr>
      <w:r>
        <w:t>In relatie tot d</w:t>
      </w:r>
      <w:r w:rsidRPr="00B523D1">
        <w:t xml:space="preserve">e huidige toepassing van </w:t>
      </w:r>
      <w:proofErr w:type="spellStart"/>
      <w:r w:rsidRPr="00B523D1">
        <w:t>Palantir</w:t>
      </w:r>
      <w:proofErr w:type="spellEnd"/>
      <w:r w:rsidRPr="00B523D1">
        <w:t xml:space="preserve"> bij de politie en Defensie hecht ik </w:t>
      </w:r>
      <w:r w:rsidR="009B7BD1">
        <w:t xml:space="preserve">er, met de </w:t>
      </w:r>
      <w:r w:rsidR="000234D8">
        <w:t>staatssecretaris</w:t>
      </w:r>
      <w:r w:rsidR="009B7BD1">
        <w:t xml:space="preserve"> van Defensie, </w:t>
      </w:r>
      <w:r w:rsidRPr="00B523D1">
        <w:t>aan te benadrukken dat dit gebruik van veel waarborgen is voorzien. Tegelijkertijd worden mogelijke alternatieven verkend om de toekomstbestendigheid en flexibiliteit te vergroten</w:t>
      </w:r>
      <w:r w:rsidR="007371B7">
        <w:t xml:space="preserve">, </w:t>
      </w:r>
      <w:bookmarkStart w:name="_Hlk231478560" w:id="3"/>
      <w:r w:rsidR="007371B7">
        <w:t xml:space="preserve">zoals ook aan uw Kamer toegelicht door de staatssecretaris van Defensie tijdens </w:t>
      </w:r>
      <w:r w:rsidR="00C23934">
        <w:t xml:space="preserve">het Vragenuur </w:t>
      </w:r>
      <w:r w:rsidR="000234D8">
        <w:t>van 2 juni jl.</w:t>
      </w:r>
    </w:p>
    <w:bookmarkEnd w:id="3"/>
    <w:p w:rsidRPr="00B523D1" w:rsidR="009A151F" w:rsidP="009A151F" w:rsidRDefault="009A151F" w14:paraId="42141AEC" w14:textId="77777777">
      <w:pPr>
        <w:spacing w:line="240" w:lineRule="auto"/>
      </w:pPr>
    </w:p>
    <w:p w:rsidR="009A151F" w:rsidP="009A151F" w:rsidRDefault="009A151F" w14:paraId="142484D1" w14:textId="7457D1E2">
      <w:pPr>
        <w:spacing w:line="240" w:lineRule="auto"/>
      </w:pPr>
      <w:r>
        <w:t xml:space="preserve">Voor een reactie op de vraag of de Nederlandse overheid zaken kan blijven doen met het bedrijf in kwestie wordt u verwezen naar </w:t>
      </w:r>
      <w:r w:rsidRPr="00130712">
        <w:t>de Kamerbrief</w:t>
      </w:r>
      <w:r w:rsidR="0060388B">
        <w:t xml:space="preserve"> van de staatssecretaris van Binnenlandse Zaken en Koninkrijksrelaties over de</w:t>
      </w:r>
      <w:r w:rsidRPr="00130712">
        <w:t xml:space="preserve"> </w:t>
      </w:r>
      <w:r w:rsidRPr="00D3735E" w:rsidR="00D3735E">
        <w:t>uitvoering aangenomen ontraden moties over ICT-onderwerpen</w:t>
      </w:r>
      <w:r w:rsidRPr="00130712">
        <w:t xml:space="preserve"> ingediend tijdens het Notaoverleg over de Nederlandse Digitaliseringsstrategie d.d. 29 september 2025</w:t>
      </w:r>
      <w:r>
        <w:t>.</w:t>
      </w:r>
      <w:r w:rsidR="0060388B">
        <w:rPr>
          <w:rStyle w:val="Voetnootmarkering"/>
        </w:rPr>
        <w:footnoteReference w:id="3"/>
      </w:r>
      <w:r>
        <w:t xml:space="preserve"> Hierin is </w:t>
      </w:r>
      <w:r w:rsidRPr="00130712">
        <w:t>ingegaan op de uitvoering van de</w:t>
      </w:r>
      <w:r>
        <w:t xml:space="preserve"> aangenomen</w:t>
      </w:r>
      <w:r w:rsidRPr="00130712">
        <w:t xml:space="preserve"> motie</w:t>
      </w:r>
      <w:r>
        <w:rPr>
          <w:rStyle w:val="Voetnootmarkering"/>
        </w:rPr>
        <w:footnoteReference w:id="4"/>
      </w:r>
      <w:r>
        <w:t xml:space="preserve"> (motie 5) </w:t>
      </w:r>
      <w:r w:rsidRPr="00130712">
        <w:t xml:space="preserve">van het lid Six Dijkstra c.s. over het onafhankelijk maken van </w:t>
      </w:r>
      <w:r>
        <w:t xml:space="preserve">de Nederlandse overheid van </w:t>
      </w:r>
      <w:proofErr w:type="spellStart"/>
      <w:r w:rsidRPr="00130712">
        <w:t>Palantir</w:t>
      </w:r>
      <w:proofErr w:type="spellEnd"/>
      <w:r>
        <w:t>.</w:t>
      </w:r>
    </w:p>
    <w:p w:rsidRPr="00130712" w:rsidR="009A151F" w:rsidP="009A151F" w:rsidRDefault="009A151F" w14:paraId="42E23D0A" w14:textId="77777777">
      <w:pPr>
        <w:spacing w:line="240" w:lineRule="auto"/>
      </w:pPr>
    </w:p>
    <w:bookmarkEnd w:id="2"/>
    <w:p w:rsidR="00F74F21" w:rsidP="009A151F" w:rsidRDefault="00F74F21" w14:paraId="6A798AD6" w14:textId="77777777">
      <w:pPr>
        <w:autoSpaceDN/>
        <w:spacing w:line="240" w:lineRule="auto"/>
        <w:textAlignment w:val="auto"/>
        <w:rPr>
          <w:b/>
          <w:bCs/>
        </w:rPr>
      </w:pPr>
    </w:p>
    <w:p w:rsidR="00F74F21" w:rsidP="009A151F" w:rsidRDefault="00F74F21" w14:paraId="71FEA3C5" w14:textId="77777777">
      <w:pPr>
        <w:autoSpaceDN/>
        <w:spacing w:line="240" w:lineRule="auto"/>
        <w:textAlignment w:val="auto"/>
        <w:rPr>
          <w:b/>
          <w:bCs/>
        </w:rPr>
      </w:pPr>
    </w:p>
    <w:p w:rsidR="00F74F21" w:rsidP="009A151F" w:rsidRDefault="00F74F21" w14:paraId="62F66209" w14:textId="77777777">
      <w:pPr>
        <w:autoSpaceDN/>
        <w:spacing w:line="240" w:lineRule="auto"/>
        <w:textAlignment w:val="auto"/>
        <w:rPr>
          <w:b/>
          <w:bCs/>
        </w:rPr>
      </w:pPr>
    </w:p>
    <w:p w:rsidR="00F74F21" w:rsidP="009A151F" w:rsidRDefault="00F74F21" w14:paraId="4741672C" w14:textId="77777777">
      <w:pPr>
        <w:autoSpaceDN/>
        <w:spacing w:line="240" w:lineRule="auto"/>
        <w:textAlignment w:val="auto"/>
        <w:rPr>
          <w:b/>
          <w:bCs/>
        </w:rPr>
      </w:pPr>
    </w:p>
    <w:p w:rsidR="00F74F21" w:rsidP="009A151F" w:rsidRDefault="00F74F21" w14:paraId="6AC0214B" w14:textId="77777777">
      <w:pPr>
        <w:autoSpaceDN/>
        <w:spacing w:line="240" w:lineRule="auto"/>
        <w:textAlignment w:val="auto"/>
        <w:rPr>
          <w:b/>
          <w:bCs/>
        </w:rPr>
      </w:pPr>
    </w:p>
    <w:p w:rsidR="009A151F" w:rsidP="009A151F" w:rsidRDefault="009A151F" w14:paraId="0361A652" w14:textId="331FEC7C">
      <w:pPr>
        <w:autoSpaceDN/>
        <w:spacing w:line="240" w:lineRule="auto"/>
        <w:textAlignment w:val="auto"/>
        <w:rPr>
          <w:b/>
          <w:bCs/>
        </w:rPr>
      </w:pPr>
      <w:r>
        <w:rPr>
          <w:b/>
          <w:bCs/>
        </w:rPr>
        <w:t>Vraag 8</w:t>
      </w:r>
    </w:p>
    <w:p w:rsidRPr="000A160A" w:rsidR="009A151F" w:rsidP="009A151F" w:rsidRDefault="009A151F" w14:paraId="58080923" w14:textId="3DEE8B45">
      <w:pPr>
        <w:autoSpaceDN/>
        <w:spacing w:line="240" w:lineRule="auto"/>
        <w:textAlignment w:val="auto"/>
      </w:pPr>
      <w:r w:rsidRPr="00AC5230">
        <w:rPr>
          <w:b/>
          <w:bCs/>
        </w:rPr>
        <w:t>Kunt u deze vragen apart van elkaar en voor 12 mei 2026 beantwoorden?</w:t>
      </w:r>
    </w:p>
    <w:p w:rsidR="009A151F" w:rsidP="009A151F" w:rsidRDefault="009A151F" w14:paraId="14AECF96" w14:textId="77777777">
      <w:pPr>
        <w:spacing w:line="240" w:lineRule="auto"/>
      </w:pPr>
    </w:p>
    <w:p w:rsidRPr="009A151F" w:rsidR="009A151F" w:rsidP="009A151F" w:rsidRDefault="009A151F" w14:paraId="7063F19A" w14:textId="574D28E2">
      <w:pPr>
        <w:spacing w:line="240" w:lineRule="auto"/>
        <w:rPr>
          <w:b/>
          <w:bCs/>
        </w:rPr>
      </w:pPr>
      <w:r w:rsidRPr="009A151F">
        <w:rPr>
          <w:b/>
          <w:bCs/>
        </w:rPr>
        <w:t>Antwoord op vraag 8</w:t>
      </w:r>
    </w:p>
    <w:p w:rsidRPr="00AC5230" w:rsidR="009A151F" w:rsidP="009A151F" w:rsidRDefault="009B7BD1" w14:paraId="47535AEE" w14:textId="3179A4CD">
      <w:pPr>
        <w:spacing w:line="240" w:lineRule="auto"/>
      </w:pPr>
      <w:r>
        <w:t>Dat is helaas niet gelukt.</w:t>
      </w:r>
    </w:p>
    <w:p w:rsidR="009A151F" w:rsidP="00630383" w:rsidRDefault="009A151F" w14:paraId="2C800847" w14:textId="054DBA04">
      <w:pPr>
        <w:spacing w:line="240" w:lineRule="auto"/>
      </w:pPr>
      <w:r>
        <w:t> </w:t>
      </w:r>
    </w:p>
    <w:p w:rsidR="00BB6E1A" w:rsidP="009A151F" w:rsidRDefault="00BB6E1A" w14:paraId="5CF9BF6B" w14:textId="77777777">
      <w:pPr>
        <w:spacing w:line="240" w:lineRule="auto"/>
      </w:pPr>
    </w:p>
    <w:sectPr w:rsidR="00BB6E1A" w:rsidSect="009B7BD1">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F929" w14:textId="77777777" w:rsidR="00CB7F44" w:rsidRDefault="00CB7F44">
      <w:pPr>
        <w:spacing w:line="240" w:lineRule="auto"/>
      </w:pPr>
      <w:r>
        <w:separator/>
      </w:r>
    </w:p>
  </w:endnote>
  <w:endnote w:type="continuationSeparator" w:id="0">
    <w:p w14:paraId="2A2EE0F6" w14:textId="77777777" w:rsidR="00CB7F44" w:rsidRDefault="00CB7F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B7B0" w14:textId="77777777" w:rsidR="00563E9F" w:rsidRDefault="00563E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35EB" w14:textId="77777777" w:rsidR="004738A9" w:rsidRDefault="004738A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C383" w14:textId="77777777" w:rsidR="00563E9F" w:rsidRDefault="00563E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9DFA8" w14:textId="77777777" w:rsidR="00CB7F44" w:rsidRDefault="00CB7F44">
      <w:pPr>
        <w:pStyle w:val="Voetnoottekst"/>
      </w:pPr>
    </w:p>
  </w:footnote>
  <w:footnote w:type="continuationSeparator" w:id="0">
    <w:p w14:paraId="02889D9F" w14:textId="77777777" w:rsidR="00CB7F44" w:rsidRDefault="00CB7F44">
      <w:pPr>
        <w:pStyle w:val="Voetnoottekst"/>
      </w:pPr>
    </w:p>
  </w:footnote>
  <w:footnote w:id="1">
    <w:p w14:paraId="7B6DD335" w14:textId="43ED3E3F" w:rsidR="009A151F" w:rsidRPr="009A151F" w:rsidRDefault="009A151F">
      <w:pPr>
        <w:pStyle w:val="Voetnoottekst"/>
        <w:rPr>
          <w:sz w:val="16"/>
          <w:szCs w:val="16"/>
        </w:rPr>
      </w:pPr>
      <w:r w:rsidRPr="009A151F">
        <w:rPr>
          <w:rStyle w:val="Voetnootmarkering"/>
          <w:sz w:val="16"/>
          <w:szCs w:val="16"/>
        </w:rPr>
        <w:footnoteRef/>
      </w:r>
      <w:r w:rsidRPr="009A151F">
        <w:rPr>
          <w:sz w:val="16"/>
          <w:szCs w:val="16"/>
        </w:rPr>
        <w:t xml:space="preserve"> Follow The Money, 25 april 2026, Marechaussee werkte met omstreden </w:t>
      </w:r>
      <w:proofErr w:type="spellStart"/>
      <w:r w:rsidRPr="009A151F">
        <w:rPr>
          <w:sz w:val="16"/>
          <w:szCs w:val="16"/>
        </w:rPr>
        <w:t>techreus</w:t>
      </w:r>
      <w:proofErr w:type="spellEnd"/>
      <w:r w:rsidRPr="009A151F">
        <w:rPr>
          <w:sz w:val="16"/>
          <w:szCs w:val="16"/>
        </w:rPr>
        <w:t xml:space="preserve"> </w:t>
      </w:r>
      <w:proofErr w:type="spellStart"/>
      <w:r w:rsidRPr="009A151F">
        <w:rPr>
          <w:sz w:val="16"/>
          <w:szCs w:val="16"/>
        </w:rPr>
        <w:t>Palantir</w:t>
      </w:r>
      <w:proofErr w:type="spellEnd"/>
      <w:r w:rsidRPr="009A151F">
        <w:rPr>
          <w:sz w:val="16"/>
          <w:szCs w:val="16"/>
        </w:rPr>
        <w:t>: minister Van Weel verzweeg contract voor Tweede Kamer.</w:t>
      </w:r>
    </w:p>
  </w:footnote>
  <w:footnote w:id="2">
    <w:p w14:paraId="3BF27213" w14:textId="632DFBA4" w:rsidR="009A151F" w:rsidRPr="009A151F" w:rsidRDefault="009A151F">
      <w:pPr>
        <w:pStyle w:val="Voetnoottekst"/>
        <w:rPr>
          <w:sz w:val="16"/>
          <w:szCs w:val="16"/>
        </w:rPr>
      </w:pPr>
      <w:r w:rsidRPr="009A151F">
        <w:rPr>
          <w:rStyle w:val="Voetnootmarkering"/>
          <w:sz w:val="16"/>
          <w:szCs w:val="16"/>
        </w:rPr>
        <w:footnoteRef/>
      </w:r>
      <w:r w:rsidRPr="009A151F">
        <w:rPr>
          <w:sz w:val="16"/>
          <w:szCs w:val="16"/>
        </w:rPr>
        <w:t xml:space="preserve"> Aanhangsel van de Handelingen, vergaderjaar 2024-2025, nr. 2877.</w:t>
      </w:r>
    </w:p>
  </w:footnote>
  <w:footnote w:id="3">
    <w:p w14:paraId="331F0F36" w14:textId="77777777" w:rsidR="0060388B" w:rsidRPr="00630383" w:rsidRDefault="0060388B" w:rsidP="0060388B">
      <w:pPr>
        <w:pStyle w:val="Voetnoottekst"/>
        <w:rPr>
          <w:sz w:val="16"/>
          <w:szCs w:val="16"/>
        </w:rPr>
      </w:pPr>
      <w:r w:rsidRPr="00630383">
        <w:rPr>
          <w:rStyle w:val="Voetnootmarkering"/>
          <w:sz w:val="16"/>
          <w:szCs w:val="16"/>
        </w:rPr>
        <w:footnoteRef/>
      </w:r>
      <w:r w:rsidRPr="00630383">
        <w:rPr>
          <w:sz w:val="16"/>
          <w:szCs w:val="16"/>
        </w:rPr>
        <w:t xml:space="preserve"> </w:t>
      </w:r>
      <w:r w:rsidRPr="00607BC0">
        <w:rPr>
          <w:sz w:val="16"/>
          <w:szCs w:val="16"/>
        </w:rPr>
        <w:t>Kamerstuk 26 643, nr. 14</w:t>
      </w:r>
      <w:r>
        <w:rPr>
          <w:sz w:val="16"/>
          <w:szCs w:val="16"/>
        </w:rPr>
        <w:t>41</w:t>
      </w:r>
    </w:p>
  </w:footnote>
  <w:footnote w:id="4">
    <w:p w14:paraId="5CC6B3BD" w14:textId="77777777" w:rsidR="009A151F" w:rsidRDefault="009A151F" w:rsidP="009A151F">
      <w:pPr>
        <w:pStyle w:val="Voetnoottekst"/>
      </w:pPr>
      <w:r w:rsidRPr="00630383">
        <w:rPr>
          <w:rStyle w:val="Voetnootmarkering"/>
          <w:sz w:val="16"/>
          <w:szCs w:val="16"/>
        </w:rPr>
        <w:footnoteRef/>
      </w:r>
      <w:r w:rsidRPr="00630383">
        <w:rPr>
          <w:sz w:val="16"/>
          <w:szCs w:val="16"/>
        </w:rPr>
        <w:t xml:space="preserve"> Kamerstuk 26 643, nr. 14093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EF86" w14:textId="77777777" w:rsidR="00563E9F" w:rsidRDefault="00563E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D780" w14:textId="77777777" w:rsidR="004738A9" w:rsidRDefault="00CB7F44">
    <w:r>
      <w:rPr>
        <w:noProof/>
      </w:rPr>
      <mc:AlternateContent>
        <mc:Choice Requires="wps">
          <w:drawing>
            <wp:anchor distT="0" distB="0" distL="0" distR="0" simplePos="0" relativeHeight="251652096" behindDoc="0" locked="1" layoutInCell="1" allowOverlap="1" wp14:anchorId="697AC508" wp14:editId="25E5A6B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4DF5A23" w14:textId="77777777" w:rsidR="0078594C" w:rsidRDefault="0078594C"/>
                      </w:txbxContent>
                    </wps:txbx>
                    <wps:bodyPr vert="horz" wrap="square" lIns="0" tIns="0" rIns="0" bIns="0" anchor="t" anchorCtr="0"/>
                  </wps:wsp>
                </a:graphicData>
              </a:graphic>
            </wp:anchor>
          </w:drawing>
        </mc:Choice>
        <mc:Fallback>
          <w:pict>
            <v:shapetype w14:anchorId="697AC50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4DF5A23" w14:textId="77777777" w:rsidR="0078594C" w:rsidRDefault="0078594C"/>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63A7600" wp14:editId="3BCDD9EF">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2B4EB7" w14:textId="77777777" w:rsidR="004738A9" w:rsidRDefault="00CB7F44">
                          <w:pPr>
                            <w:pStyle w:val="Referentiegegevensbold"/>
                          </w:pPr>
                          <w:r>
                            <w:t>Directoraat-Generaal Politie en Veiligheidsregio's</w:t>
                          </w:r>
                        </w:p>
                        <w:p w14:paraId="08778BD7" w14:textId="77777777" w:rsidR="004738A9" w:rsidRDefault="00CB7F44">
                          <w:pPr>
                            <w:pStyle w:val="Referentiegegevens"/>
                          </w:pPr>
                          <w:r>
                            <w:t>Portefeuille Politieorganisatie en -Middelen</w:t>
                          </w:r>
                        </w:p>
                        <w:p w14:paraId="6D3C63E9" w14:textId="77777777" w:rsidR="004738A9" w:rsidRDefault="00CB7F44">
                          <w:pPr>
                            <w:pStyle w:val="Referentiegegevens"/>
                          </w:pPr>
                          <w:r>
                            <w:t xml:space="preserve"> </w:t>
                          </w:r>
                        </w:p>
                        <w:p w14:paraId="40D1D350" w14:textId="77777777" w:rsidR="004738A9" w:rsidRDefault="004738A9">
                          <w:pPr>
                            <w:pStyle w:val="WitregelW2"/>
                          </w:pPr>
                        </w:p>
                        <w:p w14:paraId="4CA46CAB" w14:textId="77777777" w:rsidR="004738A9" w:rsidRDefault="00CB7F44">
                          <w:pPr>
                            <w:pStyle w:val="Referentiegegevensbold"/>
                          </w:pPr>
                          <w:r>
                            <w:t>Datum</w:t>
                          </w:r>
                        </w:p>
                        <w:p w14:paraId="5AE9B655" w14:textId="65A8173D" w:rsidR="004738A9" w:rsidRDefault="004738A9">
                          <w:pPr>
                            <w:pStyle w:val="Referentiegegevens"/>
                          </w:pPr>
                          <w:fldSimple w:instr=" DOCPROPERTY  &quot;Datum&quot;  \* MERGEFORMAT ">
                            <w:r w:rsidR="00F74F21">
                              <w:t xml:space="preserve">5 juni </w:t>
                            </w:r>
                            <w:r>
                              <w:t>2026</w:t>
                            </w:r>
                          </w:fldSimple>
                        </w:p>
                      </w:txbxContent>
                    </wps:txbx>
                    <wps:bodyPr vert="horz" wrap="square" lIns="0" tIns="0" rIns="0" bIns="0" anchor="t" anchorCtr="0"/>
                  </wps:wsp>
                </a:graphicData>
              </a:graphic>
            </wp:anchor>
          </w:drawing>
        </mc:Choice>
        <mc:Fallback>
          <w:pict>
            <v:shape w14:anchorId="763A7600"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02B4EB7" w14:textId="77777777" w:rsidR="004738A9" w:rsidRDefault="00CB7F44">
                    <w:pPr>
                      <w:pStyle w:val="Referentiegegevensbold"/>
                    </w:pPr>
                    <w:r>
                      <w:t>Directoraat-Generaal Politie en Veiligheidsregio's</w:t>
                    </w:r>
                  </w:p>
                  <w:p w14:paraId="08778BD7" w14:textId="77777777" w:rsidR="004738A9" w:rsidRDefault="00CB7F44">
                    <w:pPr>
                      <w:pStyle w:val="Referentiegegevens"/>
                    </w:pPr>
                    <w:r>
                      <w:t>Portefeuille Politieorganisatie en -Middelen</w:t>
                    </w:r>
                  </w:p>
                  <w:p w14:paraId="6D3C63E9" w14:textId="77777777" w:rsidR="004738A9" w:rsidRDefault="00CB7F44">
                    <w:pPr>
                      <w:pStyle w:val="Referentiegegevens"/>
                    </w:pPr>
                    <w:r>
                      <w:t xml:space="preserve"> </w:t>
                    </w:r>
                  </w:p>
                  <w:p w14:paraId="40D1D350" w14:textId="77777777" w:rsidR="004738A9" w:rsidRDefault="004738A9">
                    <w:pPr>
                      <w:pStyle w:val="WitregelW2"/>
                    </w:pPr>
                  </w:p>
                  <w:p w14:paraId="4CA46CAB" w14:textId="77777777" w:rsidR="004738A9" w:rsidRDefault="00CB7F44">
                    <w:pPr>
                      <w:pStyle w:val="Referentiegegevensbold"/>
                    </w:pPr>
                    <w:r>
                      <w:t>Datum</w:t>
                    </w:r>
                  </w:p>
                  <w:p w14:paraId="5AE9B655" w14:textId="65A8173D" w:rsidR="004738A9" w:rsidRDefault="004738A9">
                    <w:pPr>
                      <w:pStyle w:val="Referentiegegevens"/>
                    </w:pPr>
                    <w:fldSimple w:instr=" DOCPROPERTY  &quot;Datum&quot;  \* MERGEFORMAT ">
                      <w:r w:rsidR="00F74F21">
                        <w:t xml:space="preserve">5 juni </w:t>
                      </w:r>
                      <w:r>
                        <w:t>2026</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32E6A15" wp14:editId="06A893AE">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951A79" w14:textId="77777777" w:rsidR="0078594C" w:rsidRDefault="0078594C"/>
                      </w:txbxContent>
                    </wps:txbx>
                    <wps:bodyPr vert="horz" wrap="square" lIns="0" tIns="0" rIns="0" bIns="0" anchor="t" anchorCtr="0"/>
                  </wps:wsp>
                </a:graphicData>
              </a:graphic>
            </wp:anchor>
          </w:drawing>
        </mc:Choice>
        <mc:Fallback>
          <w:pict>
            <v:shape w14:anchorId="632E6A1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A951A79" w14:textId="77777777" w:rsidR="0078594C" w:rsidRDefault="0078594C"/>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C362AD8" wp14:editId="15164F87">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3C0B74" w14:textId="23D8AB6F" w:rsidR="004738A9" w:rsidRDefault="00CB7F44">
                          <w:pPr>
                            <w:pStyle w:val="Referentiegegevens"/>
                          </w:pPr>
                          <w:r>
                            <w:t xml:space="preserve">Pagina </w:t>
                          </w:r>
                          <w:r>
                            <w:fldChar w:fldCharType="begin"/>
                          </w:r>
                          <w:r>
                            <w:instrText>PAGE</w:instrText>
                          </w:r>
                          <w:r>
                            <w:fldChar w:fldCharType="separate"/>
                          </w:r>
                          <w:r w:rsidR="009A151F">
                            <w:rPr>
                              <w:noProof/>
                            </w:rPr>
                            <w:t>2</w:t>
                          </w:r>
                          <w:r>
                            <w:fldChar w:fldCharType="end"/>
                          </w:r>
                          <w:r>
                            <w:t xml:space="preserve"> van </w:t>
                          </w:r>
                          <w:r>
                            <w:fldChar w:fldCharType="begin"/>
                          </w:r>
                          <w:r>
                            <w:instrText>NUMPAGES</w:instrText>
                          </w:r>
                          <w:r>
                            <w:fldChar w:fldCharType="separate"/>
                          </w:r>
                          <w:r w:rsidR="009A151F">
                            <w:rPr>
                              <w:noProof/>
                            </w:rPr>
                            <w:t>2</w:t>
                          </w:r>
                          <w:r>
                            <w:fldChar w:fldCharType="end"/>
                          </w:r>
                        </w:p>
                      </w:txbxContent>
                    </wps:txbx>
                    <wps:bodyPr vert="horz" wrap="square" lIns="0" tIns="0" rIns="0" bIns="0" anchor="t" anchorCtr="0"/>
                  </wps:wsp>
                </a:graphicData>
              </a:graphic>
            </wp:anchor>
          </w:drawing>
        </mc:Choice>
        <mc:Fallback>
          <w:pict>
            <v:shape w14:anchorId="0C362AD8"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C3C0B74" w14:textId="23D8AB6F" w:rsidR="004738A9" w:rsidRDefault="00CB7F44">
                    <w:pPr>
                      <w:pStyle w:val="Referentiegegevens"/>
                    </w:pPr>
                    <w:r>
                      <w:t xml:space="preserve">Pagina </w:t>
                    </w:r>
                    <w:r>
                      <w:fldChar w:fldCharType="begin"/>
                    </w:r>
                    <w:r>
                      <w:instrText>PAGE</w:instrText>
                    </w:r>
                    <w:r>
                      <w:fldChar w:fldCharType="separate"/>
                    </w:r>
                    <w:r w:rsidR="009A151F">
                      <w:rPr>
                        <w:noProof/>
                      </w:rPr>
                      <w:t>2</w:t>
                    </w:r>
                    <w:r>
                      <w:fldChar w:fldCharType="end"/>
                    </w:r>
                    <w:r>
                      <w:t xml:space="preserve"> van </w:t>
                    </w:r>
                    <w:r>
                      <w:fldChar w:fldCharType="begin"/>
                    </w:r>
                    <w:r>
                      <w:instrText>NUMPAGES</w:instrText>
                    </w:r>
                    <w:r>
                      <w:fldChar w:fldCharType="separate"/>
                    </w:r>
                    <w:r w:rsidR="009A151F">
                      <w:rPr>
                        <w:noProof/>
                      </w:rPr>
                      <w:t>2</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FEA1F" w14:textId="77777777" w:rsidR="004738A9" w:rsidRDefault="00CB7F44">
    <w:pPr>
      <w:spacing w:after="6377" w:line="14" w:lineRule="exact"/>
    </w:pPr>
    <w:r>
      <w:rPr>
        <w:noProof/>
      </w:rPr>
      <mc:AlternateContent>
        <mc:Choice Requires="wps">
          <w:drawing>
            <wp:anchor distT="0" distB="0" distL="0" distR="0" simplePos="0" relativeHeight="251656192" behindDoc="0" locked="1" layoutInCell="1" allowOverlap="1" wp14:anchorId="13F5A438" wp14:editId="51A9B85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D174C4" w14:textId="77777777" w:rsidR="004738A9" w:rsidRDefault="00CB7F44">
                          <w:pPr>
                            <w:spacing w:line="240" w:lineRule="auto"/>
                          </w:pPr>
                          <w:r>
                            <w:rPr>
                              <w:noProof/>
                            </w:rPr>
                            <w:drawing>
                              <wp:inline distT="0" distB="0" distL="0" distR="0" wp14:anchorId="49DDB567" wp14:editId="5985187E">
                                <wp:extent cx="467995" cy="1583865"/>
                                <wp:effectExtent l="0" t="0" r="0" b="0"/>
                                <wp:docPr id="37221957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3F5A438"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7D174C4" w14:textId="77777777" w:rsidR="004738A9" w:rsidRDefault="00CB7F44">
                    <w:pPr>
                      <w:spacing w:line="240" w:lineRule="auto"/>
                    </w:pPr>
                    <w:r>
                      <w:rPr>
                        <w:noProof/>
                      </w:rPr>
                      <w:drawing>
                        <wp:inline distT="0" distB="0" distL="0" distR="0" wp14:anchorId="49DDB567" wp14:editId="5985187E">
                          <wp:extent cx="467995" cy="1583865"/>
                          <wp:effectExtent l="0" t="0" r="0" b="0"/>
                          <wp:docPr id="37221957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711735C" wp14:editId="7383927F">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497CCA" w14:textId="77777777" w:rsidR="004738A9" w:rsidRDefault="00CB7F44">
                          <w:pPr>
                            <w:spacing w:line="240" w:lineRule="auto"/>
                          </w:pPr>
                          <w:r>
                            <w:rPr>
                              <w:noProof/>
                            </w:rPr>
                            <w:drawing>
                              <wp:inline distT="0" distB="0" distL="0" distR="0" wp14:anchorId="62097F13" wp14:editId="215CEBEC">
                                <wp:extent cx="2339975" cy="1582834"/>
                                <wp:effectExtent l="0" t="0" r="0" b="0"/>
                                <wp:docPr id="2016170775"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11735C"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0497CCA" w14:textId="77777777" w:rsidR="004738A9" w:rsidRDefault="00CB7F44">
                    <w:pPr>
                      <w:spacing w:line="240" w:lineRule="auto"/>
                    </w:pPr>
                    <w:r>
                      <w:rPr>
                        <w:noProof/>
                      </w:rPr>
                      <w:drawing>
                        <wp:inline distT="0" distB="0" distL="0" distR="0" wp14:anchorId="62097F13" wp14:editId="215CEBEC">
                          <wp:extent cx="2339975" cy="1582834"/>
                          <wp:effectExtent l="0" t="0" r="0" b="0"/>
                          <wp:docPr id="2016170775"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997F891" wp14:editId="762791D6">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3F0AE7" w14:textId="77777777" w:rsidR="004738A9" w:rsidRDefault="00CB7F4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997F89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D3F0AE7" w14:textId="77777777" w:rsidR="004738A9" w:rsidRDefault="00CB7F44">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712C3AA" wp14:editId="55E93396">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2B38F8" w14:textId="77777777" w:rsidR="00F74F21" w:rsidRDefault="00F74F21" w:rsidP="00F74F21">
                          <w:r>
                            <w:t xml:space="preserve">Aan de Voorzitter van de Tweede Kamer </w:t>
                          </w:r>
                        </w:p>
                        <w:p w14:paraId="1F354335" w14:textId="77777777" w:rsidR="00F74F21" w:rsidRDefault="00F74F21" w:rsidP="00F74F21">
                          <w:r>
                            <w:t>der Staten-Generaal</w:t>
                          </w:r>
                        </w:p>
                        <w:p w14:paraId="59601C2C" w14:textId="77777777" w:rsidR="00F74F21" w:rsidRDefault="00F74F21" w:rsidP="00F74F21">
                          <w:r>
                            <w:t xml:space="preserve">Postbus 20018 </w:t>
                          </w:r>
                        </w:p>
                        <w:p w14:paraId="58F17813" w14:textId="5725AE9B" w:rsidR="004738A9" w:rsidRDefault="00F74F21" w:rsidP="00F74F21">
                          <w:r>
                            <w:t>2500 EA  DEN HAAG</w:t>
                          </w:r>
                        </w:p>
                      </w:txbxContent>
                    </wps:txbx>
                    <wps:bodyPr vert="horz" wrap="square" lIns="0" tIns="0" rIns="0" bIns="0" anchor="t" anchorCtr="0"/>
                  </wps:wsp>
                </a:graphicData>
              </a:graphic>
            </wp:anchor>
          </w:drawing>
        </mc:Choice>
        <mc:Fallback>
          <w:pict>
            <v:shape w14:anchorId="6712C3AA"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22B38F8" w14:textId="77777777" w:rsidR="00F74F21" w:rsidRDefault="00F74F21" w:rsidP="00F74F21">
                    <w:r>
                      <w:t xml:space="preserve">Aan de Voorzitter van de Tweede Kamer </w:t>
                    </w:r>
                  </w:p>
                  <w:p w14:paraId="1F354335" w14:textId="77777777" w:rsidR="00F74F21" w:rsidRDefault="00F74F21" w:rsidP="00F74F21">
                    <w:r>
                      <w:t>der Staten-Generaal</w:t>
                    </w:r>
                  </w:p>
                  <w:p w14:paraId="59601C2C" w14:textId="77777777" w:rsidR="00F74F21" w:rsidRDefault="00F74F21" w:rsidP="00F74F21">
                    <w:r>
                      <w:t xml:space="preserve">Postbus 20018 </w:t>
                    </w:r>
                  </w:p>
                  <w:p w14:paraId="58F17813" w14:textId="5725AE9B" w:rsidR="004738A9" w:rsidRDefault="00F74F21" w:rsidP="00F74F2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E6CF1BB" wp14:editId="71271BD2">
              <wp:simplePos x="0" y="0"/>
              <wp:positionH relativeFrom="margin">
                <wp:align>right</wp:align>
              </wp:positionH>
              <wp:positionV relativeFrom="paragraph">
                <wp:posOffset>3352165</wp:posOffset>
              </wp:positionV>
              <wp:extent cx="4787900" cy="6762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7627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4738A9" w14:paraId="765A45D3" w14:textId="77777777">
                            <w:trPr>
                              <w:trHeight w:val="240"/>
                            </w:trPr>
                            <w:tc>
                              <w:tcPr>
                                <w:tcW w:w="1140" w:type="dxa"/>
                              </w:tcPr>
                              <w:p w14:paraId="6A60AB33" w14:textId="77777777" w:rsidR="004738A9" w:rsidRDefault="00CB7F44">
                                <w:r>
                                  <w:t>Datum</w:t>
                                </w:r>
                              </w:p>
                            </w:tc>
                            <w:tc>
                              <w:tcPr>
                                <w:tcW w:w="5918" w:type="dxa"/>
                              </w:tcPr>
                              <w:p w14:paraId="1994A3BD" w14:textId="495BBDBC" w:rsidR="004738A9" w:rsidRDefault="004738A9">
                                <w:fldSimple w:instr=" DOCPROPERTY  &quot;Datum&quot;  \* MERGEFORMAT ">
                                  <w:r w:rsidR="00F74F21">
                                    <w:t xml:space="preserve">5 juni </w:t>
                                  </w:r>
                                  <w:r>
                                    <w:t>2026</w:t>
                                  </w:r>
                                </w:fldSimple>
                              </w:p>
                            </w:tc>
                          </w:tr>
                          <w:tr w:rsidR="004738A9" w14:paraId="2C26DC8D" w14:textId="77777777">
                            <w:trPr>
                              <w:trHeight w:val="240"/>
                            </w:trPr>
                            <w:tc>
                              <w:tcPr>
                                <w:tcW w:w="1140" w:type="dxa"/>
                              </w:tcPr>
                              <w:p w14:paraId="0035AA64" w14:textId="77777777" w:rsidR="004738A9" w:rsidRDefault="00CB7F44">
                                <w:r>
                                  <w:t>Betreft</w:t>
                                </w:r>
                              </w:p>
                            </w:tc>
                            <w:tc>
                              <w:tcPr>
                                <w:tcW w:w="5918" w:type="dxa"/>
                              </w:tcPr>
                              <w:p w14:paraId="25D65FD3" w14:textId="4A782665" w:rsidR="004738A9" w:rsidRDefault="004738A9">
                                <w:r>
                                  <w:fldChar w:fldCharType="begin"/>
                                </w:r>
                                <w:r>
                                  <w:instrText xml:space="preserve"> DOCPROPERTY  "Onderwerp"  \* MERGEFORMAT </w:instrText>
                                </w:r>
                                <w:r>
                                  <w:fldChar w:fldCharType="separate"/>
                                </w:r>
                                <w:r w:rsidR="00F74F21">
                                  <w:t>Antwoorden</w:t>
                                </w:r>
                                <w:r>
                                  <w:t xml:space="preserve"> Kamervragen over het artikel 'Marechaussee werkte met omstreden </w:t>
                                </w:r>
                                <w:proofErr w:type="spellStart"/>
                                <w:r>
                                  <w:t>techreus</w:t>
                                </w:r>
                                <w:proofErr w:type="spellEnd"/>
                                <w:r>
                                  <w:t xml:space="preserve"> </w:t>
                                </w:r>
                                <w:proofErr w:type="spellStart"/>
                                <w:r>
                                  <w:t>Palantir</w:t>
                                </w:r>
                                <w:proofErr w:type="spellEnd"/>
                                <w:r>
                                  <w:t>: minister van Weel verzweeg contract voor Tweede Kamer'</w:t>
                                </w:r>
                                <w:r>
                                  <w:fldChar w:fldCharType="end"/>
                                </w:r>
                              </w:p>
                            </w:tc>
                          </w:tr>
                        </w:tbl>
                        <w:p w14:paraId="69E7C63E" w14:textId="77777777" w:rsidR="0078594C" w:rsidRDefault="0078594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E6CF1BB" id="1670fa0c-13cb-45ec-92be-ef1f34d237c5" o:spid="_x0000_s1034" type="#_x0000_t202" style="position:absolute;margin-left:325.8pt;margin-top:263.95pt;width:377pt;height:53.2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4738A9" w14:paraId="765A45D3" w14:textId="77777777">
                      <w:trPr>
                        <w:trHeight w:val="240"/>
                      </w:trPr>
                      <w:tc>
                        <w:tcPr>
                          <w:tcW w:w="1140" w:type="dxa"/>
                        </w:tcPr>
                        <w:p w14:paraId="6A60AB33" w14:textId="77777777" w:rsidR="004738A9" w:rsidRDefault="00CB7F44">
                          <w:r>
                            <w:t>Datum</w:t>
                          </w:r>
                        </w:p>
                      </w:tc>
                      <w:tc>
                        <w:tcPr>
                          <w:tcW w:w="5918" w:type="dxa"/>
                        </w:tcPr>
                        <w:p w14:paraId="1994A3BD" w14:textId="495BBDBC" w:rsidR="004738A9" w:rsidRDefault="004738A9">
                          <w:fldSimple w:instr=" DOCPROPERTY  &quot;Datum&quot;  \* MERGEFORMAT ">
                            <w:r w:rsidR="00F74F21">
                              <w:t xml:space="preserve">5 juni </w:t>
                            </w:r>
                            <w:r>
                              <w:t>2026</w:t>
                            </w:r>
                          </w:fldSimple>
                        </w:p>
                      </w:tc>
                    </w:tr>
                    <w:tr w:rsidR="004738A9" w14:paraId="2C26DC8D" w14:textId="77777777">
                      <w:trPr>
                        <w:trHeight w:val="240"/>
                      </w:trPr>
                      <w:tc>
                        <w:tcPr>
                          <w:tcW w:w="1140" w:type="dxa"/>
                        </w:tcPr>
                        <w:p w14:paraId="0035AA64" w14:textId="77777777" w:rsidR="004738A9" w:rsidRDefault="00CB7F44">
                          <w:r>
                            <w:t>Betreft</w:t>
                          </w:r>
                        </w:p>
                      </w:tc>
                      <w:tc>
                        <w:tcPr>
                          <w:tcW w:w="5918" w:type="dxa"/>
                        </w:tcPr>
                        <w:p w14:paraId="25D65FD3" w14:textId="4A782665" w:rsidR="004738A9" w:rsidRDefault="004738A9">
                          <w:r>
                            <w:fldChar w:fldCharType="begin"/>
                          </w:r>
                          <w:r>
                            <w:instrText xml:space="preserve"> DOCPROPERTY  "Onderwerp"  \* MERGEFORMAT </w:instrText>
                          </w:r>
                          <w:r>
                            <w:fldChar w:fldCharType="separate"/>
                          </w:r>
                          <w:r w:rsidR="00F74F21">
                            <w:t>Antwoorden</w:t>
                          </w:r>
                          <w:r>
                            <w:t xml:space="preserve"> Kamervragen over het artikel 'Marechaussee werkte met omstreden </w:t>
                          </w:r>
                          <w:proofErr w:type="spellStart"/>
                          <w:r>
                            <w:t>techreus</w:t>
                          </w:r>
                          <w:proofErr w:type="spellEnd"/>
                          <w:r>
                            <w:t xml:space="preserve"> </w:t>
                          </w:r>
                          <w:proofErr w:type="spellStart"/>
                          <w:r>
                            <w:t>Palantir</w:t>
                          </w:r>
                          <w:proofErr w:type="spellEnd"/>
                          <w:r>
                            <w:t>: minister van Weel verzweeg contract voor Tweede Kamer'</w:t>
                          </w:r>
                          <w:r>
                            <w:fldChar w:fldCharType="end"/>
                          </w:r>
                        </w:p>
                      </w:tc>
                    </w:tr>
                  </w:tbl>
                  <w:p w14:paraId="69E7C63E" w14:textId="77777777" w:rsidR="0078594C" w:rsidRDefault="0078594C"/>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0E33100" wp14:editId="26DB78C3">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F69C54" w14:textId="77777777" w:rsidR="004738A9" w:rsidRDefault="00CB7F44">
                          <w:pPr>
                            <w:pStyle w:val="Referentiegegevensbold"/>
                          </w:pPr>
                          <w:r>
                            <w:t>Directoraat-Generaal Politie en Veiligheidsregio's</w:t>
                          </w:r>
                        </w:p>
                        <w:p w14:paraId="21D8062E" w14:textId="77777777" w:rsidR="004738A9" w:rsidRDefault="00CB7F44">
                          <w:pPr>
                            <w:pStyle w:val="Referentiegegevens"/>
                          </w:pPr>
                          <w:r>
                            <w:t>Portefeuille Politieorganisatie en -Middelen</w:t>
                          </w:r>
                        </w:p>
                        <w:p w14:paraId="7771C702" w14:textId="77777777" w:rsidR="004738A9" w:rsidRDefault="00CB7F44">
                          <w:pPr>
                            <w:pStyle w:val="Referentiegegevens"/>
                          </w:pPr>
                          <w:r>
                            <w:t xml:space="preserve"> </w:t>
                          </w:r>
                        </w:p>
                        <w:p w14:paraId="62EC8FAF" w14:textId="77777777" w:rsidR="004738A9" w:rsidRDefault="004738A9">
                          <w:pPr>
                            <w:pStyle w:val="WitregelW1"/>
                          </w:pPr>
                        </w:p>
                        <w:p w14:paraId="2851256F" w14:textId="77777777" w:rsidR="004738A9" w:rsidRPr="0063561D" w:rsidRDefault="00CB7F44">
                          <w:pPr>
                            <w:pStyle w:val="Referentiegegevens"/>
                            <w:rPr>
                              <w:lang w:val="de-DE"/>
                            </w:rPr>
                          </w:pPr>
                          <w:proofErr w:type="spellStart"/>
                          <w:r w:rsidRPr="0063561D">
                            <w:rPr>
                              <w:lang w:val="de-DE"/>
                            </w:rPr>
                            <w:t>Turfmarkt</w:t>
                          </w:r>
                          <w:proofErr w:type="spellEnd"/>
                          <w:r w:rsidRPr="0063561D">
                            <w:rPr>
                              <w:lang w:val="de-DE"/>
                            </w:rPr>
                            <w:t xml:space="preserve"> 147</w:t>
                          </w:r>
                        </w:p>
                        <w:p w14:paraId="4C15ECA3" w14:textId="77777777" w:rsidR="004738A9" w:rsidRPr="0063561D" w:rsidRDefault="00CB7F44">
                          <w:pPr>
                            <w:pStyle w:val="Referentiegegevens"/>
                            <w:rPr>
                              <w:lang w:val="de-DE"/>
                            </w:rPr>
                          </w:pPr>
                          <w:r w:rsidRPr="0063561D">
                            <w:rPr>
                              <w:lang w:val="de-DE"/>
                            </w:rPr>
                            <w:t>2511 DP  Den Haag</w:t>
                          </w:r>
                        </w:p>
                        <w:p w14:paraId="002416D7" w14:textId="77777777" w:rsidR="004738A9" w:rsidRPr="0063561D" w:rsidRDefault="00CB7F44">
                          <w:pPr>
                            <w:pStyle w:val="Referentiegegevens"/>
                            <w:rPr>
                              <w:lang w:val="de-DE"/>
                            </w:rPr>
                          </w:pPr>
                          <w:r w:rsidRPr="0063561D">
                            <w:rPr>
                              <w:lang w:val="de-DE"/>
                            </w:rPr>
                            <w:t>Postbus 20301</w:t>
                          </w:r>
                        </w:p>
                        <w:p w14:paraId="038CDF9F" w14:textId="77777777" w:rsidR="004738A9" w:rsidRPr="0063561D" w:rsidRDefault="00CB7F44">
                          <w:pPr>
                            <w:pStyle w:val="Referentiegegevens"/>
                            <w:rPr>
                              <w:lang w:val="de-DE"/>
                            </w:rPr>
                          </w:pPr>
                          <w:r w:rsidRPr="0063561D">
                            <w:rPr>
                              <w:lang w:val="de-DE"/>
                            </w:rPr>
                            <w:t>2500 EH  Den Haag</w:t>
                          </w:r>
                        </w:p>
                        <w:p w14:paraId="4E6B7C01" w14:textId="77777777" w:rsidR="004738A9" w:rsidRPr="0063561D" w:rsidRDefault="00CB7F44">
                          <w:pPr>
                            <w:pStyle w:val="Referentiegegevens"/>
                            <w:rPr>
                              <w:lang w:val="de-DE"/>
                            </w:rPr>
                          </w:pPr>
                          <w:r w:rsidRPr="0063561D">
                            <w:rPr>
                              <w:lang w:val="de-DE"/>
                            </w:rPr>
                            <w:t>www.rijksoverheid.nl/jenv</w:t>
                          </w:r>
                        </w:p>
                        <w:p w14:paraId="0C80FEC8" w14:textId="77777777" w:rsidR="004738A9" w:rsidRPr="0063561D" w:rsidRDefault="004738A9">
                          <w:pPr>
                            <w:pStyle w:val="WitregelW1"/>
                            <w:rPr>
                              <w:lang w:val="de-DE"/>
                            </w:rPr>
                          </w:pPr>
                        </w:p>
                        <w:p w14:paraId="6AF4DA92" w14:textId="1A6F4DD4" w:rsidR="004738A9" w:rsidRDefault="004738A9">
                          <w:pPr>
                            <w:pStyle w:val="Referentiegegevens"/>
                            <w:rPr>
                              <w:lang w:val="de-DE"/>
                            </w:rPr>
                          </w:pPr>
                        </w:p>
                        <w:p w14:paraId="78846CAC" w14:textId="77777777" w:rsidR="008B625D" w:rsidRDefault="008B625D" w:rsidP="008B625D">
                          <w:pPr>
                            <w:rPr>
                              <w:lang w:val="de-DE"/>
                            </w:rPr>
                          </w:pPr>
                        </w:p>
                        <w:p w14:paraId="314D4C00" w14:textId="655CA292" w:rsidR="008B625D" w:rsidRDefault="008B625D" w:rsidP="008B625D">
                          <w:pPr>
                            <w:spacing w:line="240" w:lineRule="auto"/>
                            <w:rPr>
                              <w:b/>
                              <w:bCs/>
                              <w:sz w:val="13"/>
                              <w:szCs w:val="13"/>
                              <w:lang w:val="de-DE"/>
                            </w:rPr>
                          </w:pPr>
                          <w:proofErr w:type="spellStart"/>
                          <w:r>
                            <w:rPr>
                              <w:b/>
                              <w:bCs/>
                              <w:sz w:val="13"/>
                              <w:szCs w:val="13"/>
                              <w:lang w:val="de-DE"/>
                            </w:rPr>
                            <w:t>O</w:t>
                          </w:r>
                          <w:r w:rsidRPr="008B625D">
                            <w:rPr>
                              <w:b/>
                              <w:bCs/>
                              <w:sz w:val="13"/>
                              <w:szCs w:val="13"/>
                              <w:lang w:val="de-DE"/>
                            </w:rPr>
                            <w:t>nze</w:t>
                          </w:r>
                          <w:proofErr w:type="spellEnd"/>
                          <w:r w:rsidRPr="008B625D">
                            <w:rPr>
                              <w:b/>
                              <w:bCs/>
                              <w:sz w:val="13"/>
                              <w:szCs w:val="13"/>
                              <w:lang w:val="de-DE"/>
                            </w:rPr>
                            <w:t xml:space="preserve"> </w:t>
                          </w:r>
                          <w:proofErr w:type="spellStart"/>
                          <w:r w:rsidRPr="008B625D">
                            <w:rPr>
                              <w:b/>
                              <w:bCs/>
                              <w:sz w:val="13"/>
                              <w:szCs w:val="13"/>
                              <w:lang w:val="de-DE"/>
                            </w:rPr>
                            <w:t>referentie</w:t>
                          </w:r>
                          <w:proofErr w:type="spellEnd"/>
                          <w:r w:rsidRPr="008B625D">
                            <w:rPr>
                              <w:b/>
                              <w:bCs/>
                              <w:sz w:val="13"/>
                              <w:szCs w:val="13"/>
                              <w:lang w:val="de-DE"/>
                            </w:rPr>
                            <w:t xml:space="preserve"> </w:t>
                          </w:r>
                        </w:p>
                        <w:p w14:paraId="5039C408" w14:textId="0B094D69" w:rsidR="008B625D" w:rsidRPr="008B625D" w:rsidRDefault="008B625D" w:rsidP="008B625D">
                          <w:pPr>
                            <w:spacing w:line="240" w:lineRule="auto"/>
                            <w:rPr>
                              <w:sz w:val="13"/>
                              <w:szCs w:val="13"/>
                              <w:lang w:val="de-DE"/>
                            </w:rPr>
                          </w:pPr>
                          <w:r w:rsidRPr="008B625D">
                            <w:rPr>
                              <w:sz w:val="13"/>
                              <w:szCs w:val="13"/>
                              <w:lang w:val="de-DE"/>
                            </w:rPr>
                            <w:t>7609501</w:t>
                          </w:r>
                        </w:p>
                      </w:txbxContent>
                    </wps:txbx>
                    <wps:bodyPr vert="horz" wrap="square" lIns="0" tIns="0" rIns="0" bIns="0" anchor="t" anchorCtr="0"/>
                  </wps:wsp>
                </a:graphicData>
              </a:graphic>
            </wp:anchor>
          </w:drawing>
        </mc:Choice>
        <mc:Fallback>
          <w:pict>
            <v:shape w14:anchorId="00E33100"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AF69C54" w14:textId="77777777" w:rsidR="004738A9" w:rsidRDefault="00CB7F44">
                    <w:pPr>
                      <w:pStyle w:val="Referentiegegevensbold"/>
                    </w:pPr>
                    <w:r>
                      <w:t>Directoraat-Generaal Politie en Veiligheidsregio's</w:t>
                    </w:r>
                  </w:p>
                  <w:p w14:paraId="21D8062E" w14:textId="77777777" w:rsidR="004738A9" w:rsidRDefault="00CB7F44">
                    <w:pPr>
                      <w:pStyle w:val="Referentiegegevens"/>
                    </w:pPr>
                    <w:r>
                      <w:t>Portefeuille Politieorganisatie en -Middelen</w:t>
                    </w:r>
                  </w:p>
                  <w:p w14:paraId="7771C702" w14:textId="77777777" w:rsidR="004738A9" w:rsidRDefault="00CB7F44">
                    <w:pPr>
                      <w:pStyle w:val="Referentiegegevens"/>
                    </w:pPr>
                    <w:r>
                      <w:t xml:space="preserve"> </w:t>
                    </w:r>
                  </w:p>
                  <w:p w14:paraId="62EC8FAF" w14:textId="77777777" w:rsidR="004738A9" w:rsidRDefault="004738A9">
                    <w:pPr>
                      <w:pStyle w:val="WitregelW1"/>
                    </w:pPr>
                  </w:p>
                  <w:p w14:paraId="2851256F" w14:textId="77777777" w:rsidR="004738A9" w:rsidRPr="0063561D" w:rsidRDefault="00CB7F44">
                    <w:pPr>
                      <w:pStyle w:val="Referentiegegevens"/>
                      <w:rPr>
                        <w:lang w:val="de-DE"/>
                      </w:rPr>
                    </w:pPr>
                    <w:proofErr w:type="spellStart"/>
                    <w:r w:rsidRPr="0063561D">
                      <w:rPr>
                        <w:lang w:val="de-DE"/>
                      </w:rPr>
                      <w:t>Turfmarkt</w:t>
                    </w:r>
                    <w:proofErr w:type="spellEnd"/>
                    <w:r w:rsidRPr="0063561D">
                      <w:rPr>
                        <w:lang w:val="de-DE"/>
                      </w:rPr>
                      <w:t xml:space="preserve"> 147</w:t>
                    </w:r>
                  </w:p>
                  <w:p w14:paraId="4C15ECA3" w14:textId="77777777" w:rsidR="004738A9" w:rsidRPr="0063561D" w:rsidRDefault="00CB7F44">
                    <w:pPr>
                      <w:pStyle w:val="Referentiegegevens"/>
                      <w:rPr>
                        <w:lang w:val="de-DE"/>
                      </w:rPr>
                    </w:pPr>
                    <w:r w:rsidRPr="0063561D">
                      <w:rPr>
                        <w:lang w:val="de-DE"/>
                      </w:rPr>
                      <w:t>2511 DP  Den Haag</w:t>
                    </w:r>
                  </w:p>
                  <w:p w14:paraId="002416D7" w14:textId="77777777" w:rsidR="004738A9" w:rsidRPr="0063561D" w:rsidRDefault="00CB7F44">
                    <w:pPr>
                      <w:pStyle w:val="Referentiegegevens"/>
                      <w:rPr>
                        <w:lang w:val="de-DE"/>
                      </w:rPr>
                    </w:pPr>
                    <w:r w:rsidRPr="0063561D">
                      <w:rPr>
                        <w:lang w:val="de-DE"/>
                      </w:rPr>
                      <w:t>Postbus 20301</w:t>
                    </w:r>
                  </w:p>
                  <w:p w14:paraId="038CDF9F" w14:textId="77777777" w:rsidR="004738A9" w:rsidRPr="0063561D" w:rsidRDefault="00CB7F44">
                    <w:pPr>
                      <w:pStyle w:val="Referentiegegevens"/>
                      <w:rPr>
                        <w:lang w:val="de-DE"/>
                      </w:rPr>
                    </w:pPr>
                    <w:r w:rsidRPr="0063561D">
                      <w:rPr>
                        <w:lang w:val="de-DE"/>
                      </w:rPr>
                      <w:t>2500 EH  Den Haag</w:t>
                    </w:r>
                  </w:p>
                  <w:p w14:paraId="4E6B7C01" w14:textId="77777777" w:rsidR="004738A9" w:rsidRPr="0063561D" w:rsidRDefault="00CB7F44">
                    <w:pPr>
                      <w:pStyle w:val="Referentiegegevens"/>
                      <w:rPr>
                        <w:lang w:val="de-DE"/>
                      </w:rPr>
                    </w:pPr>
                    <w:r w:rsidRPr="0063561D">
                      <w:rPr>
                        <w:lang w:val="de-DE"/>
                      </w:rPr>
                      <w:t>www.rijksoverheid.nl/jenv</w:t>
                    </w:r>
                  </w:p>
                  <w:p w14:paraId="0C80FEC8" w14:textId="77777777" w:rsidR="004738A9" w:rsidRPr="0063561D" w:rsidRDefault="004738A9">
                    <w:pPr>
                      <w:pStyle w:val="WitregelW1"/>
                      <w:rPr>
                        <w:lang w:val="de-DE"/>
                      </w:rPr>
                    </w:pPr>
                  </w:p>
                  <w:p w14:paraId="6AF4DA92" w14:textId="1A6F4DD4" w:rsidR="004738A9" w:rsidRDefault="004738A9">
                    <w:pPr>
                      <w:pStyle w:val="Referentiegegevens"/>
                      <w:rPr>
                        <w:lang w:val="de-DE"/>
                      </w:rPr>
                    </w:pPr>
                  </w:p>
                  <w:p w14:paraId="78846CAC" w14:textId="77777777" w:rsidR="008B625D" w:rsidRDefault="008B625D" w:rsidP="008B625D">
                    <w:pPr>
                      <w:rPr>
                        <w:lang w:val="de-DE"/>
                      </w:rPr>
                    </w:pPr>
                  </w:p>
                  <w:p w14:paraId="314D4C00" w14:textId="655CA292" w:rsidR="008B625D" w:rsidRDefault="008B625D" w:rsidP="008B625D">
                    <w:pPr>
                      <w:spacing w:line="240" w:lineRule="auto"/>
                      <w:rPr>
                        <w:b/>
                        <w:bCs/>
                        <w:sz w:val="13"/>
                        <w:szCs w:val="13"/>
                        <w:lang w:val="de-DE"/>
                      </w:rPr>
                    </w:pPr>
                    <w:proofErr w:type="spellStart"/>
                    <w:r>
                      <w:rPr>
                        <w:b/>
                        <w:bCs/>
                        <w:sz w:val="13"/>
                        <w:szCs w:val="13"/>
                        <w:lang w:val="de-DE"/>
                      </w:rPr>
                      <w:t>O</w:t>
                    </w:r>
                    <w:r w:rsidRPr="008B625D">
                      <w:rPr>
                        <w:b/>
                        <w:bCs/>
                        <w:sz w:val="13"/>
                        <w:szCs w:val="13"/>
                        <w:lang w:val="de-DE"/>
                      </w:rPr>
                      <w:t>nze</w:t>
                    </w:r>
                    <w:proofErr w:type="spellEnd"/>
                    <w:r w:rsidRPr="008B625D">
                      <w:rPr>
                        <w:b/>
                        <w:bCs/>
                        <w:sz w:val="13"/>
                        <w:szCs w:val="13"/>
                        <w:lang w:val="de-DE"/>
                      </w:rPr>
                      <w:t xml:space="preserve"> </w:t>
                    </w:r>
                    <w:proofErr w:type="spellStart"/>
                    <w:r w:rsidRPr="008B625D">
                      <w:rPr>
                        <w:b/>
                        <w:bCs/>
                        <w:sz w:val="13"/>
                        <w:szCs w:val="13"/>
                        <w:lang w:val="de-DE"/>
                      </w:rPr>
                      <w:t>referentie</w:t>
                    </w:r>
                    <w:proofErr w:type="spellEnd"/>
                    <w:r w:rsidRPr="008B625D">
                      <w:rPr>
                        <w:b/>
                        <w:bCs/>
                        <w:sz w:val="13"/>
                        <w:szCs w:val="13"/>
                        <w:lang w:val="de-DE"/>
                      </w:rPr>
                      <w:t xml:space="preserve"> </w:t>
                    </w:r>
                  </w:p>
                  <w:p w14:paraId="5039C408" w14:textId="0B094D69" w:rsidR="008B625D" w:rsidRPr="008B625D" w:rsidRDefault="008B625D" w:rsidP="008B625D">
                    <w:pPr>
                      <w:spacing w:line="240" w:lineRule="auto"/>
                      <w:rPr>
                        <w:sz w:val="13"/>
                        <w:szCs w:val="13"/>
                        <w:lang w:val="de-DE"/>
                      </w:rPr>
                    </w:pPr>
                    <w:r w:rsidRPr="008B625D">
                      <w:rPr>
                        <w:sz w:val="13"/>
                        <w:szCs w:val="13"/>
                        <w:lang w:val="de-DE"/>
                      </w:rPr>
                      <w:t>7609501</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CB48750" wp14:editId="44B7EF6D">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1A7429" w14:textId="77777777" w:rsidR="004738A9" w:rsidRDefault="00CB7F44">
                          <w:pPr>
                            <w:pStyle w:val="Referentiegegevens"/>
                          </w:pPr>
                          <w:r>
                            <w:t xml:space="preserve">Pagina </w:t>
                          </w:r>
                          <w:r>
                            <w:fldChar w:fldCharType="begin"/>
                          </w:r>
                          <w:r>
                            <w:instrText>PAGE</w:instrText>
                          </w:r>
                          <w:r>
                            <w:fldChar w:fldCharType="separate"/>
                          </w:r>
                          <w:r w:rsidR="009A151F">
                            <w:rPr>
                              <w:noProof/>
                            </w:rPr>
                            <w:t>1</w:t>
                          </w:r>
                          <w:r>
                            <w:fldChar w:fldCharType="end"/>
                          </w:r>
                          <w:r>
                            <w:t xml:space="preserve"> van </w:t>
                          </w:r>
                          <w:r>
                            <w:fldChar w:fldCharType="begin"/>
                          </w:r>
                          <w:r>
                            <w:instrText>NUMPAGES</w:instrText>
                          </w:r>
                          <w:r>
                            <w:fldChar w:fldCharType="separate"/>
                          </w:r>
                          <w:r w:rsidR="009A151F">
                            <w:rPr>
                              <w:noProof/>
                            </w:rPr>
                            <w:t>1</w:t>
                          </w:r>
                          <w:r>
                            <w:fldChar w:fldCharType="end"/>
                          </w:r>
                        </w:p>
                      </w:txbxContent>
                    </wps:txbx>
                    <wps:bodyPr vert="horz" wrap="square" lIns="0" tIns="0" rIns="0" bIns="0" anchor="t" anchorCtr="0"/>
                  </wps:wsp>
                </a:graphicData>
              </a:graphic>
            </wp:anchor>
          </w:drawing>
        </mc:Choice>
        <mc:Fallback>
          <w:pict>
            <v:shape w14:anchorId="4CB48750"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51A7429" w14:textId="77777777" w:rsidR="004738A9" w:rsidRDefault="00CB7F44">
                    <w:pPr>
                      <w:pStyle w:val="Referentiegegevens"/>
                    </w:pPr>
                    <w:r>
                      <w:t xml:space="preserve">Pagina </w:t>
                    </w:r>
                    <w:r>
                      <w:fldChar w:fldCharType="begin"/>
                    </w:r>
                    <w:r>
                      <w:instrText>PAGE</w:instrText>
                    </w:r>
                    <w:r>
                      <w:fldChar w:fldCharType="separate"/>
                    </w:r>
                    <w:r w:rsidR="009A151F">
                      <w:rPr>
                        <w:noProof/>
                      </w:rPr>
                      <w:t>1</w:t>
                    </w:r>
                    <w:r>
                      <w:fldChar w:fldCharType="end"/>
                    </w:r>
                    <w:r>
                      <w:t xml:space="preserve"> van </w:t>
                    </w:r>
                    <w:r>
                      <w:fldChar w:fldCharType="begin"/>
                    </w:r>
                    <w:r>
                      <w:instrText>NUMPAGES</w:instrText>
                    </w:r>
                    <w:r>
                      <w:fldChar w:fldCharType="separate"/>
                    </w:r>
                    <w:r w:rsidR="009A151F">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F690535" wp14:editId="5AF9AF93">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22090E" w14:textId="77777777" w:rsidR="0078594C" w:rsidRDefault="0078594C"/>
                      </w:txbxContent>
                    </wps:txbx>
                    <wps:bodyPr vert="horz" wrap="square" lIns="0" tIns="0" rIns="0" bIns="0" anchor="t" anchorCtr="0"/>
                  </wps:wsp>
                </a:graphicData>
              </a:graphic>
            </wp:anchor>
          </w:drawing>
        </mc:Choice>
        <mc:Fallback>
          <w:pict>
            <v:shape w14:anchorId="5F690535"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122090E" w14:textId="77777777" w:rsidR="0078594C" w:rsidRDefault="0078594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C6D4DA"/>
    <w:multiLevelType w:val="multilevel"/>
    <w:tmpl w:val="ED11570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9FC5EDF"/>
    <w:multiLevelType w:val="multilevel"/>
    <w:tmpl w:val="1F7864D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6D23D60"/>
    <w:multiLevelType w:val="multilevel"/>
    <w:tmpl w:val="FAB6896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7312C9A"/>
    <w:multiLevelType w:val="hybridMultilevel"/>
    <w:tmpl w:val="B9BACDC8"/>
    <w:lvl w:ilvl="0" w:tplc="FCB2C8CE">
      <w:start w:val="1"/>
      <w:numFmt w:val="decimal"/>
      <w:lvlText w:val="%1."/>
      <w:lvlJc w:val="left"/>
      <w:pPr>
        <w:ind w:left="720" w:hanging="360"/>
      </w:pPr>
    </w:lvl>
    <w:lvl w:ilvl="1" w:tplc="FB8EF81C">
      <w:start w:val="1"/>
      <w:numFmt w:val="lowerLetter"/>
      <w:lvlText w:val="%2."/>
      <w:lvlJc w:val="left"/>
      <w:pPr>
        <w:ind w:left="1440" w:hanging="360"/>
      </w:pPr>
    </w:lvl>
    <w:lvl w:ilvl="2" w:tplc="D1DEE5E0">
      <w:start w:val="1"/>
      <w:numFmt w:val="lowerRoman"/>
      <w:lvlText w:val="%3."/>
      <w:lvlJc w:val="right"/>
      <w:pPr>
        <w:ind w:left="2160" w:hanging="180"/>
      </w:pPr>
    </w:lvl>
    <w:lvl w:ilvl="3" w:tplc="43B8429C">
      <w:start w:val="1"/>
      <w:numFmt w:val="decimal"/>
      <w:lvlText w:val="%4."/>
      <w:lvlJc w:val="left"/>
      <w:pPr>
        <w:ind w:left="2880" w:hanging="360"/>
      </w:pPr>
    </w:lvl>
    <w:lvl w:ilvl="4" w:tplc="AF48EE2E">
      <w:start w:val="1"/>
      <w:numFmt w:val="lowerLetter"/>
      <w:lvlText w:val="%5."/>
      <w:lvlJc w:val="left"/>
      <w:pPr>
        <w:ind w:left="3600" w:hanging="360"/>
      </w:pPr>
    </w:lvl>
    <w:lvl w:ilvl="5" w:tplc="11C0686E">
      <w:start w:val="1"/>
      <w:numFmt w:val="lowerRoman"/>
      <w:lvlText w:val="%6."/>
      <w:lvlJc w:val="right"/>
      <w:pPr>
        <w:ind w:left="4320" w:hanging="180"/>
      </w:pPr>
    </w:lvl>
    <w:lvl w:ilvl="6" w:tplc="D87CA9DA">
      <w:start w:val="1"/>
      <w:numFmt w:val="decimal"/>
      <w:lvlText w:val="%7."/>
      <w:lvlJc w:val="left"/>
      <w:pPr>
        <w:ind w:left="5040" w:hanging="360"/>
      </w:pPr>
    </w:lvl>
    <w:lvl w:ilvl="7" w:tplc="BD0E3246">
      <w:start w:val="1"/>
      <w:numFmt w:val="lowerLetter"/>
      <w:lvlText w:val="%8."/>
      <w:lvlJc w:val="left"/>
      <w:pPr>
        <w:ind w:left="5760" w:hanging="360"/>
      </w:pPr>
    </w:lvl>
    <w:lvl w:ilvl="8" w:tplc="135626E0">
      <w:start w:val="1"/>
      <w:numFmt w:val="lowerRoman"/>
      <w:lvlText w:val="%9."/>
      <w:lvlJc w:val="right"/>
      <w:pPr>
        <w:ind w:left="6480" w:hanging="180"/>
      </w:pPr>
    </w:lvl>
  </w:abstractNum>
  <w:abstractNum w:abstractNumId="4" w15:restartNumberingAfterBreak="0">
    <w:nsid w:val="5E8B89E4"/>
    <w:multiLevelType w:val="multilevel"/>
    <w:tmpl w:val="A58BBBC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72144236">
    <w:abstractNumId w:val="0"/>
  </w:num>
  <w:num w:numId="2" w16cid:durableId="1537809103">
    <w:abstractNumId w:val="4"/>
  </w:num>
  <w:num w:numId="3" w16cid:durableId="1804156035">
    <w:abstractNumId w:val="1"/>
  </w:num>
  <w:num w:numId="4" w16cid:durableId="163403826">
    <w:abstractNumId w:val="2"/>
  </w:num>
  <w:num w:numId="5" w16cid:durableId="1923488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8A9"/>
    <w:rsid w:val="0000366B"/>
    <w:rsid w:val="000134C2"/>
    <w:rsid w:val="000234D8"/>
    <w:rsid w:val="00041227"/>
    <w:rsid w:val="00075E56"/>
    <w:rsid w:val="000A0610"/>
    <w:rsid w:val="000E2F06"/>
    <w:rsid w:val="00107289"/>
    <w:rsid w:val="001250FF"/>
    <w:rsid w:val="00180095"/>
    <w:rsid w:val="00183B90"/>
    <w:rsid w:val="00192FE4"/>
    <w:rsid w:val="001A5065"/>
    <w:rsid w:val="001A5FDB"/>
    <w:rsid w:val="001B6A47"/>
    <w:rsid w:val="001E3155"/>
    <w:rsid w:val="001F24AB"/>
    <w:rsid w:val="001F5A6C"/>
    <w:rsid w:val="0023463A"/>
    <w:rsid w:val="00254C82"/>
    <w:rsid w:val="00263E3A"/>
    <w:rsid w:val="00271F06"/>
    <w:rsid w:val="002C00FA"/>
    <w:rsid w:val="002F24F7"/>
    <w:rsid w:val="00327457"/>
    <w:rsid w:val="00341963"/>
    <w:rsid w:val="003A44E2"/>
    <w:rsid w:val="003F13F0"/>
    <w:rsid w:val="003F46E9"/>
    <w:rsid w:val="00455B0C"/>
    <w:rsid w:val="004738A9"/>
    <w:rsid w:val="004A535E"/>
    <w:rsid w:val="004F7F00"/>
    <w:rsid w:val="00547F27"/>
    <w:rsid w:val="00563E9F"/>
    <w:rsid w:val="005D4E71"/>
    <w:rsid w:val="005F76C0"/>
    <w:rsid w:val="0060388B"/>
    <w:rsid w:val="00607BC4"/>
    <w:rsid w:val="00612211"/>
    <w:rsid w:val="0062618D"/>
    <w:rsid w:val="00630383"/>
    <w:rsid w:val="0063129B"/>
    <w:rsid w:val="0063561D"/>
    <w:rsid w:val="006503BD"/>
    <w:rsid w:val="00650FA8"/>
    <w:rsid w:val="00654A05"/>
    <w:rsid w:val="006B3058"/>
    <w:rsid w:val="006D0B67"/>
    <w:rsid w:val="006E541C"/>
    <w:rsid w:val="00703C10"/>
    <w:rsid w:val="00722545"/>
    <w:rsid w:val="0073207E"/>
    <w:rsid w:val="007371B7"/>
    <w:rsid w:val="0078594C"/>
    <w:rsid w:val="007E2DB4"/>
    <w:rsid w:val="00813291"/>
    <w:rsid w:val="0081508A"/>
    <w:rsid w:val="00865F3E"/>
    <w:rsid w:val="00870947"/>
    <w:rsid w:val="008833F7"/>
    <w:rsid w:val="00890F7B"/>
    <w:rsid w:val="00892EEB"/>
    <w:rsid w:val="00893973"/>
    <w:rsid w:val="0089774E"/>
    <w:rsid w:val="008B625D"/>
    <w:rsid w:val="008D041D"/>
    <w:rsid w:val="008E5B3C"/>
    <w:rsid w:val="008F3233"/>
    <w:rsid w:val="009250F0"/>
    <w:rsid w:val="00925337"/>
    <w:rsid w:val="00963240"/>
    <w:rsid w:val="00977DA7"/>
    <w:rsid w:val="009A151F"/>
    <w:rsid w:val="009B7BD1"/>
    <w:rsid w:val="009C5D77"/>
    <w:rsid w:val="00A03D0D"/>
    <w:rsid w:val="00A054B3"/>
    <w:rsid w:val="00A95AC5"/>
    <w:rsid w:val="00AA4CDA"/>
    <w:rsid w:val="00AC28D4"/>
    <w:rsid w:val="00AF06AE"/>
    <w:rsid w:val="00AF1AFD"/>
    <w:rsid w:val="00AF58DB"/>
    <w:rsid w:val="00B14F45"/>
    <w:rsid w:val="00B17919"/>
    <w:rsid w:val="00B8084E"/>
    <w:rsid w:val="00B956BD"/>
    <w:rsid w:val="00BB6E1A"/>
    <w:rsid w:val="00BC4692"/>
    <w:rsid w:val="00BD142A"/>
    <w:rsid w:val="00BF5595"/>
    <w:rsid w:val="00C23934"/>
    <w:rsid w:val="00C268A6"/>
    <w:rsid w:val="00C6573A"/>
    <w:rsid w:val="00C8046F"/>
    <w:rsid w:val="00CA636B"/>
    <w:rsid w:val="00CB6003"/>
    <w:rsid w:val="00CB7F44"/>
    <w:rsid w:val="00CC3158"/>
    <w:rsid w:val="00CE449E"/>
    <w:rsid w:val="00D247ED"/>
    <w:rsid w:val="00D3735E"/>
    <w:rsid w:val="00D86F21"/>
    <w:rsid w:val="00DB134C"/>
    <w:rsid w:val="00E0064F"/>
    <w:rsid w:val="00E13977"/>
    <w:rsid w:val="00E21E20"/>
    <w:rsid w:val="00E540EB"/>
    <w:rsid w:val="00E56EA3"/>
    <w:rsid w:val="00E7684E"/>
    <w:rsid w:val="00ED111D"/>
    <w:rsid w:val="00ED1155"/>
    <w:rsid w:val="00EE49A1"/>
    <w:rsid w:val="00F26EA0"/>
    <w:rsid w:val="00F74F21"/>
    <w:rsid w:val="00FF10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214B1"/>
  <w15:docId w15:val="{9AC7EC37-C729-4F24-9494-722F99E7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A15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151F"/>
    <w:rPr>
      <w:rFonts w:ascii="Verdana" w:hAnsi="Verdana"/>
      <w:color w:val="000000"/>
      <w:sz w:val="18"/>
      <w:szCs w:val="18"/>
    </w:rPr>
  </w:style>
  <w:style w:type="paragraph" w:styleId="Voettekst">
    <w:name w:val="footer"/>
    <w:basedOn w:val="Standaard"/>
    <w:link w:val="VoettekstChar"/>
    <w:uiPriority w:val="99"/>
    <w:unhideWhenUsed/>
    <w:rsid w:val="009A15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151F"/>
    <w:rPr>
      <w:rFonts w:ascii="Verdana" w:hAnsi="Verdana"/>
      <w:color w:val="000000"/>
      <w:sz w:val="18"/>
      <w:szCs w:val="18"/>
    </w:rPr>
  </w:style>
  <w:style w:type="character" w:customStyle="1" w:styleId="VoetnoottekstChar">
    <w:name w:val="Voetnoottekst Char"/>
    <w:basedOn w:val="Standaardalinea-lettertype"/>
    <w:link w:val="Voetnoottekst"/>
    <w:uiPriority w:val="99"/>
    <w:rsid w:val="009A151F"/>
    <w:rPr>
      <w:rFonts w:ascii="Verdana" w:hAnsi="Verdana"/>
      <w:sz w:val="13"/>
      <w:szCs w:val="13"/>
    </w:rPr>
  </w:style>
  <w:style w:type="character" w:styleId="Voetnootmarkering">
    <w:name w:val="footnote reference"/>
    <w:basedOn w:val="Standaardalinea-lettertype"/>
    <w:uiPriority w:val="99"/>
    <w:semiHidden/>
    <w:unhideWhenUsed/>
    <w:rsid w:val="009A151F"/>
    <w:rPr>
      <w:vertAlign w:val="superscript"/>
    </w:rPr>
  </w:style>
  <w:style w:type="character" w:styleId="Verwijzingopmerking">
    <w:name w:val="annotation reference"/>
    <w:basedOn w:val="Standaardalinea-lettertype"/>
    <w:uiPriority w:val="99"/>
    <w:semiHidden/>
    <w:unhideWhenUsed/>
    <w:rsid w:val="009A151F"/>
    <w:rPr>
      <w:sz w:val="16"/>
      <w:szCs w:val="16"/>
    </w:rPr>
  </w:style>
  <w:style w:type="paragraph" w:styleId="Tekstopmerking">
    <w:name w:val="annotation text"/>
    <w:basedOn w:val="Standaard"/>
    <w:link w:val="TekstopmerkingChar"/>
    <w:uiPriority w:val="99"/>
    <w:unhideWhenUsed/>
    <w:rsid w:val="009A151F"/>
    <w:pPr>
      <w:spacing w:line="240" w:lineRule="auto"/>
    </w:pPr>
    <w:rPr>
      <w:sz w:val="20"/>
      <w:szCs w:val="20"/>
    </w:rPr>
  </w:style>
  <w:style w:type="character" w:customStyle="1" w:styleId="TekstopmerkingChar">
    <w:name w:val="Tekst opmerking Char"/>
    <w:basedOn w:val="Standaardalinea-lettertype"/>
    <w:link w:val="Tekstopmerking"/>
    <w:uiPriority w:val="99"/>
    <w:rsid w:val="009A151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151F"/>
    <w:rPr>
      <w:b/>
      <w:bCs/>
    </w:rPr>
  </w:style>
  <w:style w:type="character" w:customStyle="1" w:styleId="OnderwerpvanopmerkingChar">
    <w:name w:val="Onderwerp van opmerking Char"/>
    <w:basedOn w:val="TekstopmerkingChar"/>
    <w:link w:val="Onderwerpvanopmerking"/>
    <w:uiPriority w:val="99"/>
    <w:semiHidden/>
    <w:rsid w:val="009A151F"/>
    <w:rPr>
      <w:rFonts w:ascii="Verdana" w:hAnsi="Verdana"/>
      <w:b/>
      <w:bCs/>
      <w:color w:val="000000"/>
    </w:rPr>
  </w:style>
  <w:style w:type="paragraph" w:styleId="Revisie">
    <w:name w:val="Revision"/>
    <w:hidden/>
    <w:uiPriority w:val="99"/>
    <w:semiHidden/>
    <w:rsid w:val="00C8046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04577">
      <w:bodyDiv w:val="1"/>
      <w:marLeft w:val="0"/>
      <w:marRight w:val="0"/>
      <w:marTop w:val="0"/>
      <w:marBottom w:val="0"/>
      <w:divBdr>
        <w:top w:val="none" w:sz="0" w:space="0" w:color="auto"/>
        <w:left w:val="none" w:sz="0" w:space="0" w:color="auto"/>
        <w:bottom w:val="none" w:sz="0" w:space="0" w:color="auto"/>
        <w:right w:val="none" w:sz="0" w:space="0" w:color="auto"/>
      </w:divBdr>
    </w:div>
    <w:div w:id="985013084">
      <w:bodyDiv w:val="1"/>
      <w:marLeft w:val="0"/>
      <w:marRight w:val="0"/>
      <w:marTop w:val="0"/>
      <w:marBottom w:val="0"/>
      <w:divBdr>
        <w:top w:val="none" w:sz="0" w:space="0" w:color="auto"/>
        <w:left w:val="none" w:sz="0" w:space="0" w:color="auto"/>
        <w:bottom w:val="none" w:sz="0" w:space="0" w:color="auto"/>
        <w:right w:val="none" w:sz="0" w:space="0" w:color="auto"/>
      </w:divBdr>
    </w:div>
    <w:div w:id="1019427778">
      <w:bodyDiv w:val="1"/>
      <w:marLeft w:val="0"/>
      <w:marRight w:val="0"/>
      <w:marTop w:val="0"/>
      <w:marBottom w:val="0"/>
      <w:divBdr>
        <w:top w:val="none" w:sz="0" w:space="0" w:color="auto"/>
        <w:left w:val="none" w:sz="0" w:space="0" w:color="auto"/>
        <w:bottom w:val="none" w:sz="0" w:space="0" w:color="auto"/>
        <w:right w:val="none" w:sz="0" w:space="0" w:color="auto"/>
      </w:divBdr>
    </w:div>
    <w:div w:id="1403140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842</ap:Words>
  <ap:Characters>4635</ap:Characters>
  <ap:DocSecurity>0</ap:DocSecurity>
  <ap:Lines>38</ap:Lines>
  <ap:Paragraphs>10</ap:Paragraphs>
  <ap:ScaleCrop>false</ap:ScaleCrop>
  <ap:LinksUpToDate>false</ap:LinksUpToDate>
  <ap:CharactersWithSpaces>5467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2026-06-05T15:44:00.0000000Z</dcterms:created>
  <dcterms:modified xsi:type="dcterms:W3CDTF">2026-06-05T15:45:00.0000000Z</dcterms:modified>
  <dc:description>------------------------</dc:description>
  <dc:subject/>
  <keywords/>
  <version/>
  <category/>
</coreProperties>
</file>