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E816466" w14:textId="77777777">
        <w:tc>
          <w:tcPr>
            <w:tcW w:w="7792" w:type="dxa"/>
            <w:gridSpan w:val="2"/>
          </w:tcPr>
          <w:p w:rsidR="005D2AE9" w:rsidP="0079149C" w:rsidRDefault="005D2AE9" w14:paraId="27540CF2" w14:textId="77777777">
            <w:pPr>
              <w:spacing w:after="40"/>
            </w:pPr>
            <w:bookmarkStart w:name="_GoBack" w:id="0"/>
            <w:bookmarkEnd w:id="0"/>
            <w:r w:rsidRPr="00093942">
              <w:rPr>
                <w:sz w:val="13"/>
              </w:rPr>
              <w:t>&gt; Retouradres Postbus 20701 2500 ES Den Haag</w:t>
            </w:r>
          </w:p>
        </w:tc>
      </w:tr>
      <w:tr w:rsidR="005D2AE9" w:rsidTr="005D2AE9" w14:paraId="1ED31767" w14:textId="77777777">
        <w:tc>
          <w:tcPr>
            <w:tcW w:w="7792" w:type="dxa"/>
            <w:gridSpan w:val="2"/>
          </w:tcPr>
          <w:p w:rsidR="005D2AE9" w:rsidP="0079149C" w:rsidRDefault="005D2AE9" w14:paraId="24F577A5" w14:textId="77777777">
            <w:pPr>
              <w:tabs>
                <w:tab w:val="left" w:pos="614"/>
              </w:tabs>
              <w:spacing w:after="0"/>
            </w:pPr>
            <w:r>
              <w:t>de Voorzitter van de Tweede Kamer</w:t>
            </w:r>
          </w:p>
          <w:p w:rsidR="005D2AE9" w:rsidP="0079149C" w:rsidRDefault="005D2AE9" w14:paraId="77FBBF91" w14:textId="77777777">
            <w:pPr>
              <w:tabs>
                <w:tab w:val="left" w:pos="614"/>
              </w:tabs>
              <w:spacing w:after="0"/>
            </w:pPr>
            <w:r>
              <w:t>der Staten-Generaal</w:t>
            </w:r>
          </w:p>
          <w:p w:rsidR="005D2AE9" w:rsidP="0079149C" w:rsidRDefault="005D2AE9" w14:paraId="0FF11A96" w14:textId="77777777">
            <w:pPr>
              <w:tabs>
                <w:tab w:val="left" w:pos="614"/>
              </w:tabs>
              <w:spacing w:after="0"/>
            </w:pPr>
            <w:proofErr w:type="spellStart"/>
            <w:r>
              <w:t>Bezuidenhoutseweg</w:t>
            </w:r>
            <w:proofErr w:type="spellEnd"/>
            <w:r>
              <w:t xml:space="preserve"> 67 </w:t>
            </w:r>
          </w:p>
          <w:p w:rsidR="005D2AE9" w:rsidP="005D2AE9" w:rsidRDefault="005D2AE9" w14:paraId="2F95982D" w14:textId="77777777">
            <w:pPr>
              <w:tabs>
                <w:tab w:val="left" w:pos="614"/>
              </w:tabs>
              <w:spacing w:after="240"/>
            </w:pPr>
            <w:r>
              <w:t>2594 AC Den Haag</w:t>
            </w:r>
          </w:p>
          <w:p w:rsidRPr="00093942" w:rsidR="005D2AE9" w:rsidP="0079149C" w:rsidRDefault="005D2AE9" w14:paraId="155FFF55" w14:textId="59AE660D">
            <w:pPr>
              <w:spacing w:after="240"/>
              <w:rPr>
                <w:sz w:val="13"/>
              </w:rPr>
            </w:pPr>
          </w:p>
        </w:tc>
      </w:tr>
      <w:tr w:rsidR="005D2AE9" w:rsidTr="005D2AE9" w14:paraId="41859F54" w14:textId="77777777">
        <w:trPr>
          <w:trHeight w:val="283"/>
        </w:trPr>
        <w:tc>
          <w:tcPr>
            <w:tcW w:w="1969" w:type="dxa"/>
          </w:tcPr>
          <w:p w:rsidR="005D2AE9" w:rsidP="0079149C" w:rsidRDefault="005D2AE9" w14:paraId="233594C0" w14:textId="77777777">
            <w:pPr>
              <w:tabs>
                <w:tab w:val="left" w:pos="614"/>
              </w:tabs>
              <w:spacing w:after="0"/>
            </w:pPr>
            <w:r>
              <w:t>Datum</w:t>
            </w:r>
          </w:p>
        </w:tc>
        <w:sdt>
          <w:sdtPr>
            <w:alias w:val="Datum daadwerkelijke verzending"/>
            <w:tag w:val="Datum daadwerkelijke verzending"/>
            <w:id w:val="1978256768"/>
            <w:placeholder>
              <w:docPart w:val="A9FFE1E4E5304DB58C71CA52EB189CE3"/>
            </w:placeholder>
            <w:date w:fullDate="2026-06-05T00:00:00Z">
              <w:dateFormat w:val="d MMMM yyyy"/>
              <w:lid w:val="nl-NL"/>
              <w:storeMappedDataAs w:val="dateTime"/>
              <w:calendar w:val="gregorian"/>
            </w:date>
          </w:sdtPr>
          <w:sdtEndPr/>
          <w:sdtContent>
            <w:tc>
              <w:tcPr>
                <w:tcW w:w="5823" w:type="dxa"/>
              </w:tcPr>
              <w:p w:rsidR="005D2AE9" w:rsidP="000605A5" w:rsidRDefault="00BA2AFF" w14:paraId="5998446B" w14:textId="0B9762CD">
                <w:pPr>
                  <w:keepNext/>
                  <w:spacing w:after="0"/>
                </w:pPr>
                <w:r>
                  <w:t>5 juni 2026</w:t>
                </w:r>
              </w:p>
            </w:tc>
          </w:sdtContent>
        </w:sdt>
      </w:tr>
      <w:tr w:rsidR="005D2AE9" w:rsidTr="005D2AE9" w14:paraId="36D16479" w14:textId="77777777">
        <w:trPr>
          <w:trHeight w:val="283"/>
        </w:trPr>
        <w:tc>
          <w:tcPr>
            <w:tcW w:w="1969" w:type="dxa"/>
          </w:tcPr>
          <w:p w:rsidR="005D2AE9" w:rsidP="0079149C" w:rsidRDefault="005D2AE9" w14:paraId="3E3E26EB" w14:textId="77777777">
            <w:pPr>
              <w:tabs>
                <w:tab w:val="left" w:pos="614"/>
              </w:tabs>
              <w:spacing w:after="0"/>
            </w:pPr>
            <w:r>
              <w:t>Betreft</w:t>
            </w:r>
          </w:p>
        </w:tc>
        <w:tc>
          <w:tcPr>
            <w:tcW w:w="5823" w:type="dxa"/>
          </w:tcPr>
          <w:p w:rsidR="005D2AE9" w:rsidP="0079149C" w:rsidRDefault="00AF23BE" w14:paraId="7167D132" w14:textId="77777777">
            <w:pPr>
              <w:tabs>
                <w:tab w:val="left" w:pos="614"/>
              </w:tabs>
              <w:spacing w:after="0"/>
            </w:pPr>
            <w:r>
              <w:t>Verzoek om aandacht voor problemen rond PTSS-protocol van Defensie voor invaliditeitsbeoordeling</w:t>
            </w:r>
            <w:r w:rsidR="004F0B5B">
              <w:t xml:space="preserve"> (uw kenmerk: </w:t>
            </w:r>
            <w:r w:rsidRPr="004F0B5B" w:rsidR="004F0B5B">
              <w:t>2026Z08369/2026D20033</w:t>
            </w:r>
            <w:r w:rsidR="004F0B5B">
              <w:t>)</w:t>
            </w:r>
          </w:p>
        </w:tc>
      </w:tr>
    </w:tbl>
    <w:p w:rsidRPr="005D2AE9" w:rsidR="005D2AE9" w:rsidP="005D2AE9" w:rsidRDefault="005D2AE9" w14:paraId="1A0852CC" w14:textId="3F0E8163">
      <w:r>
        <w:rPr>
          <w:noProof/>
          <w:lang w:eastAsia="nl-NL" w:bidi="ar-SA"/>
        </w:rPr>
        <mc:AlternateContent>
          <mc:Choice Requires="wps">
            <w:drawing>
              <wp:anchor distT="0" distB="0" distL="114300" distR="114300" simplePos="0" relativeHeight="251658240" behindDoc="0" locked="0" layoutInCell="1" allowOverlap="1" wp14:editId="5ADD8688" wp14:anchorId="0EA11366">
                <wp:simplePos x="0" y="0"/>
                <wp:positionH relativeFrom="page">
                  <wp:posOffset>6035040</wp:posOffset>
                </wp:positionH>
                <wp:positionV relativeFrom="page">
                  <wp:posOffset>1637969</wp:posOffset>
                </wp:positionV>
                <wp:extent cx="1144905" cy="2870421"/>
                <wp:effectExtent l="0" t="0" r="17145" b="635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870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7D173E" w:rsidP="0079149C" w:rsidRDefault="007D173E" w14:paraId="275DFA5A" w14:textId="77777777">
                            <w:pPr>
                              <w:pStyle w:val="ReferentiegegevenskopW1-Huisstijl"/>
                              <w:spacing w:before="360"/>
                            </w:pPr>
                            <w:r>
                              <w:t>Ministerie van Defensie</w:t>
                            </w:r>
                          </w:p>
                          <w:p w:rsidR="007D173E" w:rsidP="0079149C" w:rsidRDefault="007D173E" w14:paraId="5B5A1966" w14:textId="77777777">
                            <w:pPr>
                              <w:pStyle w:val="Referentiegegevens-Huisstijl"/>
                            </w:pPr>
                            <w:r>
                              <w:t>Plein 4</w:t>
                            </w:r>
                          </w:p>
                          <w:p w:rsidR="007D173E" w:rsidP="0079149C" w:rsidRDefault="007D173E" w14:paraId="2A8D3B91" w14:textId="77777777">
                            <w:pPr>
                              <w:pStyle w:val="Referentiegegevens-Huisstijl"/>
                            </w:pPr>
                            <w:r>
                              <w:t>MPC 58 B</w:t>
                            </w:r>
                          </w:p>
                          <w:p w:rsidRPr="004F0B5B" w:rsidR="007D173E" w:rsidP="0079149C" w:rsidRDefault="007D173E" w14:paraId="0732F788" w14:textId="77777777">
                            <w:pPr>
                              <w:pStyle w:val="Referentiegegevens-Huisstijl"/>
                              <w:rPr>
                                <w:lang w:val="de-DE"/>
                              </w:rPr>
                            </w:pPr>
                            <w:r w:rsidRPr="004F0B5B">
                              <w:rPr>
                                <w:lang w:val="de-DE"/>
                              </w:rPr>
                              <w:t>Postbus 20701</w:t>
                            </w:r>
                          </w:p>
                          <w:p w:rsidRPr="004F0B5B" w:rsidR="007D173E" w:rsidP="0079149C" w:rsidRDefault="007D173E" w14:paraId="494EC551" w14:textId="77777777">
                            <w:pPr>
                              <w:pStyle w:val="Referentiegegevens-Huisstijl"/>
                              <w:rPr>
                                <w:lang w:val="de-DE"/>
                              </w:rPr>
                            </w:pPr>
                            <w:r w:rsidRPr="004F0B5B">
                              <w:rPr>
                                <w:lang w:val="de-DE"/>
                              </w:rPr>
                              <w:t>2500 ES Den Haag</w:t>
                            </w:r>
                          </w:p>
                          <w:p w:rsidRPr="004F0B5B" w:rsidR="007D173E" w:rsidP="0079149C" w:rsidRDefault="007D173E" w14:paraId="6DF49502" w14:textId="77777777">
                            <w:pPr>
                              <w:pStyle w:val="Referentiegegevens-Huisstijl"/>
                              <w:rPr>
                                <w:lang w:val="de-DE"/>
                              </w:rPr>
                            </w:pPr>
                            <w:r w:rsidRPr="004F0B5B">
                              <w:rPr>
                                <w:lang w:val="de-DE"/>
                              </w:rPr>
                              <w:t>www.defensie.nl</w:t>
                            </w:r>
                          </w:p>
                          <w:sdt>
                            <w:sdtPr>
                              <w:id w:val="-1579366926"/>
                              <w:lock w:val="contentLocked"/>
                              <w:placeholder>
                                <w:docPart w:val="596AC14A2DA94A8F9F5091BC93C5BFA5"/>
                              </w:placeholder>
                            </w:sdtPr>
                            <w:sdtEndPr/>
                            <w:sdtContent>
                              <w:p w:rsidR="007D173E" w:rsidP="0079149C" w:rsidRDefault="007D173E" w14:paraId="5B054CBC" w14:textId="77777777">
                                <w:pPr>
                                  <w:pStyle w:val="ReferentiegegevenskopW1-Huisstijl"/>
                                  <w:spacing w:before="120"/>
                                </w:pPr>
                                <w:r>
                                  <w:t>Onze referentie</w:t>
                                </w:r>
                              </w:p>
                            </w:sdtContent>
                          </w:sdt>
                          <w:p w:rsidR="007D173E" w:rsidP="0079149C" w:rsidRDefault="007D6479" w14:paraId="755DAE6C" w14:textId="0C8B59D1">
                            <w:pPr>
                              <w:pStyle w:val="Referentiegegevens-Huisstijl"/>
                            </w:pPr>
                            <w:r>
                              <w:t>D2026-000644</w:t>
                            </w:r>
                          </w:p>
                          <w:p w:rsidRPr="00457BBC" w:rsidR="007D6479" w:rsidP="0079149C" w:rsidRDefault="007D6479" w14:paraId="59016D6F" w14:textId="4F032D3E">
                            <w:pPr>
                              <w:pStyle w:val="Referentiegegevens-Huisstijl"/>
                            </w:pPr>
                            <w:r>
                              <w:t>MINDEF20260034641</w:t>
                            </w:r>
                          </w:p>
                          <w:p w:rsidR="007D173E" w:rsidP="0079149C" w:rsidRDefault="007D173E" w14:paraId="25F9552E" w14:textId="77777777">
                            <w:pPr>
                              <w:pStyle w:val="Algemenevoorwaarden-Huisstijl"/>
                            </w:pPr>
                            <w:r>
                              <w:t>Bij beantwoording, datum, onze referentie en onderwerp vermelden.</w:t>
                            </w:r>
                          </w:p>
                          <w:p w:rsidR="007D173E" w:rsidP="008967D1" w:rsidRDefault="007D173E" w14:paraId="69458792"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A11366">
                <v:stroke joinstyle="miter"/>
                <v:path gradientshapeok="t" o:connecttype="rect"/>
              </v:shapetype>
              <v:shape id="Text Box 17" style="position:absolute;margin-left:475.2pt;margin-top:128.95pt;width:90.15pt;height:2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">
                <v:textbox inset="0,0,0,0">
                  <w:txbxContent>
                    <w:p w:rsidR="007D173E" w:rsidP="0079149C" w:rsidRDefault="007D173E" w14:paraId="275DFA5A" w14:textId="77777777">
                      <w:pPr>
                        <w:pStyle w:val="ReferentiegegevenskopW1-Huisstijl"/>
                        <w:spacing w:before="360"/>
                      </w:pPr>
                      <w:r>
                        <w:t>Ministerie van Defensie</w:t>
                      </w:r>
                    </w:p>
                    <w:p w:rsidR="007D173E" w:rsidP="0079149C" w:rsidRDefault="007D173E" w14:paraId="5B5A1966" w14:textId="77777777">
                      <w:pPr>
                        <w:pStyle w:val="Referentiegegevens-Huisstijl"/>
                      </w:pPr>
                      <w:r>
                        <w:t>Plein 4</w:t>
                      </w:r>
                    </w:p>
                    <w:p w:rsidR="007D173E" w:rsidP="0079149C" w:rsidRDefault="007D173E" w14:paraId="2A8D3B91" w14:textId="77777777">
                      <w:pPr>
                        <w:pStyle w:val="Referentiegegevens-Huisstijl"/>
                      </w:pPr>
                      <w:r>
                        <w:t>MPC 58 B</w:t>
                      </w:r>
                    </w:p>
                    <w:p w:rsidRPr="004F0B5B" w:rsidR="007D173E" w:rsidP="0079149C" w:rsidRDefault="007D173E" w14:paraId="0732F788" w14:textId="77777777">
                      <w:pPr>
                        <w:pStyle w:val="Referentiegegevens-Huisstijl"/>
                        <w:rPr>
                          <w:lang w:val="de-DE"/>
                        </w:rPr>
                      </w:pPr>
                      <w:r w:rsidRPr="004F0B5B">
                        <w:rPr>
                          <w:lang w:val="de-DE"/>
                        </w:rPr>
                        <w:t>Postbus 20701</w:t>
                      </w:r>
                    </w:p>
                    <w:p w:rsidRPr="004F0B5B" w:rsidR="007D173E" w:rsidP="0079149C" w:rsidRDefault="007D173E" w14:paraId="494EC551" w14:textId="77777777">
                      <w:pPr>
                        <w:pStyle w:val="Referentiegegevens-Huisstijl"/>
                        <w:rPr>
                          <w:lang w:val="de-DE"/>
                        </w:rPr>
                      </w:pPr>
                      <w:r w:rsidRPr="004F0B5B">
                        <w:rPr>
                          <w:lang w:val="de-DE"/>
                        </w:rPr>
                        <w:t>2500 ES Den Haag</w:t>
                      </w:r>
                    </w:p>
                    <w:p w:rsidRPr="004F0B5B" w:rsidR="007D173E" w:rsidP="0079149C" w:rsidRDefault="007D173E" w14:paraId="6DF49502" w14:textId="77777777">
                      <w:pPr>
                        <w:pStyle w:val="Referentiegegevens-Huisstijl"/>
                        <w:rPr>
                          <w:lang w:val="de-DE"/>
                        </w:rPr>
                      </w:pPr>
                      <w:r w:rsidRPr="004F0B5B">
                        <w:rPr>
                          <w:lang w:val="de-DE"/>
                        </w:rPr>
                        <w:t>www.defensie.nl</w:t>
                      </w:r>
                    </w:p>
                    <w:sdt>
                      <w:sdtPr>
                        <w:id w:val="-1579366926"/>
                        <w:lock w:val="contentLocked"/>
                        <w:placeholder>
                          <w:docPart w:val="596AC14A2DA94A8F9F5091BC93C5BFA5"/>
                        </w:placeholder>
                      </w:sdtPr>
                      <w:sdtEndPr/>
                      <w:sdtContent>
                        <w:p w:rsidR="007D173E" w:rsidP="0079149C" w:rsidRDefault="007D173E" w14:paraId="5B054CBC" w14:textId="77777777">
                          <w:pPr>
                            <w:pStyle w:val="ReferentiegegevenskopW1-Huisstijl"/>
                            <w:spacing w:before="120"/>
                          </w:pPr>
                          <w:r>
                            <w:t>Onze referentie</w:t>
                          </w:r>
                        </w:p>
                      </w:sdtContent>
                    </w:sdt>
                    <w:p w:rsidR="007D173E" w:rsidP="0079149C" w:rsidRDefault="007D6479" w14:paraId="755DAE6C" w14:textId="0C8B59D1">
                      <w:pPr>
                        <w:pStyle w:val="Referentiegegevens-Huisstijl"/>
                      </w:pPr>
                      <w:r>
                        <w:t>D2026-000644</w:t>
                      </w:r>
                    </w:p>
                    <w:p w:rsidRPr="00457BBC" w:rsidR="007D6479" w:rsidP="0079149C" w:rsidRDefault="007D6479" w14:paraId="59016D6F" w14:textId="4F032D3E">
                      <w:pPr>
                        <w:pStyle w:val="Referentiegegevens-Huisstijl"/>
                      </w:pPr>
                      <w:r>
                        <w:t>MINDEF20260034641</w:t>
                      </w:r>
                    </w:p>
                    <w:p w:rsidR="007D173E" w:rsidP="0079149C" w:rsidRDefault="007D173E" w14:paraId="25F9552E" w14:textId="77777777">
                      <w:pPr>
                        <w:pStyle w:val="Algemenevoorwaarden-Huisstijl"/>
                      </w:pPr>
                      <w:r>
                        <w:t>Bij beantwoording, datum, onze referentie en onderwerp vermelden.</w:t>
                      </w:r>
                    </w:p>
                    <w:p w:rsidR="007D173E" w:rsidP="008967D1" w:rsidRDefault="007D173E" w14:paraId="69458792" w14:textId="77777777">
                      <w:pPr>
                        <w:pStyle w:val="Algemenevoorwaarden-Huisstijl"/>
                      </w:pPr>
                    </w:p>
                  </w:txbxContent>
                </v:textbox>
                <w10:wrap anchorx="page" anchory="page"/>
              </v:shape>
            </w:pict>
          </mc:Fallback>
        </mc:AlternateContent>
      </w:r>
    </w:p>
    <w:p w:rsidR="008967D1" w:rsidP="00BE2D79" w:rsidRDefault="008967D1" w14:paraId="4C5D119C" w14:textId="77777777">
      <w:pPr>
        <w:spacing w:after="240"/>
      </w:pPr>
    </w:p>
    <w:p w:rsidR="00BA2AFF" w:rsidP="00BA2AFF" w:rsidRDefault="00BA2AFF" w14:paraId="20F81A27" w14:textId="77777777">
      <w:pPr>
        <w:spacing w:after="240"/>
      </w:pPr>
      <w:r>
        <w:t>Geachte voorzitter,</w:t>
      </w:r>
    </w:p>
    <w:p w:rsidR="00BA2AFF" w:rsidP="00BA2AFF" w:rsidRDefault="00BA2AFF" w14:paraId="69100F53" w14:textId="77777777">
      <w:r>
        <w:t xml:space="preserve">Met uw verzoek van 24 april 2026 (kenmerk: </w:t>
      </w:r>
      <w:r w:rsidRPr="004F0B5B">
        <w:t>2026Z08369/2026D20033</w:t>
      </w:r>
      <w:r>
        <w:t xml:space="preserve">) vraagt u mij om aandacht te geven aan de </w:t>
      </w:r>
      <w:r w:rsidRPr="004F0B5B">
        <w:t xml:space="preserve">problemen rond </w:t>
      </w:r>
      <w:r>
        <w:t xml:space="preserve">het huidige </w:t>
      </w:r>
      <w:r w:rsidRPr="004F0B5B">
        <w:t>PTSS-protocol van Defensie voor invaliditeitsbeoordeling</w:t>
      </w:r>
      <w:r>
        <w:t xml:space="preserve">. Aanleiding voor uw verzoek is een klachtbrief van een medewerker van Defensie. </w:t>
      </w:r>
    </w:p>
    <w:p w:rsidR="00BA2AFF" w:rsidP="00BA2AFF" w:rsidRDefault="00BA2AFF" w14:paraId="2828D618" w14:textId="77777777">
      <w:r>
        <w:t xml:space="preserve">De belangrijkste klacht is dat beoordelingen die worden uitgevoerd aan de hand van het huidige PTSS-protocol een te laag invaliditeitspercentage zouden opleveren. Met het huidige PTSS-protocol wordt bedoeld: het </w:t>
      </w:r>
      <w:r w:rsidRPr="00D5576C">
        <w:rPr>
          <w:rFonts w:cs="Mangal"/>
          <w:i/>
          <w:szCs w:val="16"/>
        </w:rPr>
        <w:t>Protocol voor de beoordeling van arbeidsongeschiktheid, dienstverband en invaliditeit bij militairen met een posttraumatische stress stoornis</w:t>
      </w:r>
      <w:r>
        <w:rPr>
          <w:rFonts w:cs="Mangal"/>
          <w:i/>
          <w:szCs w:val="16"/>
        </w:rPr>
        <w:t xml:space="preserve">, </w:t>
      </w:r>
      <w:r w:rsidRPr="00AE7416">
        <w:rPr>
          <w:rFonts w:cs="Mangal"/>
          <w:szCs w:val="16"/>
        </w:rPr>
        <w:t>dat is</w:t>
      </w:r>
      <w:r>
        <w:rPr>
          <w:rFonts w:cs="Mangal"/>
          <w:i/>
          <w:szCs w:val="16"/>
        </w:rPr>
        <w:t xml:space="preserve"> </w:t>
      </w:r>
      <w:r>
        <w:rPr>
          <w:rFonts w:cs="Mangal"/>
          <w:szCs w:val="16"/>
        </w:rPr>
        <w:t>i</w:t>
      </w:r>
      <w:r w:rsidRPr="00FC68DB">
        <w:rPr>
          <w:rFonts w:cs="Mangal"/>
          <w:szCs w:val="16"/>
        </w:rPr>
        <w:t>ngevoerd in</w:t>
      </w:r>
      <w:r>
        <w:t xml:space="preserve"> 2008. </w:t>
      </w:r>
    </w:p>
    <w:p w:rsidR="00BA2AFF" w:rsidP="00BA2AFF" w:rsidRDefault="00BA2AFF" w14:paraId="41AA229F" w14:textId="77777777">
      <w:r>
        <w:t xml:space="preserve">Volgens klager vallen de invaliditeitspercentages te laag uit, omdat  </w:t>
      </w:r>
      <w:r w:rsidRPr="007537D6">
        <w:t xml:space="preserve">ernstige </w:t>
      </w:r>
      <w:proofErr w:type="spellStart"/>
      <w:r w:rsidRPr="007537D6">
        <w:t>dienstgerelateerde</w:t>
      </w:r>
      <w:proofErr w:type="spellEnd"/>
      <w:r w:rsidRPr="007537D6">
        <w:t xml:space="preserve"> psychische beperkingen </w:t>
      </w:r>
      <w:r>
        <w:t xml:space="preserve">bij de beoordeling </w:t>
      </w:r>
      <w:r w:rsidRPr="007537D6">
        <w:t xml:space="preserve">buiten beeld </w:t>
      </w:r>
      <w:r>
        <w:t>blijven. De klager vraagt om herziening en aanpassing van het huidige PTSS-protocol.</w:t>
      </w:r>
    </w:p>
    <w:p w:rsidRPr="000641A2" w:rsidR="00BA2AFF" w:rsidP="00BA2AFF" w:rsidRDefault="00BA2AFF" w14:paraId="36FF07AD" w14:textId="77777777">
      <w:r w:rsidRPr="0040681A">
        <w:t>Hoewel de hoogste bestuursrechter heeft geoordeeld dat (de toepassing van) het PTSS-protocol leidde tot rechtmatige besluiten, bleek uit verschillende evaluaties dat er behoefte bestond aan aanpassing van het protocol en de daarin beschreven beoordelingssy</w:t>
      </w:r>
      <w:r>
        <w:t>stematiek. Defensie heeft de afgelopen jaren samen met de centrales van overheidspersoneel gewerkt aan de herziening en aanpassing van het huidige PTSS-protocol.</w:t>
      </w:r>
      <w:r w:rsidRPr="00391580">
        <w:t xml:space="preserve"> </w:t>
      </w:r>
      <w:r>
        <w:t xml:space="preserve">Deze herziening en aanpassing betreft een actualisatie van het protocol op basis van de laatste stand van zaken van de (medische) wetenschap en een aanpassing van de scoringsmethodiek. Ik beoog hiermee dat de definitieve vaststelling van een Militair Invaliditeitspensioen en daarmee de classificatie van de ernst van de klachten eenvoudiger en uitlegbaarder wordt. </w:t>
      </w:r>
      <w:r w:rsidRPr="000641A2">
        <w:t xml:space="preserve">De beoordelingssystematiek sluit met het herziene protocol beter aan bij de beperkingen die voor kunnen komen bij psychische aandoeningen en daarnaast is de scoreschaal evenwichtiger geworden. Doordat er bijvoorbeeld voor de waardering van de algemeen dagelijkse en bijzondere dagelijkse levensverrichtingen met minder </w:t>
      </w:r>
      <w:proofErr w:type="spellStart"/>
      <w:r w:rsidRPr="000641A2">
        <w:t>subrubrieken</w:t>
      </w:r>
      <w:proofErr w:type="spellEnd"/>
      <w:r w:rsidRPr="000641A2">
        <w:t xml:space="preserve"> wordt gewerkt, tellen die daarmee elk zwaarder mee in de totaal score. Met deze aanpassingen wordt tegemoet gekomen aan de klacht van de medewerker van Defensie.</w:t>
      </w:r>
    </w:p>
    <w:p w:rsidR="00BA2AFF" w:rsidP="00BA2AFF" w:rsidRDefault="00BA2AFF" w14:paraId="70D6507C" w14:textId="77777777">
      <w:r>
        <w:t xml:space="preserve">Het nieuwe protocol treedt naar verwachting in juli 2026 in werking. Vanaf </w:t>
      </w:r>
      <w:r w:rsidRPr="0040681A">
        <w:t>de inwerkingtreding zal Defensie de beoordelingen uitvoeren conform het herziene protocol.</w:t>
      </w:r>
      <w:r>
        <w:t xml:space="preserve"> </w:t>
      </w:r>
    </w:p>
    <w:p w:rsidR="00BA2AFF" w:rsidP="00BA2AFF" w:rsidRDefault="00BA2AFF" w14:paraId="68DAA0AD" w14:textId="77777777">
      <w:r>
        <w:t>Daarnaast werkt Defensie aan een herziening van het voorzieningen- en uitkeringsstelsel. Met deze herziening beoogt Defensie de nadruk te verschuiven van (financiële) compensatie van wat de (voormalig) militair niet meer kan ten gevolge van (in dit geval) PTSS naar meer e</w:t>
      </w:r>
      <w:r w:rsidRPr="00AE7416">
        <w:t xml:space="preserve">rkenning, waardering </w:t>
      </w:r>
      <w:r>
        <w:t>en ondersteuning</w:t>
      </w:r>
      <w:r w:rsidRPr="00AE7416">
        <w:t>.</w:t>
      </w:r>
      <w:r>
        <w:t xml:space="preserve"> Ook dit onderwerp zal onderwerp van overleg met de centrales van overheidspersoneel zijn.  </w:t>
      </w:r>
    </w:p>
    <w:p w:rsidR="00BA2AFF" w:rsidP="00BA2AFF" w:rsidRDefault="00BA2AFF" w14:paraId="265301F6" w14:textId="77777777">
      <w:r>
        <w:lastRenderedPageBreak/>
        <w:t>Met de invoering van het herziene PTSS-protocol in combinatie met de geplande herziening van het voorzieningen- en uitkeringsstelsel verwacht ik dat de klachten zoals die bij de Vaste commissie voor Defensie zijn neergelegd, sterk zullen verminderen.</w:t>
      </w:r>
    </w:p>
    <w:p w:rsidR="00BA2AFF" w:rsidP="00BA2AFF" w:rsidRDefault="00BA2AFF" w14:paraId="597F1089" w14:textId="77777777">
      <w:pPr>
        <w:rPr>
          <w:i/>
          <w:iCs/>
        </w:rPr>
      </w:pPr>
      <w:r>
        <w:rPr>
          <w:i/>
          <w:iCs/>
        </w:rPr>
        <w:t>In beeld krijgen van later ontwikkelde PTSS</w:t>
      </w:r>
    </w:p>
    <w:p w:rsidR="00BA2AFF" w:rsidP="00BA2AFF" w:rsidRDefault="00BA2AFF" w14:paraId="7AAA2D42" w14:textId="77777777">
      <w:pPr>
        <w:rPr>
          <w:rFonts w:ascii="Calibri" w:hAnsi="Calibri"/>
          <w:color w:val="000000"/>
          <w:sz w:val="22"/>
          <w:szCs w:val="22"/>
          <w:lang w:eastAsia="en-US"/>
        </w:rPr>
      </w:pPr>
      <w:r>
        <w:rPr>
          <w:color w:val="000000"/>
        </w:rPr>
        <w:t>Graag ga ik in deze brief ook opnieuw</w:t>
      </w:r>
      <w:r>
        <w:rPr>
          <w:rStyle w:val="Voetnootmarkering"/>
          <w:color w:val="000000"/>
        </w:rPr>
        <w:footnoteReference w:customMarkFollows="1" w:id="1"/>
        <w:t>[1]</w:t>
      </w:r>
      <w:r>
        <w:rPr>
          <w:color w:val="000000"/>
        </w:rPr>
        <w:t xml:space="preserve"> kort in op een aantal ontwikkelingen die raken aan de motie van h</w:t>
      </w:r>
      <w:r>
        <w:t xml:space="preserve">et lid </w:t>
      </w:r>
      <w:proofErr w:type="spellStart"/>
      <w:r>
        <w:t>Hammelburg</w:t>
      </w:r>
      <w:proofErr w:type="spellEnd"/>
      <w:r>
        <w:t xml:space="preserve"> (D66) over het beter in beeld krijgen van veteranen die later PTSS ontwikkelen</w:t>
      </w:r>
      <w:r>
        <w:rPr>
          <w:rStyle w:val="Voetnootmarkering"/>
        </w:rPr>
        <w:footnoteReference w:customMarkFollows="1" w:id="2"/>
        <w:t>[2]</w:t>
      </w:r>
      <w:r>
        <w:t>.</w:t>
      </w:r>
      <w:r>
        <w:rPr>
          <w:color w:val="000000"/>
        </w:rPr>
        <w:t xml:space="preserve"> Zoals ook blijkt uit eerdere Veteranennota’s wordt er veel onderzoek uitgevoerd gericht op het in kaart brengen van de gezondheid en het welzijn van veteranen. Dit levert waardevolle inzichten op en leidt tot activiteiten op het gebied van erkenning, waardering, zorg en ondersteuning. Mede naar aanleiding van de motie, is er meer geïnvesteerd in de ondersteuning van veteranen, zodat zij - wanneer zij klachten kenbaar maken - er niet alleen voor staan en de weg naar passende zorg weten te vinden. Doordat Defensie reünies faciliteert, kunnen veteranen elkaar blijven zien en kunnen zij elkaar waar nodig onderling ondersteunen en/of doorverwijzen naar het zorgloket voor veteranen. Daarnaast zijn gemeenten en huisartsen met o.a. brochures geïnformeerd over de bijzondere zorgplicht voor veteranen. Er wordt doorlopend gewerkt aan het vergroten van de bekendheid van het Veteranenloket waardoor veteranen in staat worden gesteld om laagdrempelig een hulpvraag te stellen. Ik ben blij met deze ontwikkelingen en beschouw hiermee de motie als afgedaan.</w:t>
      </w:r>
    </w:p>
    <w:p w:rsidR="00BA2AFF" w:rsidP="00BA2AFF" w:rsidRDefault="00BA2AFF" w14:paraId="6D9746D8" w14:textId="77777777">
      <w:pPr>
        <w:rPr>
          <w:color w:val="1F497D"/>
          <w:sz w:val="20"/>
          <w:szCs w:val="20"/>
        </w:rPr>
      </w:pPr>
    </w:p>
    <w:p w:rsidRPr="00881E10" w:rsidR="00BA2AFF" w:rsidP="00BA2AFF" w:rsidRDefault="00BA2AFF" w14:paraId="5F85AEB3" w14:textId="77777777">
      <w:pPr>
        <w:widowControl w:val="0"/>
        <w:spacing w:after="0" w:line="240" w:lineRule="auto"/>
      </w:pPr>
      <w: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00BA2AFF" w:rsidTr="00D70ACB" w14:paraId="3E490D08" w14:textId="77777777">
        <w:tc>
          <w:tcPr>
            <w:tcW w:w="4962" w:type="dxa"/>
            <w:tcMar>
              <w:left w:w="0" w:type="dxa"/>
              <w:right w:w="0" w:type="dxa"/>
            </w:tcMar>
          </w:tcPr>
          <w:p w:rsidR="00BA2AFF" w:rsidP="00D70ACB" w:rsidRDefault="00BA2AFF" w14:paraId="268BE7F7" w14:textId="77777777">
            <w:pPr>
              <w:spacing w:before="600" w:after="0"/>
              <w:jc w:val="both"/>
              <w:rPr>
                <w:i/>
                <w:color w:val="000000" w:themeColor="text1"/>
              </w:rPr>
            </w:pPr>
            <w:r>
              <w:rPr>
                <w:i/>
                <w:color w:val="000000" w:themeColor="text1"/>
              </w:rPr>
              <w:t>DE MINISTER VAN DEFENSIE</w:t>
            </w:r>
          </w:p>
          <w:p w:rsidR="00BA2AFF" w:rsidP="00D70ACB" w:rsidRDefault="00BA2AFF" w14:paraId="604EA786" w14:textId="77777777">
            <w:pPr>
              <w:spacing w:before="960" w:after="0"/>
              <w:jc w:val="both"/>
              <w:rPr>
                <w:color w:val="000000" w:themeColor="text1"/>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tc>
        <w:tc>
          <w:tcPr>
            <w:tcW w:w="4211" w:type="dxa"/>
            <w:tcMar>
              <w:left w:w="0" w:type="dxa"/>
              <w:right w:w="0" w:type="dxa"/>
            </w:tcMar>
          </w:tcPr>
          <w:p w:rsidR="00BA2AFF" w:rsidP="00D70ACB" w:rsidRDefault="00BA2AFF" w14:paraId="447DB3BE" w14:textId="77777777">
            <w:pPr>
              <w:spacing w:before="600" w:after="0"/>
              <w:jc w:val="both"/>
              <w:rPr>
                <w:i/>
                <w:color w:val="000000" w:themeColor="text1"/>
              </w:rPr>
            </w:pPr>
            <w:r>
              <w:rPr>
                <w:i/>
                <w:color w:val="000000" w:themeColor="text1"/>
              </w:rPr>
              <w:t>DE STAATSSECRETARIS VAN DEFENSIE</w:t>
            </w:r>
          </w:p>
          <w:p w:rsidR="00BA2AFF" w:rsidP="00D70ACB" w:rsidRDefault="00BA2AFF" w14:paraId="256567BA" w14:textId="77777777">
            <w:pPr>
              <w:spacing w:before="960"/>
              <w:jc w:val="both"/>
              <w:rPr>
                <w:color w:val="000000" w:themeColor="text1"/>
              </w:rPr>
            </w:pPr>
            <w:r>
              <w:rPr>
                <w:sz w:val="20"/>
                <w:szCs w:val="20"/>
              </w:rPr>
              <w:t>Derk Boswijk</w:t>
            </w:r>
          </w:p>
        </w:tc>
      </w:tr>
    </w:tbl>
    <w:p w:rsidR="0060422E" w:rsidP="005348AC" w:rsidRDefault="0060422E" w14:paraId="1108FBA3" w14:textId="5B127C0B">
      <w:pPr>
        <w:spacing w:before="960" w:after="0"/>
        <w:rPr>
          <w:color w:val="000000" w:themeColor="text1"/>
        </w:rPr>
      </w:pPr>
    </w:p>
    <w:p w:rsidR="00A42B10" w:rsidP="00CC6BF3" w:rsidRDefault="00A42B10" w14:paraId="2B62F6C1"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B0002" w14:textId="77777777" w:rsidR="002227FE" w:rsidRDefault="002227FE" w:rsidP="001E0A0C">
      <w:r>
        <w:separator/>
      </w:r>
    </w:p>
  </w:endnote>
  <w:endnote w:type="continuationSeparator" w:id="0">
    <w:p w14:paraId="3D90F7D6" w14:textId="77777777" w:rsidR="002227FE" w:rsidRDefault="002227FE"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18A0D" w14:textId="77777777" w:rsidR="007D549D" w:rsidRDefault="007D54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27ECA" w14:textId="77777777" w:rsidR="007D173E" w:rsidRDefault="007D173E"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40FDB7D" wp14:editId="2F6424B3">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D173E" w14:paraId="00CA9F95" w14:textId="77777777">
                            <w:trPr>
                              <w:trHeight w:val="1274"/>
                            </w:trPr>
                            <w:tc>
                              <w:tcPr>
                                <w:tcW w:w="1968" w:type="dxa"/>
                                <w:tcMar>
                                  <w:left w:w="0" w:type="dxa"/>
                                  <w:right w:w="0" w:type="dxa"/>
                                </w:tcMar>
                                <w:vAlign w:val="bottom"/>
                              </w:tcPr>
                              <w:p w14:paraId="32FE947B" w14:textId="77777777" w:rsidR="007D173E" w:rsidRDefault="007D173E">
                                <w:pPr>
                                  <w:pStyle w:val="Rubricering-Huisstijl"/>
                                </w:pPr>
                              </w:p>
                              <w:p w14:paraId="6B92FB96" w14:textId="77777777" w:rsidR="007D173E" w:rsidRDefault="007D173E">
                                <w:pPr>
                                  <w:pStyle w:val="Rubricering-Huisstijl"/>
                                </w:pPr>
                              </w:p>
                            </w:tc>
                          </w:tr>
                        </w:tbl>
                        <w:p w14:paraId="7858D4CB" w14:textId="77777777" w:rsidR="007D173E" w:rsidRDefault="007D173E">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FDB7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D173E" w14:paraId="00CA9F95" w14:textId="77777777">
                      <w:trPr>
                        <w:trHeight w:val="1274"/>
                      </w:trPr>
                      <w:tc>
                        <w:tcPr>
                          <w:tcW w:w="1968" w:type="dxa"/>
                          <w:tcMar>
                            <w:left w:w="0" w:type="dxa"/>
                            <w:right w:w="0" w:type="dxa"/>
                          </w:tcMar>
                          <w:vAlign w:val="bottom"/>
                        </w:tcPr>
                        <w:p w14:paraId="32FE947B" w14:textId="77777777" w:rsidR="007D173E" w:rsidRDefault="007D173E">
                          <w:pPr>
                            <w:pStyle w:val="Rubricering-Huisstijl"/>
                          </w:pPr>
                        </w:p>
                        <w:p w14:paraId="6B92FB96" w14:textId="77777777" w:rsidR="007D173E" w:rsidRDefault="007D173E">
                          <w:pPr>
                            <w:pStyle w:val="Rubricering-Huisstijl"/>
                          </w:pPr>
                        </w:p>
                      </w:tc>
                    </w:tr>
                  </w:tbl>
                  <w:p w14:paraId="7858D4CB" w14:textId="77777777" w:rsidR="007D173E" w:rsidRDefault="007D173E">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B0CC7" w14:textId="77777777" w:rsidR="007D549D" w:rsidRDefault="007D54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BA967" w14:textId="77777777" w:rsidR="002227FE" w:rsidRDefault="002227FE" w:rsidP="001E0A0C">
      <w:r>
        <w:separator/>
      </w:r>
    </w:p>
  </w:footnote>
  <w:footnote w:type="continuationSeparator" w:id="0">
    <w:p w14:paraId="13E06C5B" w14:textId="77777777" w:rsidR="002227FE" w:rsidRDefault="002227FE" w:rsidP="001E0A0C">
      <w:r>
        <w:continuationSeparator/>
      </w:r>
    </w:p>
  </w:footnote>
  <w:footnote w:id="1">
    <w:p w14:paraId="1385CA2B" w14:textId="77777777" w:rsidR="00BA2AFF" w:rsidRDefault="00BA2AFF" w:rsidP="00BA2AFF">
      <w:pPr>
        <w:pStyle w:val="Voetnoottekst"/>
        <w:rPr>
          <w:sz w:val="18"/>
          <w:szCs w:val="18"/>
        </w:rPr>
      </w:pPr>
      <w:r>
        <w:rPr>
          <w:rStyle w:val="Voetnootmarkering"/>
          <w:sz w:val="18"/>
          <w:szCs w:val="18"/>
        </w:rPr>
        <w:t>[1]</w:t>
      </w:r>
      <w:r>
        <w:rPr>
          <w:sz w:val="18"/>
          <w:szCs w:val="18"/>
        </w:rPr>
        <w:t xml:space="preserve"> Deze motie is ook behandeld in Kamerstuk 30139-274, d.d. 13 juni 2024</w:t>
      </w:r>
    </w:p>
  </w:footnote>
  <w:footnote w:id="2">
    <w:p w14:paraId="0EA99A6F" w14:textId="77777777" w:rsidR="00BA2AFF" w:rsidRDefault="00BA2AFF" w:rsidP="00BA2AFF">
      <w:pPr>
        <w:pStyle w:val="Voetnoottekst"/>
      </w:pPr>
      <w:r>
        <w:rPr>
          <w:rStyle w:val="Voetnootmarkering"/>
          <w:sz w:val="18"/>
          <w:szCs w:val="18"/>
        </w:rPr>
        <w:t>[2]</w:t>
      </w:r>
      <w:r>
        <w:rPr>
          <w:sz w:val="18"/>
          <w:szCs w:val="18"/>
        </w:rPr>
        <w:t xml:space="preserve"> Kamerstuk 30139, nr. 267, van 19 juni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27E70" w14:textId="77777777" w:rsidR="007D549D" w:rsidRDefault="007D54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D8FC0" w14:textId="77777777" w:rsidR="007D173E" w:rsidRDefault="007D173E"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240EDB91" wp14:editId="690A1D38">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7024078" w14:textId="14513949" w:rsidR="007D173E" w:rsidRDefault="007D173E">
                          <w:pPr>
                            <w:pStyle w:val="Paginanummer-Huisstijl"/>
                          </w:pPr>
                          <w:r>
                            <w:t xml:space="preserve">Pagina </w:t>
                          </w:r>
                          <w:r>
                            <w:fldChar w:fldCharType="begin"/>
                          </w:r>
                          <w:r>
                            <w:instrText xml:space="preserve"> PAGE    \* MERGEFORMAT </w:instrText>
                          </w:r>
                          <w:r>
                            <w:fldChar w:fldCharType="separate"/>
                          </w:r>
                          <w:r w:rsidR="00325CFA">
                            <w:rPr>
                              <w:noProof/>
                            </w:rPr>
                            <w:t>2</w:t>
                          </w:r>
                          <w:r>
                            <w:fldChar w:fldCharType="end"/>
                          </w:r>
                          <w:r>
                            <w:t xml:space="preserve"> van </w:t>
                          </w:r>
                          <w:fldSimple w:instr=" SECTIONPAGES  \* Arabic  \* MERGEFORMAT ">
                            <w:r w:rsidR="00325CFA">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0EDB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7024078" w14:textId="14513949" w:rsidR="007D173E" w:rsidRDefault="007D173E">
                    <w:pPr>
                      <w:pStyle w:val="Paginanummer-Huisstijl"/>
                    </w:pPr>
                    <w:r>
                      <w:t xml:space="preserve">Pagina </w:t>
                    </w:r>
                    <w:r>
                      <w:fldChar w:fldCharType="begin"/>
                    </w:r>
                    <w:r>
                      <w:instrText xml:space="preserve"> PAGE    \* MERGEFORMAT </w:instrText>
                    </w:r>
                    <w:r>
                      <w:fldChar w:fldCharType="separate"/>
                    </w:r>
                    <w:r w:rsidR="00325CFA">
                      <w:rPr>
                        <w:noProof/>
                      </w:rPr>
                      <w:t>2</w:t>
                    </w:r>
                    <w:r>
                      <w:fldChar w:fldCharType="end"/>
                    </w:r>
                    <w:r>
                      <w:t xml:space="preserve"> van </w:t>
                    </w:r>
                    <w:fldSimple w:instr=" SECTIONPAGES  \* Arabic  \* MERGEFORMAT ">
                      <w:r w:rsidR="00325CFA">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21B3B" w14:textId="2B8B4799" w:rsidR="007D173E" w:rsidRDefault="007D173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325CFA">
      <w:rPr>
        <w:noProof/>
      </w:rPr>
      <w:t>1</w:t>
    </w:r>
    <w:r>
      <w:fldChar w:fldCharType="end"/>
    </w:r>
    <w:r>
      <w:t xml:space="preserve"> van </w:t>
    </w:r>
    <w:fldSimple w:instr=" NUMPAGES  \* Arabic  \* MERGEFORMAT ">
      <w:r w:rsidR="00325CFA">
        <w:rPr>
          <w:noProof/>
        </w:rPr>
        <w:t>2</w:t>
      </w:r>
    </w:fldSimple>
  </w:p>
  <w:p w14:paraId="4DCB9973" w14:textId="77777777" w:rsidR="007D173E" w:rsidRDefault="007D173E" w:rsidP="001E0A0C">
    <w:pPr>
      <w:pStyle w:val="Koptekst"/>
      <w:spacing w:after="0" w:line="240" w:lineRule="auto"/>
    </w:pPr>
  </w:p>
  <w:p w14:paraId="16CAA3A7" w14:textId="77777777" w:rsidR="007D173E" w:rsidRDefault="007D173E" w:rsidP="001E0A0C">
    <w:pPr>
      <w:pStyle w:val="Koptekst"/>
      <w:spacing w:after="0" w:line="240" w:lineRule="auto"/>
    </w:pPr>
  </w:p>
  <w:p w14:paraId="76F4ED18" w14:textId="77777777" w:rsidR="007D173E" w:rsidRDefault="007D173E" w:rsidP="001E0A0C">
    <w:pPr>
      <w:pStyle w:val="Koptekst"/>
      <w:spacing w:after="0" w:line="240" w:lineRule="auto"/>
    </w:pPr>
  </w:p>
  <w:p w14:paraId="2D38B119" w14:textId="77777777" w:rsidR="007D173E" w:rsidRDefault="007D173E" w:rsidP="001E0A0C">
    <w:pPr>
      <w:pStyle w:val="Koptekst"/>
      <w:spacing w:after="0" w:line="240" w:lineRule="auto"/>
    </w:pPr>
  </w:p>
  <w:p w14:paraId="72EEDDD3" w14:textId="77777777" w:rsidR="007D173E" w:rsidRDefault="007D173E" w:rsidP="001E0A0C">
    <w:pPr>
      <w:pStyle w:val="Koptekst"/>
      <w:spacing w:after="0" w:line="240" w:lineRule="auto"/>
    </w:pPr>
  </w:p>
  <w:p w14:paraId="50C0EE5F" w14:textId="77777777" w:rsidR="007D173E" w:rsidRDefault="007D173E" w:rsidP="001E0A0C">
    <w:pPr>
      <w:pStyle w:val="Koptekst"/>
      <w:spacing w:after="0" w:line="240" w:lineRule="auto"/>
    </w:pPr>
  </w:p>
  <w:p w14:paraId="1485A322" w14:textId="77777777" w:rsidR="007D173E" w:rsidRDefault="007D173E" w:rsidP="001E0A0C">
    <w:pPr>
      <w:pStyle w:val="Koptekst"/>
      <w:spacing w:after="0" w:line="240" w:lineRule="auto"/>
    </w:pPr>
  </w:p>
  <w:p w14:paraId="65D0030D" w14:textId="77777777" w:rsidR="007D173E" w:rsidRDefault="007D173E" w:rsidP="001E0A0C">
    <w:pPr>
      <w:pStyle w:val="Koptekst"/>
      <w:spacing w:after="0" w:line="240" w:lineRule="auto"/>
    </w:pPr>
  </w:p>
  <w:p w14:paraId="7811F04C" w14:textId="77777777" w:rsidR="007D173E" w:rsidRDefault="007D173E" w:rsidP="001E0A0C">
    <w:pPr>
      <w:pStyle w:val="Koptekst"/>
      <w:spacing w:after="0" w:line="240" w:lineRule="auto"/>
    </w:pPr>
  </w:p>
  <w:p w14:paraId="633C86FF" w14:textId="77777777" w:rsidR="007D173E" w:rsidRDefault="007D173E" w:rsidP="001E0A0C">
    <w:pPr>
      <w:pStyle w:val="Koptekst"/>
      <w:spacing w:after="0" w:line="240" w:lineRule="auto"/>
    </w:pPr>
  </w:p>
  <w:p w14:paraId="2413DA5A" w14:textId="77777777" w:rsidR="007D173E" w:rsidRDefault="007D173E" w:rsidP="001E0A0C">
    <w:pPr>
      <w:pStyle w:val="Koptekst"/>
      <w:spacing w:after="0" w:line="240" w:lineRule="auto"/>
    </w:pPr>
  </w:p>
  <w:p w14:paraId="28AC6FE2" w14:textId="77777777" w:rsidR="007D173E" w:rsidRDefault="007D173E"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FE0BC26" wp14:editId="5B9EBE77">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73FDD210" wp14:editId="6B70B329">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D173E" w14:paraId="1F044897" w14:textId="77777777">
                            <w:trPr>
                              <w:trHeight w:hRule="exact" w:val="1049"/>
                            </w:trPr>
                            <w:tc>
                              <w:tcPr>
                                <w:tcW w:w="1983" w:type="dxa"/>
                                <w:tcMar>
                                  <w:left w:w="0" w:type="dxa"/>
                                  <w:right w:w="0" w:type="dxa"/>
                                </w:tcMar>
                                <w:vAlign w:val="bottom"/>
                              </w:tcPr>
                              <w:p w14:paraId="272D5C3E" w14:textId="77777777" w:rsidR="007D173E" w:rsidRDefault="007D173E">
                                <w:pPr>
                                  <w:pStyle w:val="Rubricering-Huisstijl"/>
                                </w:pPr>
                              </w:p>
                              <w:p w14:paraId="1238904B" w14:textId="77777777" w:rsidR="007D173E" w:rsidRDefault="007D173E">
                                <w:pPr>
                                  <w:pStyle w:val="Rubricering-Huisstijl"/>
                                </w:pPr>
                              </w:p>
                            </w:tc>
                          </w:tr>
                        </w:tbl>
                        <w:p w14:paraId="02619D4E" w14:textId="77777777" w:rsidR="007D173E" w:rsidRDefault="007D173E"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DD21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D173E" w14:paraId="1F044897" w14:textId="77777777">
                      <w:trPr>
                        <w:trHeight w:hRule="exact" w:val="1049"/>
                      </w:trPr>
                      <w:tc>
                        <w:tcPr>
                          <w:tcW w:w="1983" w:type="dxa"/>
                          <w:tcMar>
                            <w:left w:w="0" w:type="dxa"/>
                            <w:right w:w="0" w:type="dxa"/>
                          </w:tcMar>
                          <w:vAlign w:val="bottom"/>
                        </w:tcPr>
                        <w:p w14:paraId="272D5C3E" w14:textId="77777777" w:rsidR="007D173E" w:rsidRDefault="007D173E">
                          <w:pPr>
                            <w:pStyle w:val="Rubricering-Huisstijl"/>
                          </w:pPr>
                        </w:p>
                        <w:p w14:paraId="1238904B" w14:textId="77777777" w:rsidR="007D173E" w:rsidRDefault="007D173E">
                          <w:pPr>
                            <w:pStyle w:val="Rubricering-Huisstijl"/>
                          </w:pPr>
                        </w:p>
                      </w:tc>
                    </w:tr>
                  </w:tbl>
                  <w:p w14:paraId="02619D4E" w14:textId="77777777" w:rsidR="007D173E" w:rsidRDefault="007D173E"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D9615C4" wp14:editId="61CDF35E">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D173E" w14:paraId="5FF5A5BF" w14:textId="77777777">
                            <w:trPr>
                              <w:trHeight w:val="1274"/>
                            </w:trPr>
                            <w:tc>
                              <w:tcPr>
                                <w:tcW w:w="1968" w:type="dxa"/>
                                <w:tcMar>
                                  <w:left w:w="0" w:type="dxa"/>
                                  <w:right w:w="0" w:type="dxa"/>
                                </w:tcMar>
                                <w:vAlign w:val="bottom"/>
                              </w:tcPr>
                              <w:p w14:paraId="229AEC82" w14:textId="77777777" w:rsidR="007D173E" w:rsidRDefault="007D173E">
                                <w:pPr>
                                  <w:pStyle w:val="Rubricering-Huisstijl"/>
                                </w:pPr>
                              </w:p>
                              <w:p w14:paraId="2C70017B" w14:textId="77777777" w:rsidR="007D173E" w:rsidRDefault="007D173E">
                                <w:pPr>
                                  <w:pStyle w:val="Rubricering-Huisstijl"/>
                                </w:pPr>
                              </w:p>
                            </w:tc>
                          </w:tr>
                        </w:tbl>
                        <w:p w14:paraId="6DE476F6" w14:textId="77777777" w:rsidR="007D173E" w:rsidRDefault="007D173E"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615C4"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D173E" w14:paraId="5FF5A5BF" w14:textId="77777777">
                      <w:trPr>
                        <w:trHeight w:val="1274"/>
                      </w:trPr>
                      <w:tc>
                        <w:tcPr>
                          <w:tcW w:w="1968" w:type="dxa"/>
                          <w:tcMar>
                            <w:left w:w="0" w:type="dxa"/>
                            <w:right w:w="0" w:type="dxa"/>
                          </w:tcMar>
                          <w:vAlign w:val="bottom"/>
                        </w:tcPr>
                        <w:p w14:paraId="229AEC82" w14:textId="77777777" w:rsidR="007D173E" w:rsidRDefault="007D173E">
                          <w:pPr>
                            <w:pStyle w:val="Rubricering-Huisstijl"/>
                          </w:pPr>
                        </w:p>
                        <w:p w14:paraId="2C70017B" w14:textId="77777777" w:rsidR="007D173E" w:rsidRDefault="007D173E">
                          <w:pPr>
                            <w:pStyle w:val="Rubricering-Huisstijl"/>
                          </w:pPr>
                        </w:p>
                      </w:tc>
                    </w:tr>
                  </w:tbl>
                  <w:p w14:paraId="6DE476F6" w14:textId="77777777" w:rsidR="007D173E" w:rsidRDefault="007D173E"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4FE3DF5" wp14:editId="189BAD8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672B6C"/>
    <w:multiLevelType w:val="hybridMultilevel"/>
    <w:tmpl w:val="1C1A953C"/>
    <w:lvl w:ilvl="0" w:tplc="B9E61D72">
      <w:numFmt w:val="bullet"/>
      <w:lvlText w:val=""/>
      <w:lvlJc w:val="left"/>
      <w:pPr>
        <w:ind w:left="720" w:hanging="360"/>
      </w:pPr>
      <w:rPr>
        <w:rFonts w:ascii="Symbol" w:eastAsia="SimSun"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7"/>
  </w:num>
  <w:num w:numId="8">
    <w:abstractNumId w:val="8"/>
  </w:num>
  <w:num w:numId="9">
    <w:abstractNumId w:val="15"/>
  </w:num>
  <w:num w:numId="10">
    <w:abstractNumId w:val="12"/>
  </w:num>
  <w:num w:numId="11">
    <w:abstractNumId w:val="1"/>
  </w:num>
  <w:num w:numId="12">
    <w:abstractNumId w:val="14"/>
  </w:num>
  <w:num w:numId="13">
    <w:abstractNumId w:val="6"/>
  </w:num>
  <w:num w:numId="14">
    <w:abstractNumId w:val="18"/>
  </w:num>
  <w:num w:numId="15">
    <w:abstractNumId w:val="16"/>
  </w:num>
  <w:num w:numId="16">
    <w:abstractNumId w:val="9"/>
  </w:num>
  <w:num w:numId="17">
    <w:abstractNumId w:val="11"/>
  </w:num>
  <w:num w:numId="18">
    <w:abstractNumId w:val="13"/>
  </w:num>
  <w:num w:numId="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5B"/>
    <w:rsid w:val="0000462D"/>
    <w:rsid w:val="00007ABC"/>
    <w:rsid w:val="00020860"/>
    <w:rsid w:val="000503BE"/>
    <w:rsid w:val="00050B5C"/>
    <w:rsid w:val="000537BF"/>
    <w:rsid w:val="00057DFD"/>
    <w:rsid w:val="000605A5"/>
    <w:rsid w:val="00070F18"/>
    <w:rsid w:val="000718DF"/>
    <w:rsid w:val="00076014"/>
    <w:rsid w:val="00090FCA"/>
    <w:rsid w:val="00096025"/>
    <w:rsid w:val="000962BA"/>
    <w:rsid w:val="000A397C"/>
    <w:rsid w:val="000A568C"/>
    <w:rsid w:val="000C5B9A"/>
    <w:rsid w:val="000D0975"/>
    <w:rsid w:val="000D19DB"/>
    <w:rsid w:val="000E25B3"/>
    <w:rsid w:val="000F4AD1"/>
    <w:rsid w:val="00113A09"/>
    <w:rsid w:val="00114173"/>
    <w:rsid w:val="0012473F"/>
    <w:rsid w:val="001261CA"/>
    <w:rsid w:val="00126A63"/>
    <w:rsid w:val="00131510"/>
    <w:rsid w:val="00145577"/>
    <w:rsid w:val="00147198"/>
    <w:rsid w:val="0015319A"/>
    <w:rsid w:val="00173BA8"/>
    <w:rsid w:val="001802B4"/>
    <w:rsid w:val="001863E9"/>
    <w:rsid w:val="001874DF"/>
    <w:rsid w:val="00197AA3"/>
    <w:rsid w:val="001A38C2"/>
    <w:rsid w:val="001A4B9E"/>
    <w:rsid w:val="001A5484"/>
    <w:rsid w:val="001B1B69"/>
    <w:rsid w:val="001B1B99"/>
    <w:rsid w:val="001B3349"/>
    <w:rsid w:val="001B33D0"/>
    <w:rsid w:val="001C42AA"/>
    <w:rsid w:val="001C44AE"/>
    <w:rsid w:val="001D20F6"/>
    <w:rsid w:val="001D34D1"/>
    <w:rsid w:val="001D35F1"/>
    <w:rsid w:val="001E0A0C"/>
    <w:rsid w:val="001E2263"/>
    <w:rsid w:val="001E23C4"/>
    <w:rsid w:val="001E45EE"/>
    <w:rsid w:val="001F2B92"/>
    <w:rsid w:val="001F5313"/>
    <w:rsid w:val="00210349"/>
    <w:rsid w:val="002161F3"/>
    <w:rsid w:val="002227FE"/>
    <w:rsid w:val="002238A6"/>
    <w:rsid w:val="002341CC"/>
    <w:rsid w:val="00234F08"/>
    <w:rsid w:val="00241EB6"/>
    <w:rsid w:val="0024266E"/>
    <w:rsid w:val="00255208"/>
    <w:rsid w:val="002635AF"/>
    <w:rsid w:val="00264F8A"/>
    <w:rsid w:val="00265D42"/>
    <w:rsid w:val="00273ACE"/>
    <w:rsid w:val="002745FE"/>
    <w:rsid w:val="00277BB8"/>
    <w:rsid w:val="00283B56"/>
    <w:rsid w:val="00291F1F"/>
    <w:rsid w:val="002970D1"/>
    <w:rsid w:val="002B2BE9"/>
    <w:rsid w:val="002B48F6"/>
    <w:rsid w:val="002C06C7"/>
    <w:rsid w:val="002C1FD5"/>
    <w:rsid w:val="002C4904"/>
    <w:rsid w:val="002D2E33"/>
    <w:rsid w:val="002E2649"/>
    <w:rsid w:val="002E37E8"/>
    <w:rsid w:val="002F3579"/>
    <w:rsid w:val="00304E2E"/>
    <w:rsid w:val="0031619B"/>
    <w:rsid w:val="00316E6F"/>
    <w:rsid w:val="003177F0"/>
    <w:rsid w:val="00325CFA"/>
    <w:rsid w:val="003433DF"/>
    <w:rsid w:val="00343458"/>
    <w:rsid w:val="00372F73"/>
    <w:rsid w:val="00373928"/>
    <w:rsid w:val="00375465"/>
    <w:rsid w:val="00385E03"/>
    <w:rsid w:val="003918AF"/>
    <w:rsid w:val="003A5399"/>
    <w:rsid w:val="003C3279"/>
    <w:rsid w:val="003C4AA2"/>
    <w:rsid w:val="003D290C"/>
    <w:rsid w:val="003D6BE4"/>
    <w:rsid w:val="003D7FAA"/>
    <w:rsid w:val="003E2999"/>
    <w:rsid w:val="003E4088"/>
    <w:rsid w:val="003F2336"/>
    <w:rsid w:val="003F46A3"/>
    <w:rsid w:val="003F4F40"/>
    <w:rsid w:val="003F72C3"/>
    <w:rsid w:val="003F7896"/>
    <w:rsid w:val="0040612F"/>
    <w:rsid w:val="0040681A"/>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4F0B5B"/>
    <w:rsid w:val="00502EE2"/>
    <w:rsid w:val="0050690D"/>
    <w:rsid w:val="00520F40"/>
    <w:rsid w:val="00525D68"/>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67140"/>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71B42"/>
    <w:rsid w:val="00783CE3"/>
    <w:rsid w:val="0079149C"/>
    <w:rsid w:val="00791C0F"/>
    <w:rsid w:val="007A2822"/>
    <w:rsid w:val="007B0B76"/>
    <w:rsid w:val="007B4D24"/>
    <w:rsid w:val="007C6A73"/>
    <w:rsid w:val="007D173E"/>
    <w:rsid w:val="007D549D"/>
    <w:rsid w:val="007D6479"/>
    <w:rsid w:val="007D75C6"/>
    <w:rsid w:val="00801481"/>
    <w:rsid w:val="00803B7B"/>
    <w:rsid w:val="00804927"/>
    <w:rsid w:val="00834709"/>
    <w:rsid w:val="00837C7F"/>
    <w:rsid w:val="00857EA2"/>
    <w:rsid w:val="008655E7"/>
    <w:rsid w:val="00874163"/>
    <w:rsid w:val="00881E10"/>
    <w:rsid w:val="00885B51"/>
    <w:rsid w:val="00886CF8"/>
    <w:rsid w:val="00887812"/>
    <w:rsid w:val="00894290"/>
    <w:rsid w:val="008967D1"/>
    <w:rsid w:val="008A5130"/>
    <w:rsid w:val="008C1103"/>
    <w:rsid w:val="008C2A38"/>
    <w:rsid w:val="008D0DB9"/>
    <w:rsid w:val="008D2C06"/>
    <w:rsid w:val="008D5FAB"/>
    <w:rsid w:val="008D681B"/>
    <w:rsid w:val="008E1769"/>
    <w:rsid w:val="008E2670"/>
    <w:rsid w:val="008F1831"/>
    <w:rsid w:val="008F35CE"/>
    <w:rsid w:val="008F5563"/>
    <w:rsid w:val="00900EAB"/>
    <w:rsid w:val="00910062"/>
    <w:rsid w:val="0092106C"/>
    <w:rsid w:val="0093242C"/>
    <w:rsid w:val="00964168"/>
    <w:rsid w:val="00965521"/>
    <w:rsid w:val="00971A71"/>
    <w:rsid w:val="00981162"/>
    <w:rsid w:val="00982AC8"/>
    <w:rsid w:val="0098313C"/>
    <w:rsid w:val="0099070B"/>
    <w:rsid w:val="009911EA"/>
    <w:rsid w:val="00992639"/>
    <w:rsid w:val="00995ED0"/>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47A1B"/>
    <w:rsid w:val="00A54BF5"/>
    <w:rsid w:val="00A70CA4"/>
    <w:rsid w:val="00A72ED6"/>
    <w:rsid w:val="00A73535"/>
    <w:rsid w:val="00A74EB5"/>
    <w:rsid w:val="00A85074"/>
    <w:rsid w:val="00A93006"/>
    <w:rsid w:val="00AA1A3F"/>
    <w:rsid w:val="00AA5907"/>
    <w:rsid w:val="00AA62CF"/>
    <w:rsid w:val="00AB7285"/>
    <w:rsid w:val="00AB7964"/>
    <w:rsid w:val="00AC0AD7"/>
    <w:rsid w:val="00AC67B6"/>
    <w:rsid w:val="00AD4968"/>
    <w:rsid w:val="00AD621D"/>
    <w:rsid w:val="00AE0C75"/>
    <w:rsid w:val="00AE4C45"/>
    <w:rsid w:val="00AE4F70"/>
    <w:rsid w:val="00AE5BFC"/>
    <w:rsid w:val="00AE7416"/>
    <w:rsid w:val="00AF23BE"/>
    <w:rsid w:val="00B07EF5"/>
    <w:rsid w:val="00B1421F"/>
    <w:rsid w:val="00B142BB"/>
    <w:rsid w:val="00B303F1"/>
    <w:rsid w:val="00B47722"/>
    <w:rsid w:val="00B61F48"/>
    <w:rsid w:val="00B669CF"/>
    <w:rsid w:val="00B821DA"/>
    <w:rsid w:val="00B91A7C"/>
    <w:rsid w:val="00B934C7"/>
    <w:rsid w:val="00BA2AFF"/>
    <w:rsid w:val="00BA4448"/>
    <w:rsid w:val="00BB0FCC"/>
    <w:rsid w:val="00BB69DA"/>
    <w:rsid w:val="00BC1A6B"/>
    <w:rsid w:val="00BD161B"/>
    <w:rsid w:val="00BD1B3D"/>
    <w:rsid w:val="00BE1128"/>
    <w:rsid w:val="00BE1E55"/>
    <w:rsid w:val="00BE2D79"/>
    <w:rsid w:val="00BE672D"/>
    <w:rsid w:val="00BE708A"/>
    <w:rsid w:val="00BF05BB"/>
    <w:rsid w:val="00BF0A0A"/>
    <w:rsid w:val="00BF2927"/>
    <w:rsid w:val="00C05768"/>
    <w:rsid w:val="00C110B0"/>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54E5"/>
    <w:rsid w:val="00E36D52"/>
    <w:rsid w:val="00E41E85"/>
    <w:rsid w:val="00E42927"/>
    <w:rsid w:val="00E5734B"/>
    <w:rsid w:val="00E57D29"/>
    <w:rsid w:val="00E62B19"/>
    <w:rsid w:val="00E654B6"/>
    <w:rsid w:val="00E72065"/>
    <w:rsid w:val="00E759DA"/>
    <w:rsid w:val="00E75FD6"/>
    <w:rsid w:val="00E771D0"/>
    <w:rsid w:val="00E8200A"/>
    <w:rsid w:val="00E829DC"/>
    <w:rsid w:val="00E92F62"/>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51DD"/>
    <w:rsid w:val="00FA7018"/>
    <w:rsid w:val="00FB1934"/>
    <w:rsid w:val="00FC68DB"/>
    <w:rsid w:val="00FD12F2"/>
    <w:rsid w:val="00FD3A00"/>
    <w:rsid w:val="00FD724C"/>
    <w:rsid w:val="00FF5D1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99E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982AC8"/>
    <w:rPr>
      <w:sz w:val="16"/>
      <w:szCs w:val="16"/>
    </w:rPr>
  </w:style>
  <w:style w:type="paragraph" w:styleId="Tekstopmerking">
    <w:name w:val="annotation text"/>
    <w:basedOn w:val="Standaard"/>
    <w:link w:val="TekstopmerkingChar"/>
    <w:uiPriority w:val="99"/>
    <w:semiHidden/>
    <w:unhideWhenUsed/>
    <w:rsid w:val="00982AC8"/>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982AC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82AC8"/>
    <w:rPr>
      <w:b/>
      <w:bCs/>
    </w:rPr>
  </w:style>
  <w:style w:type="character" w:customStyle="1" w:styleId="OnderwerpvanopmerkingChar">
    <w:name w:val="Onderwerp van opmerking Char"/>
    <w:basedOn w:val="TekstopmerkingChar"/>
    <w:link w:val="Onderwerpvanopmerking"/>
    <w:uiPriority w:val="99"/>
    <w:semiHidden/>
    <w:rsid w:val="00982AC8"/>
    <w:rPr>
      <w:rFonts w:ascii="Verdana" w:hAnsi="Verdana" w:cs="Mangal"/>
      <w:b/>
      <w:bCs/>
      <w:sz w:val="20"/>
      <w:szCs w:val="18"/>
    </w:rPr>
  </w:style>
  <w:style w:type="paragraph" w:styleId="Voetnoottekst">
    <w:name w:val="footnote text"/>
    <w:basedOn w:val="Standaard"/>
    <w:link w:val="VoetnoottekstChar"/>
    <w:uiPriority w:val="99"/>
    <w:semiHidden/>
    <w:unhideWhenUsed/>
    <w:rsid w:val="00783CE3"/>
    <w:pPr>
      <w:suppressAutoHyphens w:val="0"/>
      <w:spacing w:after="0" w:line="240" w:lineRule="auto"/>
      <w:textAlignment w:val="auto"/>
    </w:pPr>
    <w:rPr>
      <w:rFonts w:eastAsiaTheme="minorHAnsi" w:cs="Times New Roman"/>
      <w:kern w:val="0"/>
      <w:sz w:val="20"/>
      <w:szCs w:val="20"/>
      <w:lang w:bidi="ar-SA"/>
    </w:rPr>
  </w:style>
  <w:style w:type="character" w:customStyle="1" w:styleId="VoetnoottekstChar">
    <w:name w:val="Voetnoottekst Char"/>
    <w:basedOn w:val="Standaardalinea-lettertype"/>
    <w:link w:val="Voetnoottekst"/>
    <w:uiPriority w:val="99"/>
    <w:semiHidden/>
    <w:rsid w:val="00783CE3"/>
    <w:rPr>
      <w:rFonts w:ascii="Verdana" w:eastAsiaTheme="minorHAnsi" w:hAnsi="Verdana" w:cs="Times New Roman"/>
      <w:kern w:val="0"/>
      <w:sz w:val="20"/>
      <w:szCs w:val="20"/>
      <w:lang w:bidi="ar-SA"/>
    </w:rPr>
  </w:style>
  <w:style w:type="character" w:styleId="Voetnootmarkering">
    <w:name w:val="footnote reference"/>
    <w:basedOn w:val="Standaardalinea-lettertype"/>
    <w:uiPriority w:val="99"/>
    <w:semiHidden/>
    <w:unhideWhenUsed/>
    <w:rsid w:val="00783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43886965">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FFE1E4E5304DB58C71CA52EB189CE3"/>
        <w:category>
          <w:name w:val="Algemeen"/>
          <w:gallery w:val="placeholder"/>
        </w:category>
        <w:types>
          <w:type w:val="bbPlcHdr"/>
        </w:types>
        <w:behaviors>
          <w:behavior w:val="content"/>
        </w:behaviors>
        <w:guid w:val="{5C3FD664-DB14-4414-ABEC-6C8DD7E764B9}"/>
      </w:docPartPr>
      <w:docPartBody>
        <w:p w:rsidR="00D538BE" w:rsidRDefault="00D538BE">
          <w:pPr>
            <w:pStyle w:val="A9FFE1E4E5304DB58C71CA52EB189CE3"/>
          </w:pPr>
          <w:r w:rsidRPr="0059366F">
            <w:rPr>
              <w:rStyle w:val="Tekstvantijdelijkeaanduiding"/>
            </w:rPr>
            <w:t>Klik of tik om een datum in te voeren.</w:t>
          </w:r>
        </w:p>
      </w:docPartBody>
    </w:docPart>
    <w:docPart>
      <w:docPartPr>
        <w:name w:val="596AC14A2DA94A8F9F5091BC93C5BFA5"/>
        <w:category>
          <w:name w:val="Algemeen"/>
          <w:gallery w:val="placeholder"/>
        </w:category>
        <w:types>
          <w:type w:val="bbPlcHdr"/>
        </w:types>
        <w:behaviors>
          <w:behavior w:val="content"/>
        </w:behaviors>
        <w:guid w:val="{FFF25B0A-E69D-40FC-A5D1-8744DD340FAF}"/>
      </w:docPartPr>
      <w:docPartBody>
        <w:p w:rsidR="00D538BE" w:rsidRDefault="00D538BE">
          <w:pPr>
            <w:pStyle w:val="596AC14A2DA94A8F9F5091BC93C5BFA5"/>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BE"/>
    <w:rsid w:val="00112AC6"/>
    <w:rsid w:val="003B3469"/>
    <w:rsid w:val="00537667"/>
    <w:rsid w:val="00580B62"/>
    <w:rsid w:val="0059425B"/>
    <w:rsid w:val="006438D3"/>
    <w:rsid w:val="006A739A"/>
    <w:rsid w:val="00776C79"/>
    <w:rsid w:val="00B959F1"/>
    <w:rsid w:val="00BB4696"/>
    <w:rsid w:val="00C41E12"/>
    <w:rsid w:val="00D538BE"/>
    <w:rsid w:val="00E75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62F1553D0834E20AEA229AE6EC97767">
    <w:name w:val="362F1553D0834E20AEA229AE6EC97767"/>
  </w:style>
  <w:style w:type="character" w:styleId="Tekstvantijdelijkeaanduiding">
    <w:name w:val="Placeholder Text"/>
    <w:basedOn w:val="Standaardalinea-lettertype"/>
    <w:uiPriority w:val="99"/>
    <w:semiHidden/>
    <w:rPr>
      <w:color w:val="808080"/>
    </w:rPr>
  </w:style>
  <w:style w:type="paragraph" w:customStyle="1" w:styleId="A9FFE1E4E5304DB58C71CA52EB189CE3">
    <w:name w:val="A9FFE1E4E5304DB58C71CA52EB189CE3"/>
  </w:style>
  <w:style w:type="paragraph" w:customStyle="1" w:styleId="F93D5B82E36049108BF157DFAF072B12">
    <w:name w:val="F93D5B82E36049108BF157DFAF072B12"/>
  </w:style>
  <w:style w:type="paragraph" w:customStyle="1" w:styleId="693DDB6654274292A9AAFE12ECA45FF1">
    <w:name w:val="693DDB6654274292A9AAFE12ECA45FF1"/>
  </w:style>
  <w:style w:type="paragraph" w:customStyle="1" w:styleId="8F1ABEFFC5794FFBA0CBE9191F753A21">
    <w:name w:val="8F1ABEFFC5794FFBA0CBE9191F753A21"/>
  </w:style>
  <w:style w:type="paragraph" w:customStyle="1" w:styleId="596AC14A2DA94A8F9F5091BC93C5BFA5">
    <w:name w:val="596AC14A2DA94A8F9F5091BC93C5B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728</ap:Words>
  <ap:Characters>4008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2026-06-05T10:54:00.0000000Z</dcterms:created>
  <dcterms:modified xsi:type="dcterms:W3CDTF">2026-06-05T10:55:00.0000000Z</dcterms:modified>
  <dc:description>------------------------</dc:description>
  <version/>
  <category/>
</coreProperties>
</file>