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4BB" w:rsidP="003F44BB" w:rsidRDefault="003F44BB" w14:paraId="01D17327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Stemmingen</w:t>
      </w:r>
    </w:p>
    <w:p w:rsidR="003F44BB" w:rsidP="003F44BB" w:rsidRDefault="003F44BB" w14:paraId="5B3B400F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Stemmingen</w:t>
      </w:r>
    </w:p>
    <w:p w:rsidR="003F44BB" w:rsidP="003F44BB" w:rsidRDefault="003F44BB" w14:paraId="0B1575B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Stemmingen moties JBZ-Raad d.d. 4-5 juni 2026 (asiel en migratie)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Aan de orde zijn </w:t>
      </w:r>
      <w:r>
        <w:rPr>
          <w:rStyle w:val="Zwaar"/>
          <w:rFonts w:ascii="Arial" w:hAnsi="Arial" w:eastAsia="Times New Roman" w:cs="Arial"/>
          <w:sz w:val="22"/>
          <w:szCs w:val="22"/>
        </w:rPr>
        <w:t>de stemmingen over moties</w:t>
      </w:r>
      <w:r>
        <w:rPr>
          <w:rFonts w:ascii="Arial" w:hAnsi="Arial" w:eastAsia="Times New Roman" w:cs="Arial"/>
          <w:sz w:val="22"/>
          <w:szCs w:val="22"/>
        </w:rPr>
        <w:t xml:space="preserve">, ingediend bij het </w:t>
      </w:r>
      <w:r>
        <w:rPr>
          <w:rStyle w:val="Zwaar"/>
          <w:rFonts w:ascii="Arial" w:hAnsi="Arial" w:eastAsia="Times New Roman" w:cs="Arial"/>
          <w:sz w:val="22"/>
          <w:szCs w:val="22"/>
        </w:rPr>
        <w:t>tweeminutendebat JBZ-Raad d.d. 4-5 juni 2026 (asiel en migratie)</w:t>
      </w:r>
      <w:r>
        <w:rPr>
          <w:rFonts w:ascii="Arial" w:hAnsi="Arial" w:eastAsia="Times New Roman" w:cs="Arial"/>
          <w:sz w:val="22"/>
          <w:szCs w:val="22"/>
        </w:rPr>
        <w:t>,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te weten:</w:t>
      </w:r>
    </w:p>
    <w:p w:rsidR="003F44BB" w:rsidP="003F44BB" w:rsidRDefault="003F44BB" w14:paraId="5150C38B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motie-Boomsma over tussen lidstaten bij Dublin- en AMMR-overdrachten weer uitgaan van het interstatelijk vertrouwensbeginsel (32317, nr. 1005);</w:t>
      </w:r>
    </w:p>
    <w:p w:rsidR="003F44BB" w:rsidP="003F44BB" w:rsidRDefault="003F44BB" w14:paraId="226A86D6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motie-Boomsma over geen opvang bieden aan asielzoekers die een procedure hebben lopen in een ander land (32317, nr. 1006);</w:t>
      </w:r>
    </w:p>
    <w:p w:rsidR="003F44BB" w:rsidP="003F44BB" w:rsidRDefault="003F44BB" w14:paraId="6BC38353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motie-Boomsma over met een nieuw ambtsbericht over Syrië komen en het proces voor de terugkeer van Syriërs zo veel mogelijk versnellen (32317, nr. 1007);</w:t>
      </w:r>
    </w:p>
    <w:p w:rsidR="003F44BB" w:rsidP="003F44BB" w:rsidRDefault="003F44BB" w14:paraId="46920136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motie-Vondeling over de Richtlijn Tijdelijke Bescherming Oekraïne niet verlengen en ervoor zorgen dat Oekraïners Nederland snel verlaten (32317, nr. 1008);</w:t>
      </w:r>
    </w:p>
    <w:p w:rsidR="003F44BB" w:rsidP="003F44BB" w:rsidRDefault="003F44BB" w14:paraId="6A454A68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motie-Schenk over aanvullende maatregelen om te voorkomen dat aan een andere lidstaat overgedragen asielzoekers Nederland opnieuw binnenkomen (32317, nr. 1009);</w:t>
      </w:r>
    </w:p>
    <w:p w:rsidR="003F44BB" w:rsidP="003F44BB" w:rsidRDefault="003F44BB" w14:paraId="7F447728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motie-Schenk over in kaart brengen hoe vaak asielzoekers die aan een andere lidstaat zijn overgedragen binnen één jaar opnieuw in Nederland worden aangetroffen (32317, nr. 1010);</w:t>
      </w:r>
    </w:p>
    <w:p w:rsidR="003F44BB" w:rsidP="003F44BB" w:rsidRDefault="003F44BB" w14:paraId="009C31A5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motie-Westerveld over vanuit Nederland geen gezinnen met kinderen naar terugkeerhubs sturen (32317, nr. 1011);</w:t>
      </w:r>
    </w:p>
    <w:p w:rsidR="003F44BB" w:rsidP="003F44BB" w:rsidRDefault="003F44BB" w14:paraId="03294104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motie-Westerveld over geen steun geven aan EU-onderhandelingen met de taliban (32317, nr. 1012).</w:t>
      </w:r>
    </w:p>
    <w:p w:rsidR="003F44BB" w:rsidP="003F44BB" w:rsidRDefault="003F44BB" w14:paraId="60AFE129" w14:textId="77777777">
      <w:pPr>
        <w:rPr>
          <w:rFonts w:ascii="Arial" w:hAnsi="Arial" w:eastAsia="Times New Roman" w:cs="Arial"/>
          <w:sz w:val="22"/>
          <w:szCs w:val="22"/>
        </w:rPr>
      </w:pPr>
    </w:p>
    <w:p w:rsidR="003F44BB" w:rsidP="003F44BB" w:rsidRDefault="003F44BB" w14:paraId="565DDBC3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(Zie vergadering van 2 juni 2026.)</w:t>
      </w:r>
    </w:p>
    <w:p w:rsidR="003F44BB" w:rsidP="003F44BB" w:rsidRDefault="003F44BB" w14:paraId="69C4AEB7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De motie-Boomsma (32317, nr. 1007) is in die zin gewijzigd dat zij thans is ondertekend door de leden Boomsma en </w:t>
      </w:r>
      <w:proofErr w:type="spellStart"/>
      <w:r>
        <w:rPr>
          <w:rFonts w:ascii="Arial" w:hAnsi="Arial" w:eastAsia="Times New Roman" w:cs="Arial"/>
          <w:sz w:val="22"/>
          <w:szCs w:val="22"/>
        </w:rPr>
        <w:t>Ellian</w:t>
      </w:r>
      <w:proofErr w:type="spellEnd"/>
      <w:r>
        <w:rPr>
          <w:rFonts w:ascii="Arial" w:hAnsi="Arial" w:eastAsia="Times New Roman" w:cs="Arial"/>
          <w:sz w:val="22"/>
          <w:szCs w:val="22"/>
        </w:rPr>
        <w:t>, en luidt:</w:t>
      </w:r>
    </w:p>
    <w:p w:rsidR="003F44BB" w:rsidP="003F44BB" w:rsidRDefault="003F44BB" w14:paraId="396F8B6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Kamer,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gehoord de beraadslaging,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overwegende dat het kabinet stelt dat de omstandigheden in Syrië niet zodanig zijn gewijzigd dat kan worden gesproken van een "niet-voorbijgaande situatie" zoals juridisch vereist en daarom in Q4 met een nieuw ambtsbericht wil komen;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overwegende dat de jurisprudentie van het Hof van Justitie van de EU nog niet is uitgekristalliseerd ten aanzien van het intrekken van subsidiaire bescherming;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verzoekt de regering in overleg te treden met andere EU-lidstaten, waaronder in ieder geval Duitsland, om het proces voor de terugkeer van Syriërs en herbeoordelingen van asielvergunningen zo veel mogelijk te versnellen,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en gaat over tot de orde van de dag.</w:t>
      </w:r>
    </w:p>
    <w:p w:rsidR="003F44BB" w:rsidP="003F44BB" w:rsidRDefault="003F44BB" w14:paraId="0742ED78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lastRenderedPageBreak/>
        <w:t>Zij krijgt nr. ??, was nr. 1007 (32317).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Ik stel vast dat wij hier nu over kunnen stemmen.</w:t>
      </w:r>
    </w:p>
    <w:p w:rsidR="003F44BB" w:rsidP="003F44BB" w:rsidRDefault="003F44BB" w14:paraId="2D9CD748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motie-Boomsma (32317, nr. 1005).</w:t>
      </w:r>
    </w:p>
    <w:p w:rsidR="003F44BB" w:rsidP="003F44BB" w:rsidRDefault="003F44BB" w14:paraId="74FBB1F4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SP, 50PLUS, D66, het CDA, de VVD, de SGP, de ChristenUnie,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overige fracties ertegen, zodat zij is aangenomen.</w:t>
      </w:r>
    </w:p>
    <w:p w:rsidR="003F44BB" w:rsidP="003F44BB" w:rsidRDefault="003F44BB" w14:paraId="76E6E4CF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motie-Boomsma (32317, nr. 1006).</w:t>
      </w:r>
    </w:p>
    <w:p w:rsidR="003F44BB" w:rsidP="003F44BB" w:rsidRDefault="003F44BB" w14:paraId="12E4CD1E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50PLUS, de SGP,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overige fracties ertegen, zodat zij is verworpen.</w:t>
      </w:r>
    </w:p>
    <w:p w:rsidR="003F44BB" w:rsidP="003F44BB" w:rsidRDefault="003F44BB" w14:paraId="6E9DAB5F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gewijzigde motie-Boomsma/</w:t>
      </w:r>
      <w:proofErr w:type="spellStart"/>
      <w:r>
        <w:rPr>
          <w:rFonts w:ascii="Arial" w:hAnsi="Arial" w:eastAsia="Times New Roman" w:cs="Arial"/>
          <w:sz w:val="22"/>
          <w:szCs w:val="22"/>
        </w:rPr>
        <w:t>Ellian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(32317, nr. ??, was nr. 1007).</w:t>
      </w:r>
    </w:p>
    <w:p w:rsidR="003F44BB" w:rsidP="003F44BB" w:rsidRDefault="003F44BB" w14:paraId="31C4538C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50PLUS, D66, het CDA, de VVD, de SGP, de ChristenUnie,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gewijzigde motie hebben gestemd en de leden van de overige fracties ertegen, zodat zij is aangenomen.</w:t>
      </w:r>
    </w:p>
    <w:p w:rsidR="003F44BB" w:rsidP="003F44BB" w:rsidRDefault="003F44BB" w14:paraId="53C5FB6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motie-Vondeling (32317, nr. 1008).</w:t>
      </w:r>
    </w:p>
    <w:p w:rsidR="003F44BB" w:rsidP="003F44BB" w:rsidRDefault="003F44BB" w14:paraId="6D4A5437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overige fracties ertegen, zodat zij is verworpen.</w:t>
      </w:r>
    </w:p>
    <w:p w:rsidR="003F44BB" w:rsidP="003F44BB" w:rsidRDefault="003F44BB" w14:paraId="578DABDA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motie-Schenk (32317, nr. 1009).</w:t>
      </w:r>
    </w:p>
    <w:p w:rsidR="003F44BB" w:rsidP="003F44BB" w:rsidRDefault="003F44BB" w14:paraId="7106BD5C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SGP,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overige fracties ertegen, zodat zij is verworpen.</w:t>
      </w:r>
    </w:p>
    <w:p w:rsidR="003F44BB" w:rsidP="003F44BB" w:rsidRDefault="003F44BB" w14:paraId="2A9B533B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motie-Schenk (32317, nr. 1010).</w:t>
      </w:r>
    </w:p>
    <w:p w:rsidR="003F44BB" w:rsidP="003F44BB" w:rsidRDefault="003F44BB" w14:paraId="23D4CBF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50PLUS, de SGP, JA21, BBB, Lid Keijzer,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>, de PVV en FVD voor deze motie hebben gestemd en de leden van de overige fracties ertegen, zodat zij is verworpen.</w:t>
      </w:r>
    </w:p>
    <w:p w:rsidR="003F44BB" w:rsidP="003F44BB" w:rsidRDefault="003F44BB" w14:paraId="35A25C50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motie-Westerveld (32317, nr. 1011).</w:t>
      </w:r>
    </w:p>
    <w:p w:rsidR="003F44BB" w:rsidP="003F44BB" w:rsidRDefault="003F44BB" w14:paraId="30BC33C4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constateer dat de leden van de fracties van de SP, GroenLinks-PvdA, Volt, de PvdD en DENK voor deze motie hebben gestemd en de leden van de overige fracties ertegen, zodat zij is verworpen.</w:t>
      </w:r>
    </w:p>
    <w:p w:rsidR="003F44BB" w:rsidP="003F44BB" w:rsidRDefault="003F44BB" w14:paraId="3F1AC3B7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motie-Westerveld (32317, nr. 1012).</w:t>
      </w:r>
    </w:p>
    <w:p w:rsidR="003F44BB" w:rsidP="003F44BB" w:rsidRDefault="003F44BB" w14:paraId="00D3115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lastRenderedPageBreak/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SP, GroenLinks-PvdA, Volt, de PvdD, DENK, de ChristenUnie en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voor deze motie hebben gestemd en de leden van de overige fracties ertegen, zodat zij is verworpen.</w:t>
      </w:r>
    </w:p>
    <w:p w:rsidR="003F44BB" w:rsidP="003F44BB" w:rsidRDefault="003F44BB" w14:paraId="3C4CB927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Dat waren de stemmingen. Ik schors een kort ogenblik en dan gaan we verder met de voortzetting van het Verantwoordingsdebat voor het jaar 2025.</w:t>
      </w:r>
    </w:p>
    <w:p w:rsidR="003F44BB" w:rsidP="003F44BB" w:rsidRDefault="003F44BB" w14:paraId="6667EDC0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vergadering wordt enkele ogenblikken geschorst.</w:t>
      </w:r>
    </w:p>
    <w:p w:rsidR="002C3023" w:rsidRDefault="002C3023" w14:paraId="0B199C29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648A"/>
    <w:multiLevelType w:val="multilevel"/>
    <w:tmpl w:val="43A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97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BB"/>
    <w:rsid w:val="002C3023"/>
    <w:rsid w:val="003F44BB"/>
    <w:rsid w:val="007F727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70AF"/>
  <w15:chartTrackingRefBased/>
  <w15:docId w15:val="{D0B61A1B-36FA-4132-BCA4-67B6054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44B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F4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4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4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4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4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44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44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44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44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4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4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4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44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44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44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44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44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44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44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4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4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4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44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44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44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4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44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44BB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3F4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757</ap:Words>
  <ap:Characters>4168</ap:Characters>
  <ap:DocSecurity>0</ap:DocSecurity>
  <ap:Lines>34</ap:Lines>
  <ap:Paragraphs>9</ap:Paragraphs>
  <ap:ScaleCrop>false</ap:ScaleCrop>
  <ap:LinksUpToDate>false</ap:LinksUpToDate>
  <ap:CharactersWithSpaces>4916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2026-06-04T07:51:00.0000000Z</dcterms:created>
  <dcterms:modified xsi:type="dcterms:W3CDTF">2026-06-04T07:51:00.0000000Z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