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0E7" w:rsidP="006150E7" w:rsidRDefault="006150E7" w14:paraId="1BFE9AD9" w14:textId="77777777">
      <w:pPr>
        <w:pStyle w:val="Kop1"/>
        <w:rPr>
          <w:rFonts w:ascii="Arial" w:hAnsi="Arial" w:eastAsia="Times New Roman" w:cs="Arial"/>
        </w:rPr>
      </w:pPr>
      <w:r>
        <w:rPr>
          <w:rStyle w:val="Zwaar"/>
          <w:rFonts w:ascii="Arial" w:hAnsi="Arial" w:eastAsia="Times New Roman" w:cs="Arial"/>
        </w:rPr>
        <w:t>Mededelingen</w:t>
      </w:r>
    </w:p>
    <w:p w:rsidR="006150E7" w:rsidP="006150E7" w:rsidRDefault="006150E7" w14:paraId="11872A9C"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6150E7" w:rsidP="006150E7" w:rsidRDefault="006150E7" w14:paraId="097A69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hun plaatsen in te nemen alvorens we overgaan tot de stemmingen.</w:t>
      </w:r>
    </w:p>
    <w:p w:rsidR="006150E7" w:rsidP="006150E7" w:rsidRDefault="006150E7" w14:paraId="383BBF77" w14:textId="77777777">
      <w:pPr>
        <w:spacing w:after="240"/>
        <w:rPr>
          <w:rFonts w:ascii="Arial" w:hAnsi="Arial" w:eastAsia="Times New Roman" w:cs="Arial"/>
          <w:sz w:val="22"/>
          <w:szCs w:val="22"/>
        </w:rPr>
      </w:pPr>
      <w:r>
        <w:rPr>
          <w:rFonts w:ascii="Arial" w:hAnsi="Arial" w:eastAsia="Times New Roman" w:cs="Arial"/>
          <w:sz w:val="22"/>
          <w:szCs w:val="22"/>
        </w:rPr>
        <w:t>Ik deel aan de Kamer mee dat de volgende leden zich hebben afgemeld:</w:t>
      </w:r>
      <w:r>
        <w:rPr>
          <w:rFonts w:ascii="Arial" w:hAnsi="Arial" w:eastAsia="Times New Roman" w:cs="Arial"/>
          <w:sz w:val="22"/>
          <w:szCs w:val="22"/>
        </w:rPr>
        <w:br/>
      </w:r>
      <w:r>
        <w:rPr>
          <w:rFonts w:ascii="Arial" w:hAnsi="Arial" w:eastAsia="Times New Roman" w:cs="Arial"/>
          <w:sz w:val="22"/>
          <w:szCs w:val="22"/>
        </w:rPr>
        <w:br/>
        <w:t>Van der Plas, voor de gehele week;</w:t>
      </w:r>
    </w:p>
    <w:p w:rsidR="006150E7" w:rsidP="006150E7" w:rsidRDefault="006150E7" w14:paraId="672D07F4" w14:textId="77777777">
      <w:pPr>
        <w:spacing w:after="240"/>
        <w:rPr>
          <w:rFonts w:ascii="Arial" w:hAnsi="Arial" w:eastAsia="Times New Roman" w:cs="Arial"/>
          <w:sz w:val="22"/>
          <w:szCs w:val="22"/>
        </w:rPr>
      </w:pPr>
      <w:r>
        <w:rPr>
          <w:rFonts w:ascii="Arial" w:hAnsi="Arial" w:eastAsia="Times New Roman" w:cs="Arial"/>
          <w:sz w:val="22"/>
          <w:szCs w:val="22"/>
        </w:rPr>
        <w:t>Becker, voor de vergadering van vandaag.</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6150E7" w:rsidP="006150E7" w:rsidRDefault="006150E7" w14:paraId="4596FFAB" w14:textId="77777777">
      <w:pPr>
        <w:pStyle w:val="Kop1"/>
        <w:rPr>
          <w:rFonts w:ascii="Arial" w:hAnsi="Arial" w:eastAsia="Times New Roman" w:cs="Arial"/>
        </w:rPr>
      </w:pPr>
      <w:r>
        <w:rPr>
          <w:rStyle w:val="Zwaar"/>
          <w:rFonts w:ascii="Arial" w:hAnsi="Arial" w:eastAsia="Times New Roman" w:cs="Arial"/>
        </w:rPr>
        <w:t>Regeling van werkzaamheden (stemmingen)</w:t>
      </w:r>
    </w:p>
    <w:p w:rsidR="006150E7" w:rsidP="006150E7" w:rsidRDefault="006150E7" w14:paraId="4CDB2FC4"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r>
        <w:rPr>
          <w:rFonts w:ascii="Arial" w:hAnsi="Arial" w:eastAsia="Times New Roman" w:cs="Arial"/>
          <w:sz w:val="22"/>
          <w:szCs w:val="22"/>
        </w:rPr>
        <w:t xml:space="preserve"> </w:t>
      </w:r>
    </w:p>
    <w:p w:rsidR="006150E7" w:rsidP="006150E7" w:rsidRDefault="006150E7" w14:paraId="0FC45A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we gaan stemmen, zie ik de heer Van Asten bij de interruptiemicrofoon staan.</w:t>
      </w:r>
    </w:p>
    <w:p w:rsidR="006150E7" w:rsidP="006150E7" w:rsidRDefault="006150E7" w14:paraId="7AD3BA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Dank, voorzitter. Ik wil graag verzoeken om onder punt 16, de stemmingen over de moties ingediend bij het debat over de woningbouwopgave in Nederland, mijn motie op stuk nr. 1462 aan te houden.</w:t>
      </w:r>
    </w:p>
    <w:p w:rsidR="006150E7" w:rsidP="006150E7" w:rsidRDefault="006150E7" w14:paraId="27A99F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Asten stel ik voor zijn motie (32847, nr. 1462)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150E7" w:rsidP="006150E7" w:rsidRDefault="006150E7" w14:paraId="315117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Nobel.</w:t>
      </w:r>
    </w:p>
    <w:p w:rsidR="006150E7" w:rsidP="006150E7" w:rsidRDefault="006150E7" w14:paraId="0EF4E6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zou graag willen verzoeken om onder datzelfde punt de motie op stuk nr. 1477 aan te houden.</w:t>
      </w:r>
    </w:p>
    <w:p w:rsidR="006150E7" w:rsidP="006150E7" w:rsidRDefault="006150E7" w14:paraId="642D8C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Nobel stel ik voor zijn motie (32847, nr. 1477)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150E7" w:rsidP="006150E7" w:rsidRDefault="006150E7" w14:paraId="428453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w:t>
      </w:r>
    </w:p>
    <w:p w:rsidR="006150E7" w:rsidP="006150E7" w:rsidRDefault="006150E7" w14:paraId="6983B1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zou willen vragen om de motie op stuk nr. 135 onder punt 13, de stemmingen over de moties ingediend bij het tweeminutendebat Personen- en familierecht, aan te houden.</w:t>
      </w:r>
    </w:p>
    <w:p w:rsidR="006150E7" w:rsidP="006150E7" w:rsidRDefault="006150E7" w14:paraId="7C4747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Onder punt 13? Ik ga even meeschrijven, hoor. De motie op stuk nr. 135, zegt u?</w:t>
      </w:r>
    </w:p>
    <w:p w:rsidR="006150E7" w:rsidP="006150E7" w:rsidRDefault="006150E7" w14:paraId="557CB2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de motie op stuk nr. 135.</w:t>
      </w:r>
    </w:p>
    <w:p w:rsidR="006150E7" w:rsidP="006150E7" w:rsidRDefault="006150E7" w14:paraId="2BD60C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Bikker stel ik voor haar motie (33836, nr. 135)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150E7" w:rsidP="006150E7" w:rsidRDefault="006150E7" w14:paraId="4DABD7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6150E7" w:rsidP="006150E7" w:rsidRDefault="006150E7" w14:paraId="546A0F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Kunnen we stemmen? Eenmaal, andermaal? Dat is het geval.</w:t>
      </w:r>
    </w:p>
    <w:p w:rsidR="006150E7" w:rsidP="006150E7" w:rsidRDefault="006150E7" w14:paraId="03D7A514" w14:textId="77777777">
      <w:pPr>
        <w:pStyle w:val="Kop1"/>
        <w:rPr>
          <w:rFonts w:ascii="Arial" w:hAnsi="Arial" w:eastAsia="Times New Roman" w:cs="Arial"/>
        </w:rPr>
      </w:pPr>
      <w:r>
        <w:rPr>
          <w:rStyle w:val="Zwaar"/>
          <w:rFonts w:ascii="Arial" w:hAnsi="Arial" w:eastAsia="Times New Roman" w:cs="Arial"/>
        </w:rPr>
        <w:t>Stemmingen</w:t>
      </w:r>
    </w:p>
    <w:p w:rsidR="006150E7" w:rsidP="006150E7" w:rsidRDefault="006150E7" w14:paraId="02E4A4CB"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6150E7" w:rsidP="006150E7" w:rsidRDefault="006150E7" w14:paraId="1892BFE3" w14:textId="77777777">
      <w:pPr>
        <w:spacing w:after="240"/>
        <w:rPr>
          <w:rFonts w:ascii="Arial" w:hAnsi="Arial" w:eastAsia="Times New Roman" w:cs="Arial"/>
          <w:sz w:val="22"/>
          <w:szCs w:val="22"/>
        </w:rPr>
      </w:pPr>
      <w:r>
        <w:rPr>
          <w:rFonts w:ascii="Arial" w:hAnsi="Arial" w:eastAsia="Times New Roman" w:cs="Arial"/>
          <w:sz w:val="22"/>
          <w:szCs w:val="22"/>
        </w:rPr>
        <w:t>Stemmingen Verbeteren van de bestrijding van heling, witwassen en de daaraan ten grondslag liggende vermogensdelicten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het Wetboek van Strafrecht en het Wetboek van Strafvordering in verband met het verbeteren van de bestrijding van heling, witwassen en de daaraan ten grondslag liggende vermogensdelicten (36036)</w:t>
      </w:r>
      <w:r>
        <w:rPr>
          <w:rFonts w:ascii="Arial" w:hAnsi="Arial" w:eastAsia="Times New Roman" w:cs="Arial"/>
          <w:sz w:val="22"/>
          <w:szCs w:val="22"/>
        </w:rPr>
        <w:t>.</w:t>
      </w:r>
    </w:p>
    <w:p w:rsidR="006150E7" w:rsidP="006150E7" w:rsidRDefault="006150E7" w14:paraId="50D82D86" w14:textId="77777777">
      <w:pPr>
        <w:spacing w:after="240"/>
        <w:rPr>
          <w:rFonts w:ascii="Arial" w:hAnsi="Arial" w:eastAsia="Times New Roman" w:cs="Arial"/>
          <w:sz w:val="22"/>
          <w:szCs w:val="22"/>
        </w:rPr>
      </w:pPr>
      <w:r>
        <w:rPr>
          <w:rFonts w:ascii="Arial" w:hAnsi="Arial" w:eastAsia="Times New Roman" w:cs="Arial"/>
          <w:sz w:val="22"/>
          <w:szCs w:val="22"/>
        </w:rPr>
        <w:t>(Zie vergadering van 19 mei 2026.)</w:t>
      </w:r>
    </w:p>
    <w:p w:rsidR="006150E7" w:rsidP="006150E7" w:rsidRDefault="006150E7" w14:paraId="105758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aan de orde de stemmingen. Op 26 mei heeft de Kamer reeds over de ingediende amendementen en artikelen gestemd. Het wetsvoorstel komt nu in stemming.</w:t>
      </w:r>
    </w:p>
    <w:p w:rsidR="006150E7" w:rsidP="006150E7" w:rsidRDefault="006150E7" w14:paraId="01DDAE48"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het wetsvoorstel, zoals op onderdelen gewijzigd door de aanneming van het amendement-Straatman/Diederik van Dijk (stuk nr. 17), de gewijzigde amendementen-Diederik van Dijk c.s.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19, I en II), het amendement-Martens-America c.s. (stuk nr. 20), het amendement-Diederik van Dijk (stuk nr. 18), het gewijzigde amendement-Van Nispen (stuk nr. 13) en het gewijzigde amendement-Sneller/Dobbe (stuk nr. 25).</w:t>
      </w:r>
    </w:p>
    <w:p w:rsidR="006150E7" w:rsidP="006150E7" w:rsidRDefault="006150E7" w14:paraId="3073B9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 VVD, de SGP, de ChristenUnie, JA21, BBB en Lid Keijzer voor dit wetsvoorstel hebben gestemd en de leden van de overige fracties ertegen, zodat het is aangenomen.</w:t>
      </w:r>
    </w:p>
    <w:p w:rsidR="006150E7" w:rsidP="006150E7" w:rsidRDefault="006150E7" w14:paraId="628E1636" w14:textId="77777777">
      <w:pPr>
        <w:spacing w:after="240"/>
        <w:rPr>
          <w:rFonts w:ascii="Arial" w:hAnsi="Arial" w:eastAsia="Times New Roman" w:cs="Arial"/>
          <w:sz w:val="22"/>
          <w:szCs w:val="22"/>
        </w:rPr>
      </w:pPr>
      <w:r>
        <w:rPr>
          <w:rFonts w:ascii="Arial" w:hAnsi="Arial" w:eastAsia="Times New Roman" w:cs="Arial"/>
          <w:sz w:val="22"/>
          <w:szCs w:val="22"/>
        </w:rPr>
        <w:t>Stemmingen moties Verbeteren van de bestrijding van heling, witwassen en de daaraan ten grondslag liggende vermogensdelicten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t>
      </w:r>
      <w:r>
        <w:rPr>
          <w:rFonts w:ascii="Arial" w:hAnsi="Arial" w:eastAsia="Times New Roman" w:cs="Arial"/>
          <w:sz w:val="22"/>
          <w:szCs w:val="22"/>
        </w:rPr>
        <w:lastRenderedPageBreak/>
        <w:t xml:space="preserve">wetsvoorstel </w:t>
      </w:r>
      <w:r>
        <w:rPr>
          <w:rStyle w:val="Zwaar"/>
          <w:rFonts w:ascii="Arial" w:hAnsi="Arial" w:eastAsia="Times New Roman" w:cs="Arial"/>
          <w:sz w:val="22"/>
          <w:szCs w:val="22"/>
        </w:rPr>
        <w:t>Wijziging van het Wetboek van Strafrecht en het Wetboek van Strafvordering in verband met het verbeteren van de bestrijding van heling, witwassen en de daaraan ten grondslag liggende vermogensdelicten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6150E7" w:rsidP="006150E7" w:rsidRDefault="006150E7" w14:paraId="7FF7103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/Straatman over ook niet-commerciële kringloopwinkels met het Keurmerk Kringloop Nederland of een </w:t>
      </w:r>
      <w:proofErr w:type="spellStart"/>
      <w:r>
        <w:rPr>
          <w:rFonts w:ascii="Arial" w:hAnsi="Arial" w:eastAsia="Times New Roman" w:cs="Arial"/>
          <w:sz w:val="22"/>
          <w:szCs w:val="22"/>
        </w:rPr>
        <w:t>sbbi</w:t>
      </w:r>
      <w:proofErr w:type="spellEnd"/>
      <w:r>
        <w:rPr>
          <w:rFonts w:ascii="Arial" w:hAnsi="Arial" w:eastAsia="Times New Roman" w:cs="Arial"/>
          <w:sz w:val="22"/>
          <w:szCs w:val="22"/>
        </w:rPr>
        <w:t>-status uitzonderen van de registratieplicht (36036, nr. 22);</w:t>
      </w:r>
    </w:p>
    <w:p w:rsidR="006150E7" w:rsidP="006150E7" w:rsidRDefault="006150E7" w14:paraId="443554A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 over inzicht in hoe er effectief en overzichtelijk opvolging gegeven kan worden aan hits in het Digitaal Opkopers Register (36036, nr. 23);</w:t>
      </w:r>
    </w:p>
    <w:p w:rsidR="006150E7" w:rsidP="006150E7" w:rsidRDefault="006150E7" w14:paraId="4CFDB30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 over initiatieven stimuleren die opkopers en werknemers helpen om te gaan met weerstand tegen en communicatie over de registratieplicht (36036, nr. 24).</w:t>
      </w:r>
    </w:p>
    <w:p w:rsidR="006150E7" w:rsidP="006150E7" w:rsidRDefault="006150E7" w14:paraId="3BCA195E" w14:textId="77777777">
      <w:pPr>
        <w:rPr>
          <w:rFonts w:ascii="Arial" w:hAnsi="Arial" w:eastAsia="Times New Roman" w:cs="Arial"/>
          <w:sz w:val="22"/>
          <w:szCs w:val="22"/>
        </w:rPr>
      </w:pPr>
    </w:p>
    <w:p w:rsidR="006150E7" w:rsidP="006150E7" w:rsidRDefault="006150E7" w14:paraId="533BEE5C" w14:textId="77777777">
      <w:pPr>
        <w:spacing w:after="240"/>
        <w:rPr>
          <w:rFonts w:ascii="Arial" w:hAnsi="Arial" w:eastAsia="Times New Roman" w:cs="Arial"/>
          <w:sz w:val="22"/>
          <w:szCs w:val="22"/>
        </w:rPr>
      </w:pPr>
      <w:r>
        <w:rPr>
          <w:rFonts w:ascii="Arial" w:hAnsi="Arial" w:eastAsia="Times New Roman" w:cs="Arial"/>
          <w:sz w:val="22"/>
          <w:szCs w:val="22"/>
        </w:rPr>
        <w:t>(Zie vergadering van 19 mei 2026.)</w:t>
      </w:r>
    </w:p>
    <w:p w:rsidR="006150E7" w:rsidP="006150E7" w:rsidRDefault="006150E7" w14:paraId="3D3416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/Straatman (36036, nr. 22).</w:t>
      </w:r>
    </w:p>
    <w:p w:rsidR="006150E7" w:rsidP="006150E7" w:rsidRDefault="006150E7" w14:paraId="125555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6150E7" w:rsidP="006150E7" w:rsidRDefault="006150E7" w14:paraId="6EBF5F4E"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 (36036, nr. 23).</w:t>
      </w:r>
    </w:p>
    <w:p w:rsidR="006150E7" w:rsidP="006150E7" w:rsidRDefault="006150E7" w14:paraId="3EB81A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6150E7" w:rsidP="006150E7" w:rsidRDefault="006150E7" w14:paraId="37E9718F"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 (36036, nr. 24).</w:t>
      </w:r>
    </w:p>
    <w:p w:rsidR="006150E7" w:rsidP="006150E7" w:rsidRDefault="006150E7" w14:paraId="11B646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6150E7" w:rsidP="006150E7" w:rsidRDefault="006150E7" w14:paraId="18AF1447" w14:textId="77777777">
      <w:pPr>
        <w:spacing w:after="240"/>
        <w:rPr>
          <w:rFonts w:ascii="Arial" w:hAnsi="Arial" w:eastAsia="Times New Roman" w:cs="Arial"/>
          <w:sz w:val="22"/>
          <w:szCs w:val="22"/>
        </w:rPr>
      </w:pPr>
      <w:r>
        <w:rPr>
          <w:rFonts w:ascii="Arial" w:hAnsi="Arial" w:eastAsia="Times New Roman" w:cs="Arial"/>
          <w:sz w:val="22"/>
          <w:szCs w:val="22"/>
        </w:rPr>
        <w:t>Stemming motie Toegankelijkheid van de huisartsenzorg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Toegankelijkheid van de huisartsenzorg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6150E7" w:rsidP="006150E7" w:rsidRDefault="006150E7" w14:paraId="0FA998C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motie-Dobbe over onderzoeken welke stappen moeten worden gezet om voldoende praktijkruimtes voor huisartsen te waarborgen (33578, nr. 177).</w:t>
      </w:r>
    </w:p>
    <w:p w:rsidR="006150E7" w:rsidP="006150E7" w:rsidRDefault="006150E7" w14:paraId="78579C01" w14:textId="77777777">
      <w:pPr>
        <w:rPr>
          <w:rFonts w:ascii="Arial" w:hAnsi="Arial" w:eastAsia="Times New Roman" w:cs="Arial"/>
          <w:sz w:val="22"/>
          <w:szCs w:val="22"/>
        </w:rPr>
      </w:pPr>
    </w:p>
    <w:p w:rsidR="006150E7" w:rsidP="006150E7" w:rsidRDefault="006150E7" w14:paraId="5408C0A8" w14:textId="77777777">
      <w:pPr>
        <w:spacing w:after="240"/>
        <w:rPr>
          <w:rFonts w:ascii="Arial" w:hAnsi="Arial" w:eastAsia="Times New Roman" w:cs="Arial"/>
          <w:sz w:val="22"/>
          <w:szCs w:val="22"/>
        </w:rPr>
      </w:pPr>
      <w:r>
        <w:rPr>
          <w:rFonts w:ascii="Arial" w:hAnsi="Arial" w:eastAsia="Times New Roman" w:cs="Arial"/>
          <w:sz w:val="22"/>
          <w:szCs w:val="22"/>
        </w:rPr>
        <w:t>(Zie vergadering van 26 maart 2026.)</w:t>
      </w:r>
    </w:p>
    <w:p w:rsidR="006150E7" w:rsidP="006150E7" w:rsidRDefault="006150E7" w14:paraId="6ED3D5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Dobbe stel ik voor haar gewijzigde motie (33578, nr. 177) opnieuw aan te houden.</w:t>
      </w:r>
      <w:r>
        <w:rPr>
          <w:rFonts w:ascii="Arial" w:hAnsi="Arial" w:eastAsia="Times New Roman" w:cs="Arial"/>
          <w:sz w:val="22"/>
          <w:szCs w:val="22"/>
        </w:rPr>
        <w:br/>
      </w:r>
      <w:r>
        <w:rPr>
          <w:rFonts w:ascii="Arial" w:hAnsi="Arial" w:eastAsia="Times New Roman" w:cs="Arial"/>
          <w:sz w:val="22"/>
          <w:szCs w:val="22"/>
        </w:rPr>
        <w:lastRenderedPageBreak/>
        <w:br/>
        <w:t>Daartoe wordt besloten.</w:t>
      </w:r>
    </w:p>
    <w:p w:rsidR="006150E7" w:rsidP="006150E7" w:rsidRDefault="006150E7" w14:paraId="4FA911DA" w14:textId="77777777">
      <w:pPr>
        <w:spacing w:after="240"/>
        <w:rPr>
          <w:rFonts w:ascii="Arial" w:hAnsi="Arial" w:eastAsia="Times New Roman" w:cs="Arial"/>
          <w:sz w:val="22"/>
          <w:szCs w:val="22"/>
        </w:rPr>
      </w:pPr>
      <w:r>
        <w:rPr>
          <w:rFonts w:ascii="Arial" w:hAnsi="Arial" w:eastAsia="Times New Roman" w:cs="Arial"/>
          <w:sz w:val="22"/>
          <w:szCs w:val="22"/>
        </w:rPr>
        <w:t>Stemmingen Wijziging van de Embryowet naar aanleiding van de derde wetsevaluatie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Embryowet naar aanleiding van de derde wetsevaluatie (36677)</w:t>
      </w:r>
      <w:r>
        <w:rPr>
          <w:rFonts w:ascii="Arial" w:hAnsi="Arial" w:eastAsia="Times New Roman" w:cs="Arial"/>
          <w:sz w:val="22"/>
          <w:szCs w:val="22"/>
        </w:rPr>
        <w:t>.</w:t>
      </w:r>
    </w:p>
    <w:p w:rsidR="006150E7" w:rsidP="006150E7" w:rsidRDefault="006150E7" w14:paraId="241EC01F" w14:textId="77777777">
      <w:pPr>
        <w:spacing w:after="240"/>
        <w:rPr>
          <w:rFonts w:ascii="Arial" w:hAnsi="Arial" w:eastAsia="Times New Roman" w:cs="Arial"/>
          <w:sz w:val="22"/>
          <w:szCs w:val="22"/>
        </w:rPr>
      </w:pPr>
      <w:r>
        <w:rPr>
          <w:rFonts w:ascii="Arial" w:hAnsi="Arial" w:eastAsia="Times New Roman" w:cs="Arial"/>
          <w:sz w:val="22"/>
          <w:szCs w:val="22"/>
        </w:rPr>
        <w:t>(Zie vergadering van 15 april 2026.)</w:t>
      </w:r>
    </w:p>
    <w:p w:rsidR="006150E7" w:rsidP="006150E7" w:rsidRDefault="006150E7" w14:paraId="4ABD3C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fractie van JA21 verzoekt om een hoofdelijke stemming over de amendementen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13, 16, 14, 15 en 8 en over het wetsvoorstel.</w:t>
      </w:r>
    </w:p>
    <w:p w:rsidR="006150E7" w:rsidP="006150E7" w:rsidRDefault="006150E7" w14:paraId="58CBBE6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amendement-Claassen (stuk nr. 18, I).</w:t>
      </w:r>
    </w:p>
    <w:p w:rsidR="006150E7" w:rsidP="006150E7" w:rsidRDefault="006150E7" w14:paraId="1B53A3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18 voorkomende amendementen als verworpen kunnen worden beschouwd.</w:t>
      </w:r>
    </w:p>
    <w:p w:rsidR="006150E7" w:rsidP="006150E7" w:rsidRDefault="006150E7" w14:paraId="72C3706A" w14:textId="77777777">
      <w:pPr>
        <w:spacing w:after="240"/>
        <w:rPr>
          <w:rFonts w:ascii="Arial" w:hAnsi="Arial" w:eastAsia="Times New Roman" w:cs="Arial"/>
          <w:sz w:val="22"/>
          <w:szCs w:val="22"/>
        </w:rPr>
      </w:pPr>
      <w:r>
        <w:rPr>
          <w:rFonts w:ascii="Arial" w:hAnsi="Arial" w:eastAsia="Times New Roman" w:cs="Arial"/>
          <w:sz w:val="22"/>
          <w:szCs w:val="22"/>
        </w:rPr>
        <w:t>We komen bij een hoofdelijke stemming. Ik verzoek de griffier de namenlijst op te lezen. Ik verzoek om stilte, zodat het slechts één keer hoeft. Het woord is aan de griffier.</w:t>
      </w:r>
    </w:p>
    <w:p w:rsidR="006150E7" w:rsidP="006150E7" w:rsidRDefault="006150E7" w14:paraId="4EBC85B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amendement-Diederik van Dijk (stuk nr. 13, I).</w:t>
      </w:r>
    </w:p>
    <w:p w:rsidR="006150E7" w:rsidP="006150E7" w:rsidRDefault="006150E7" w14:paraId="3163D850"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Lammers,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Meijeren,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Nanninga,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Schenk, Schilder,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Vermeer,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Wiersma, Wilders,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Baarle, Van den Berg, Bikker, Boomsma, Boon, Martin Bosma,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Ceder, Ceulemans, Claassen, Dekker, Tony van Dijck, Diederik van Dijk, Emiel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Ergin,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Grinwis, Heutink, Van Houwelingen, Ten Hove, Chris Jansen, Keijzer en Kops.</w:t>
      </w:r>
      <w:r>
        <w:rPr>
          <w:rFonts w:ascii="Arial" w:hAnsi="Arial" w:eastAsia="Times New Roman" w:cs="Arial"/>
          <w:sz w:val="22"/>
          <w:szCs w:val="22"/>
        </w:rPr>
        <w:br/>
      </w:r>
      <w:r>
        <w:rPr>
          <w:rFonts w:ascii="Arial" w:hAnsi="Arial" w:eastAsia="Times New Roman" w:cs="Arial"/>
          <w:sz w:val="22"/>
          <w:szCs w:val="22"/>
        </w:rPr>
        <w:br/>
        <w:t xml:space="preserve">Tegen stemmen de leden: Lahlah, Van Lanschot, Van der Lee,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Lohman, Van der Maas, Maes,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Müller,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Neijenhuis, Nobel,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Poortman,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Steen, Straatman,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Teunissen,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Tseggai, Vellinga-Beemsterboer, Verkuijlen, Vervuurt,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Wendel, Van der Werf, Westerveld,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Beckerman,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Tijs van den Brink,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Campen,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Inge van Dijk, Dobbe,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Goudzwaard, Van Groningen,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Den Hollander, Hoogeveen,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Klaver,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Krul.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48 stemmen voor en 95 stemmen tegen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13 voorkomende amendementen als verworpen kunnen worden beschouwd.</w:t>
      </w:r>
    </w:p>
    <w:p w:rsidR="006150E7" w:rsidP="006150E7" w:rsidRDefault="006150E7" w14:paraId="5E6E4C6D" w14:textId="77777777">
      <w:pPr>
        <w:spacing w:after="240"/>
        <w:rPr>
          <w:rFonts w:ascii="Arial" w:hAnsi="Arial" w:eastAsia="Times New Roman" w:cs="Arial"/>
          <w:sz w:val="22"/>
          <w:szCs w:val="22"/>
        </w:rPr>
      </w:pPr>
      <w:r>
        <w:rPr>
          <w:rFonts w:ascii="Arial" w:hAnsi="Arial" w:eastAsia="Times New Roman" w:cs="Arial"/>
          <w:sz w:val="22"/>
          <w:szCs w:val="22"/>
        </w:rPr>
        <w:lastRenderedPageBreak/>
        <w:t>Dan komen we bij de volgende hoofdelijke stemming. Ik verzoek de griffier de namenlijst op de te lezen.</w:t>
      </w:r>
    </w:p>
    <w:p w:rsidR="006150E7" w:rsidP="006150E7" w:rsidRDefault="006150E7" w14:paraId="4876E9DB"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amendement-Diederik van Dijk/Bikker (stuk nr. 16, I).</w:t>
      </w:r>
    </w:p>
    <w:p w:rsidR="006150E7" w:rsidP="006150E7" w:rsidRDefault="006150E7" w14:paraId="14F664DB"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Vermeer,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Wiersma, Wilders,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Baarle, Van den Berg, Bikker, Boomsma, Boon, Martin Bosma,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Ceder, Ceulemans, Claassen, Dekker, Tony van Dijck, Diederik van Dijk, Emiel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Ergin,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Grinwis, Heutink, Van Houwelingen, Ten Hove, Chris Jansen, Keijzer, Kops, Lammers,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Meijeren,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Nanninga,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De Roon, Schenk en Schilder.</w:t>
      </w:r>
      <w:r>
        <w:rPr>
          <w:rFonts w:ascii="Arial" w:hAnsi="Arial" w:eastAsia="Times New Roman" w:cs="Arial"/>
          <w:sz w:val="22"/>
          <w:szCs w:val="22"/>
        </w:rPr>
        <w:br/>
      </w:r>
      <w:r>
        <w:rPr>
          <w:rFonts w:ascii="Arial" w:hAnsi="Arial" w:eastAsia="Times New Roman" w:cs="Arial"/>
          <w:sz w:val="22"/>
          <w:szCs w:val="22"/>
        </w:rPr>
        <w:br/>
        <w:t xml:space="preserve">Tegen stemmen de leden: Sneller, Steen, Straatman,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Teunissen,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Tseggai, Vellinga-Beemsterboer, Verkuijlen, Vervuurt,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Wendel, Van der Werf, Westerveld,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Beckerman,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Tijs van den Brink,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Campen,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Inge van Dijk, Dobbe,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Goudzwaard, Van Groningen,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Den Hollander, Hoogeveen,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Klaver,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Lahlah, Van Lanschot, Van der Lee,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Lohman, Van der Maas, Maes,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Müller,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Neijenhuis, Nobel,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Poortman,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48 stemmen voor en 95 stemmen tegen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het andere op stuk nr. 16 voorkomende gewijzigde amendement als verworpen kan worden beschouwd.</w:t>
      </w:r>
    </w:p>
    <w:p w:rsidR="006150E7" w:rsidP="006150E7" w:rsidRDefault="006150E7" w14:paraId="4B87E76C" w14:textId="77777777">
      <w:pPr>
        <w:spacing w:after="240"/>
        <w:rPr>
          <w:rFonts w:ascii="Arial" w:hAnsi="Arial" w:eastAsia="Times New Roman" w:cs="Arial"/>
          <w:sz w:val="22"/>
          <w:szCs w:val="22"/>
        </w:rPr>
      </w:pPr>
      <w:r>
        <w:rPr>
          <w:rFonts w:ascii="Arial" w:hAnsi="Arial" w:eastAsia="Times New Roman" w:cs="Arial"/>
          <w:sz w:val="22"/>
          <w:szCs w:val="22"/>
        </w:rPr>
        <w:t>Dan komen we bij de volgende hoofdelijke stemming. Ik verzoek de griffier de namen op te lezen. Ik verzoek om stilte in de zaal.</w:t>
      </w:r>
    </w:p>
    <w:p w:rsidR="006150E7" w:rsidP="006150E7" w:rsidRDefault="006150E7" w14:paraId="37C5E71D"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amendement-Diederik van Dijk/Bikker (stuk nr. 14).</w:t>
      </w:r>
    </w:p>
    <w:p w:rsidR="006150E7" w:rsidP="006150E7" w:rsidRDefault="006150E7" w14:paraId="3E4004F3"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Vermeer,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Wiersma, Wilders,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Baarle, Van den Berg, Bikker, Boomsma, Boon, Martin Bosma,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Ceder, Ceulemans, Claassen, Dekker, Tony van Dijck, Diederik van Dijk, Emiel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Ergin,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Grinwis, Heutink, Van Houwelingen, Ten Hove, Chris Jansen, Keijzer, Kops, Lammers,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Meijeren,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Nanninga,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De Roon, Schenk en Schilder.</w:t>
      </w:r>
      <w:r>
        <w:rPr>
          <w:rFonts w:ascii="Arial" w:hAnsi="Arial" w:eastAsia="Times New Roman" w:cs="Arial"/>
          <w:sz w:val="22"/>
          <w:szCs w:val="22"/>
        </w:rPr>
        <w:br/>
      </w:r>
      <w:r>
        <w:rPr>
          <w:rFonts w:ascii="Arial" w:hAnsi="Arial" w:eastAsia="Times New Roman" w:cs="Arial"/>
          <w:sz w:val="22"/>
          <w:szCs w:val="22"/>
        </w:rPr>
        <w:br/>
        <w:t xml:space="preserve">Tegen stemmen de leden: Steen, Straatman,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Teunissen,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Tseggai, Vellinga-Beemsterboer, Verkuijlen, Vervuurt,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Wendel, Van der Werf, Westerveld,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Beckerman,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Tijs van den Brink,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Campen,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Inge van Dijk, Dobbe,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Goudzwaard, Van Groningen,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Den Hollander, Hoogeveen,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Klaver,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Lahlah, Van Lanschot, Van der Lee,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Lohman, Van der Maas, Maes,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 xml:space="preserve">Moorman, Müller,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Neijenhuis, Nobel,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Poortman,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en Sneller.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48 stemmen voor en 95 stemmen tegen is verworpen.</w:t>
      </w:r>
    </w:p>
    <w:p w:rsidR="006150E7" w:rsidP="006150E7" w:rsidRDefault="006150E7" w14:paraId="390AA7B5" w14:textId="77777777">
      <w:pPr>
        <w:spacing w:after="240"/>
        <w:rPr>
          <w:rFonts w:ascii="Arial" w:hAnsi="Arial" w:eastAsia="Times New Roman" w:cs="Arial"/>
          <w:sz w:val="22"/>
          <w:szCs w:val="22"/>
        </w:rPr>
      </w:pPr>
      <w:r>
        <w:rPr>
          <w:rFonts w:ascii="Arial" w:hAnsi="Arial" w:eastAsia="Times New Roman" w:cs="Arial"/>
          <w:sz w:val="22"/>
          <w:szCs w:val="22"/>
        </w:rPr>
        <w:t>Dan komen we bij de volgende hoofdelijke stemming. Ik verzoek de griffier de namen op te lezen.</w:t>
      </w:r>
    </w:p>
    <w:p w:rsidR="006150E7" w:rsidP="006150E7" w:rsidRDefault="006150E7" w14:paraId="68D0A4E4"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amendement-Diederik van Dijk/Bikker (stuk nr. 15).</w:t>
      </w:r>
    </w:p>
    <w:p w:rsidR="006150E7" w:rsidP="006150E7" w:rsidRDefault="006150E7" w14:paraId="2752AC60"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Vermeer,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Wiersma, Wilders,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Baarle, Van den Berg, Bikker, Boomsma, Boon, Martin Bosma,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Ceder, Ceulemans, Claassen, Dekker, Tony van Dijck, Diederik van Dijk, Emiel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Ergin,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Grinwis, Heutink, Van Houwelingen, Ten Hove, Chris Jansen, Keijzer, Kops, Lammers,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Meijeren,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Nanninga,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Schenk, Schilder,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Tegen stemmen de leden: Tseggai, Vellinga-Beemsterboer, Verkuijlen, Vervuurt,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Wendel, Van der Werf, Westerveld,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Beckerman,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Tijs van den Brink,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Campen,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Inge van Dijk, Dobbe,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Goudzwaard, Van Groningen,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Den Hollander, Hoogeveen,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Klaver,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Lahlah, Van Lanschot, Van der Lee,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Lohman, Van der Maas, Maes,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Müller,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Neijenhuis, Nobel,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Poortman,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Steen, Straatman,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Teunissen 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48 stemmen voor en 95 stemmen tegen is verworpen.</w:t>
      </w:r>
    </w:p>
    <w:p w:rsidR="006150E7" w:rsidP="006150E7" w:rsidRDefault="006150E7" w14:paraId="29ABA7C8" w14:textId="77777777">
      <w:pPr>
        <w:spacing w:after="240"/>
        <w:rPr>
          <w:rFonts w:ascii="Arial" w:hAnsi="Arial" w:eastAsia="Times New Roman" w:cs="Arial"/>
          <w:sz w:val="22"/>
          <w:szCs w:val="22"/>
        </w:rPr>
      </w:pPr>
      <w:r>
        <w:rPr>
          <w:rFonts w:ascii="Arial" w:hAnsi="Arial" w:eastAsia="Times New Roman" w:cs="Arial"/>
          <w:sz w:val="22"/>
          <w:szCs w:val="22"/>
        </w:rPr>
        <w:t>Dan de volgende hoofdelijke stemming. Ik verzoek de griffier de namenlijst op te lezen.</w:t>
      </w:r>
    </w:p>
    <w:p w:rsidR="006150E7" w:rsidP="006150E7" w:rsidRDefault="006150E7" w14:paraId="3950736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amendement-Bikker/Diederik van Dijk (stuk nr. 8).</w:t>
      </w:r>
    </w:p>
    <w:p w:rsidR="006150E7" w:rsidP="006150E7" w:rsidRDefault="006150E7" w14:paraId="5E673444"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Emiel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Ergin,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Grinwis, Heutink, Van Houwelingen, Ten Hove, Chris Jansen, Keijzer, Kops, Lammers,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Meijeren,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Nanninga,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Schenk, Schilder,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Vermeer,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Wiersma, Wilders,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Van Baarle, Van den Berg, Bikker, Boomsma, Boon, Martin Bosma, Ceder, Ceulemans, Claassen, Dekker, Tony van Dijck en Diederik van Dijk.</w:t>
      </w:r>
      <w:r>
        <w:rPr>
          <w:rFonts w:ascii="Arial" w:hAnsi="Arial" w:eastAsia="Times New Roman" w:cs="Arial"/>
          <w:sz w:val="22"/>
          <w:szCs w:val="22"/>
        </w:rPr>
        <w:br/>
      </w:r>
      <w:r>
        <w:rPr>
          <w:rFonts w:ascii="Arial" w:hAnsi="Arial" w:eastAsia="Times New Roman" w:cs="Arial"/>
          <w:sz w:val="22"/>
          <w:szCs w:val="22"/>
        </w:rPr>
        <w:br/>
        <w:t xml:space="preserve">Tegen stemmen de leden: Inge van Dijk, Dobbe,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Goudzwaard, Van Groningen,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Den Hollander, Hoogeveen,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Klaver,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Lahlah, Van Lanschot, Van der Lee,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Lohman, Van der Maas, Maes,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Meulenkamp, Michon-</w:t>
      </w:r>
      <w:proofErr w:type="spellStart"/>
      <w:r>
        <w:rPr>
          <w:rFonts w:ascii="Arial" w:hAnsi="Arial" w:eastAsia="Times New Roman" w:cs="Arial"/>
          <w:sz w:val="22"/>
          <w:szCs w:val="22"/>
        </w:rPr>
        <w:lastRenderedPageBreak/>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Müller,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Neijenhuis, Nobel,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Poortman,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Steen, Straatman,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Teunissen,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Tseggai, Vellinga-Beemsterboer, Verkuijlen, Vervuurt,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Wendel, Van der Werf, Westerveld,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Beckerman,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Tijs van den Brink,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Campen,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en Jimmy Dijk.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46 stemmen voor en 97 stemmen tegen is verworpen.</w:t>
      </w:r>
    </w:p>
    <w:p w:rsidR="006150E7" w:rsidP="006150E7" w:rsidRDefault="006150E7" w14:paraId="384D015A" w14:textId="77777777">
      <w:pPr>
        <w:spacing w:after="240"/>
        <w:rPr>
          <w:rFonts w:ascii="Arial" w:hAnsi="Arial" w:eastAsia="Times New Roman" w:cs="Arial"/>
          <w:sz w:val="22"/>
          <w:szCs w:val="22"/>
        </w:rPr>
      </w:pPr>
      <w:r>
        <w:rPr>
          <w:rFonts w:ascii="Arial" w:hAnsi="Arial" w:eastAsia="Times New Roman" w:cs="Arial"/>
          <w:sz w:val="22"/>
          <w:szCs w:val="22"/>
        </w:rPr>
        <w:t xml:space="preserve">Dan zijn we aanbeland bij een </w:t>
      </w:r>
      <w:proofErr w:type="spellStart"/>
      <w:r>
        <w:rPr>
          <w:rFonts w:ascii="Arial" w:hAnsi="Arial" w:eastAsia="Times New Roman" w:cs="Arial"/>
          <w:sz w:val="22"/>
          <w:szCs w:val="22"/>
        </w:rPr>
        <w:t>fractiegewijze</w:t>
      </w:r>
      <w:proofErr w:type="spellEnd"/>
      <w:r>
        <w:rPr>
          <w:rFonts w:ascii="Arial" w:hAnsi="Arial" w:eastAsia="Times New Roman" w:cs="Arial"/>
          <w:sz w:val="22"/>
          <w:szCs w:val="22"/>
        </w:rPr>
        <w:t xml:space="preserve"> stemming.</w:t>
      </w:r>
    </w:p>
    <w:p w:rsidR="006150E7" w:rsidP="006150E7" w:rsidRDefault="006150E7" w14:paraId="7D399BB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amendement-Bikker/Diederik van Dijk (stuk nr. 9) tot het invoegen van een onderdeel PA.</w:t>
      </w:r>
    </w:p>
    <w:p w:rsidR="006150E7" w:rsidP="006150E7" w:rsidRDefault="006150E7" w14:paraId="261749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fractie van Volt ertegen, zodat het is aangenomen.</w:t>
      </w:r>
    </w:p>
    <w:p w:rsidR="006150E7" w:rsidP="006150E7" w:rsidRDefault="006150E7" w14:paraId="666E1F35" w14:textId="77777777">
      <w:pPr>
        <w:spacing w:after="240"/>
        <w:rPr>
          <w:rFonts w:ascii="Arial" w:hAnsi="Arial" w:eastAsia="Times New Roman" w:cs="Arial"/>
          <w:sz w:val="22"/>
          <w:szCs w:val="22"/>
        </w:rPr>
      </w:pPr>
      <w:r>
        <w:rPr>
          <w:rFonts w:ascii="Arial" w:hAnsi="Arial" w:eastAsia="Times New Roman" w:cs="Arial"/>
          <w:sz w:val="22"/>
          <w:szCs w:val="22"/>
        </w:rPr>
        <w:t>We gaan hoofdelijk stemmen over het wetsvoorstel. Ik verzoek de griffier de namen op te lezen. Gaat uw gang.</w:t>
      </w:r>
    </w:p>
    <w:p w:rsidR="006150E7" w:rsidP="006150E7" w:rsidRDefault="006150E7" w14:paraId="29B024CC"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amendement-Bikker/Diederik van Dijk (stuk nr. 9).</w:t>
      </w:r>
    </w:p>
    <w:p w:rsidR="006150E7" w:rsidP="006150E7" w:rsidRDefault="006150E7" w14:paraId="65807934"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Klaver,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Lahlah, Van Lanschot, Van der Lee,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Lohman, Van der Maas, Maes,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Müller,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Neijenhuis, Nobel,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Poortman,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Steen, Straatman,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Teunissen,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Tseggai, Vellinga-Beemsterboer, Verkuijlen, Vervuurt,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Wendel, Van der Werf, Westerveld,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Beckerman,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Tijs van den Brink,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Campen,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Inge van Dijk, Dobbe,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Goudzwaard, Van Groningen,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Den Hollander, Hoogeveen,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Tegen stemmen de leden: Keijzer, Kops, Lammers,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Meijeren,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Nanninga,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Schenk, Schilder,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Vermeer,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Wiersma, Wilders,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Baarle, Van den Berg, Bikker, Boomsma, Boon, Martin Bosma,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Ceder, Ceulemans, Claassen, Dekker, Tony van Dijck, Diederik van Dijk, Emiel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Ergin,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Grinwis, Heutink, Van Houwelingen, Ten Hove en Chris Jansen.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wetsvoorstel met 95 stemmen voor en 48 stemmen tegen is aangenomen.</w:t>
      </w:r>
    </w:p>
    <w:p w:rsidR="006150E7" w:rsidP="006150E7" w:rsidRDefault="006150E7" w14:paraId="0CB6AA98"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voor uw medewerking.</w:t>
      </w:r>
    </w:p>
    <w:p w:rsidR="006150E7" w:rsidP="006150E7" w:rsidRDefault="006150E7" w14:paraId="56BB2F82" w14:textId="77777777">
      <w:pPr>
        <w:spacing w:after="240"/>
        <w:rPr>
          <w:rFonts w:ascii="Arial" w:hAnsi="Arial" w:eastAsia="Times New Roman" w:cs="Arial"/>
          <w:sz w:val="22"/>
          <w:szCs w:val="22"/>
        </w:rPr>
      </w:pPr>
      <w:r>
        <w:rPr>
          <w:rFonts w:ascii="Arial" w:hAnsi="Arial" w:eastAsia="Times New Roman" w:cs="Arial"/>
          <w:sz w:val="22"/>
          <w:szCs w:val="22"/>
        </w:rPr>
        <w:t>Stemmingen moties Wijziging van de Embryowet naar aanleiding van de derde wetsevaluatie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Embryowet naar aanleiding van de derde wetsevaluatie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6150E7" w:rsidP="006150E7" w:rsidRDefault="006150E7" w14:paraId="661A611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over een ethische reflectie door de Gezondheidsraad op nieuwe technieken om een embryo tot stand te brengen (36677, nr. 19);</w:t>
      </w:r>
    </w:p>
    <w:p w:rsidR="006150E7" w:rsidP="006150E7" w:rsidRDefault="006150E7" w14:paraId="1D0BD1E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over de CCMO laten rapporteren over het aantal en de aard van de onderzoeken met intacte ELS (36677, nr. 20);</w:t>
      </w:r>
    </w:p>
    <w:p w:rsidR="006150E7" w:rsidP="006150E7" w:rsidRDefault="006150E7" w14:paraId="697F576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over in Europees verband zicht houden op internationale ontwikkelingen op het terrein van embryo-onderzoek (36677, nr. 21);</w:t>
      </w:r>
    </w:p>
    <w:p w:rsidR="006150E7" w:rsidP="006150E7" w:rsidRDefault="006150E7" w14:paraId="5548691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over de Embryowet binnen twee jaar evalueren en daarbij expliciet de toekomstbestendigheid meenemen (36677, nr. 22);</w:t>
      </w:r>
    </w:p>
    <w:p w:rsidR="006150E7" w:rsidP="006150E7" w:rsidRDefault="006150E7" w14:paraId="55F3DE4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over onafhankelijk onderzoek naar misstanden bij donorconceptie (36677, nr. 23).</w:t>
      </w:r>
    </w:p>
    <w:p w:rsidR="006150E7" w:rsidP="006150E7" w:rsidRDefault="006150E7" w14:paraId="07A27A73" w14:textId="77777777">
      <w:pPr>
        <w:rPr>
          <w:rFonts w:ascii="Arial" w:hAnsi="Arial" w:eastAsia="Times New Roman" w:cs="Arial"/>
          <w:sz w:val="22"/>
          <w:szCs w:val="22"/>
        </w:rPr>
      </w:pPr>
    </w:p>
    <w:p w:rsidR="006150E7" w:rsidP="006150E7" w:rsidRDefault="006150E7" w14:paraId="7F40338A" w14:textId="77777777">
      <w:pPr>
        <w:spacing w:after="240"/>
        <w:rPr>
          <w:rFonts w:ascii="Arial" w:hAnsi="Arial" w:eastAsia="Times New Roman" w:cs="Arial"/>
          <w:sz w:val="22"/>
          <w:szCs w:val="22"/>
        </w:rPr>
      </w:pPr>
      <w:r>
        <w:rPr>
          <w:rFonts w:ascii="Arial" w:hAnsi="Arial" w:eastAsia="Times New Roman" w:cs="Arial"/>
          <w:sz w:val="22"/>
          <w:szCs w:val="22"/>
        </w:rPr>
        <w:t>(Zie vergadering van 15 april 2026.)</w:t>
      </w:r>
    </w:p>
    <w:p w:rsidR="006150E7" w:rsidP="006150E7" w:rsidRDefault="006150E7" w14:paraId="5D0623F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(36677, nr. 19).</w:t>
      </w:r>
    </w:p>
    <w:p w:rsidR="006150E7" w:rsidP="006150E7" w:rsidRDefault="006150E7" w14:paraId="4F9E13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6150E7" w:rsidP="006150E7" w:rsidRDefault="006150E7" w14:paraId="7E71D4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(36677, nr. 20).</w:t>
      </w:r>
    </w:p>
    <w:p w:rsidR="006150E7" w:rsidP="006150E7" w:rsidRDefault="006150E7" w14:paraId="6FF731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6150E7" w:rsidP="006150E7" w:rsidRDefault="006150E7" w14:paraId="7924969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(36677, nr. 21).</w:t>
      </w:r>
    </w:p>
    <w:p w:rsidR="006150E7" w:rsidP="006150E7" w:rsidRDefault="006150E7" w14:paraId="0BB192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6150E7" w:rsidP="006150E7" w:rsidRDefault="006150E7" w14:paraId="365386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(36677, nr. 22).</w:t>
      </w:r>
    </w:p>
    <w:p w:rsidR="006150E7" w:rsidP="006150E7" w:rsidRDefault="006150E7" w14:paraId="3D5DBB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JA21, BBB en FVD voor deze motie hebben gestemd en de leden van de overige fracties ertegen, zodat zij is aangenomen.</w:t>
      </w:r>
    </w:p>
    <w:p w:rsidR="006150E7" w:rsidP="006150E7" w:rsidRDefault="006150E7" w14:paraId="4FEBDC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(36677, nr. 23).</w:t>
      </w:r>
    </w:p>
    <w:p w:rsidR="006150E7" w:rsidP="006150E7" w:rsidRDefault="006150E7" w14:paraId="268271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de </w:t>
      </w:r>
      <w:r>
        <w:rPr>
          <w:rFonts w:ascii="Arial" w:hAnsi="Arial" w:eastAsia="Times New Roman" w:cs="Arial"/>
          <w:sz w:val="22"/>
          <w:szCs w:val="22"/>
        </w:rPr>
        <w:lastRenderedPageBreak/>
        <w:t xml:space="preserve">PVV en FVD voor deze motie hebben gestemd en de leden van de fractie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6150E7" w:rsidP="006150E7" w:rsidRDefault="006150E7" w14:paraId="754ECA96" w14:textId="77777777">
      <w:pPr>
        <w:spacing w:after="240"/>
        <w:rPr>
          <w:rFonts w:ascii="Arial" w:hAnsi="Arial" w:eastAsia="Times New Roman" w:cs="Arial"/>
          <w:sz w:val="22"/>
          <w:szCs w:val="22"/>
        </w:rPr>
      </w:pPr>
      <w:r>
        <w:rPr>
          <w:rFonts w:ascii="Arial" w:hAnsi="Arial" w:eastAsia="Times New Roman" w:cs="Arial"/>
          <w:sz w:val="22"/>
          <w:szCs w:val="22"/>
        </w:rPr>
        <w:t>Stemmingen Novelle Wet terugkeer en vreemdelingenbewaring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 xml:space="preserve">Wijziging van de Wet terugkeer en vreemdelingenbewaring en enige andere wetten met het oog op het handhaven van de mogelijkheden om maatregelen te nemen ten aanzien van </w:t>
      </w:r>
      <w:proofErr w:type="spellStart"/>
      <w:r>
        <w:rPr>
          <w:rStyle w:val="Zwaar"/>
          <w:rFonts w:ascii="Arial" w:hAnsi="Arial" w:eastAsia="Times New Roman" w:cs="Arial"/>
          <w:sz w:val="22"/>
          <w:szCs w:val="22"/>
        </w:rPr>
        <w:t>overlastgevende</w:t>
      </w:r>
      <w:proofErr w:type="spellEnd"/>
      <w:r>
        <w:rPr>
          <w:rStyle w:val="Zwaar"/>
          <w:rFonts w:ascii="Arial" w:hAnsi="Arial" w:eastAsia="Times New Roman" w:cs="Arial"/>
          <w:sz w:val="22"/>
          <w:szCs w:val="22"/>
        </w:rPr>
        <w:t xml:space="preserve"> vreemdelingen, het verruimen van de mogelijkheden tot </w:t>
      </w:r>
      <w:proofErr w:type="spellStart"/>
      <w:r>
        <w:rPr>
          <w:rStyle w:val="Zwaar"/>
          <w:rFonts w:ascii="Arial" w:hAnsi="Arial" w:eastAsia="Times New Roman" w:cs="Arial"/>
          <w:sz w:val="22"/>
          <w:szCs w:val="22"/>
        </w:rPr>
        <w:t>ongewenstverklaring</w:t>
      </w:r>
      <w:proofErr w:type="spellEnd"/>
      <w:r>
        <w:rPr>
          <w:rStyle w:val="Zwaar"/>
          <w:rFonts w:ascii="Arial" w:hAnsi="Arial" w:eastAsia="Times New Roman" w:cs="Arial"/>
          <w:sz w:val="22"/>
          <w:szCs w:val="22"/>
        </w:rPr>
        <w:t xml:space="preserve"> en het verhogen van het strafmaximum van artikel 197 van het Wetboek van Strafrecht (novelle Wet terugkeer en vreemdelingenbewaring) (35501)</w:t>
      </w:r>
      <w:r>
        <w:rPr>
          <w:rFonts w:ascii="Arial" w:hAnsi="Arial" w:eastAsia="Times New Roman" w:cs="Arial"/>
          <w:sz w:val="22"/>
          <w:szCs w:val="22"/>
        </w:rPr>
        <w:t>.</w:t>
      </w:r>
    </w:p>
    <w:p w:rsidR="006150E7" w:rsidP="006150E7" w:rsidRDefault="006150E7" w14:paraId="6ABEE229" w14:textId="77777777">
      <w:pPr>
        <w:spacing w:after="240"/>
        <w:rPr>
          <w:rFonts w:ascii="Arial" w:hAnsi="Arial" w:eastAsia="Times New Roman" w:cs="Arial"/>
          <w:sz w:val="22"/>
          <w:szCs w:val="22"/>
        </w:rPr>
      </w:pPr>
      <w:r>
        <w:rPr>
          <w:rFonts w:ascii="Arial" w:hAnsi="Arial" w:eastAsia="Times New Roman" w:cs="Arial"/>
          <w:sz w:val="22"/>
          <w:szCs w:val="22"/>
        </w:rPr>
        <w:t>(Zie vergadering van 21 mei 2026.)</w:t>
      </w:r>
    </w:p>
    <w:p w:rsidR="006150E7" w:rsidP="006150E7" w:rsidRDefault="006150E7" w14:paraId="37F740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Vandaag zullen wij alleen stemmen over de ingediende amendementen en de artikelen. De eindstemming over het wetsvoorstel zal op donderdag 4 juni aanstaande plaatsvinden.</w:t>
      </w:r>
    </w:p>
    <w:p w:rsidR="006150E7" w:rsidP="006150E7" w:rsidRDefault="006150E7" w14:paraId="238170A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(stuk nr. 19).</w:t>
      </w:r>
    </w:p>
    <w:p w:rsidR="006150E7" w:rsidP="006150E7" w:rsidRDefault="006150E7" w14:paraId="37CB79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aangenomen.</w:t>
      </w:r>
    </w:p>
    <w:p w:rsidR="006150E7" w:rsidP="006150E7" w:rsidRDefault="006150E7" w14:paraId="140F83F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Baarle (stuk nr. 23).</w:t>
      </w:r>
    </w:p>
    <w:p w:rsidR="006150E7" w:rsidP="006150E7" w:rsidRDefault="006150E7" w14:paraId="324611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de PvdD en DENK voor dit amendement hebben gestemd en de leden van de overige fracties ertegen, zodat het is verworpen.</w:t>
      </w:r>
    </w:p>
    <w:p w:rsidR="006150E7" w:rsidP="006150E7" w:rsidRDefault="006150E7" w14:paraId="452C00E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amendement-Westerveld (stuk nr. 27).</w:t>
      </w:r>
    </w:p>
    <w:p w:rsidR="006150E7" w:rsidP="006150E7" w:rsidRDefault="006150E7" w14:paraId="442B85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dit amendement hebben gestemd en de leden van de overige fracties ertegen, zodat het is verworpen.</w:t>
      </w:r>
    </w:p>
    <w:p w:rsidR="006150E7" w:rsidP="006150E7" w:rsidRDefault="006150E7" w14:paraId="54A9479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Baarle (stuk nr. 24).</w:t>
      </w:r>
    </w:p>
    <w:p w:rsidR="006150E7" w:rsidP="006150E7" w:rsidRDefault="006150E7" w14:paraId="7D2D16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dit amendement hebben gestemd en de leden van de overige fracties ertegen, zodat het is verworpen.</w:t>
      </w:r>
    </w:p>
    <w:p w:rsidR="006150E7" w:rsidP="006150E7" w:rsidRDefault="006150E7" w14:paraId="45BD274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Baarle/Westerveld (stuk nr. 50).</w:t>
      </w:r>
    </w:p>
    <w:p w:rsidR="006150E7" w:rsidP="006150E7" w:rsidRDefault="006150E7" w14:paraId="04993F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dit amendement hebben gestemd en de leden van de overige fracties ertegen, zodat het is aangenomen.</w:t>
      </w:r>
    </w:p>
    <w:p w:rsidR="006150E7" w:rsidP="006150E7" w:rsidRDefault="006150E7" w14:paraId="06219C53"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amendement-Ceulemans/Boomsma (stuk nr. 16).</w:t>
      </w:r>
    </w:p>
    <w:p w:rsidR="006150E7" w:rsidP="006150E7" w:rsidRDefault="006150E7" w14:paraId="5276CA1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6150E7" w:rsidP="006150E7" w:rsidRDefault="006150E7" w14:paraId="32336EBB"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amendement-Van der Plas (stuk nr. 33) tot het invoegen van een onderdeel 0Cda.</w:t>
      </w:r>
    </w:p>
    <w:p w:rsidR="006150E7" w:rsidP="006150E7" w:rsidRDefault="006150E7" w14:paraId="7A2BD3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gewijzigde amendement hebben gestemd en de leden van de overige fracties ertegen, zodat het is aangenomen.</w:t>
      </w:r>
    </w:p>
    <w:p w:rsidR="006150E7" w:rsidP="006150E7" w:rsidRDefault="006150E7" w14:paraId="7E58E2B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(stuk nr. 51).</w:t>
      </w:r>
    </w:p>
    <w:p w:rsidR="006150E7" w:rsidP="006150E7" w:rsidRDefault="006150E7" w14:paraId="32FF56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aangenomen.</w:t>
      </w:r>
    </w:p>
    <w:p w:rsidR="006150E7" w:rsidP="006150E7" w:rsidRDefault="006150E7" w14:paraId="08B8D1C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Baarle (stuk nr. 26, I).</w:t>
      </w:r>
    </w:p>
    <w:p w:rsidR="006150E7" w:rsidP="006150E7" w:rsidRDefault="006150E7" w14:paraId="355547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de PvdD en DENK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26 voorkomende amendementen als verworpen kunnen worden beschouwd.</w:t>
      </w:r>
    </w:p>
    <w:p w:rsidR="006150E7" w:rsidP="006150E7" w:rsidRDefault="006150E7" w14:paraId="2398F29A"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(stuk nr. 18) tot het invoegen van een onderdeel 0Cja.</w:t>
      </w:r>
    </w:p>
    <w:p w:rsidR="006150E7" w:rsidP="006150E7" w:rsidRDefault="006150E7" w14:paraId="3D9FC2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aangenomen.</w:t>
      </w:r>
    </w:p>
    <w:p w:rsidR="006150E7" w:rsidP="006150E7" w:rsidRDefault="006150E7" w14:paraId="34F8904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amendement-Straatman (stuk nr. 29).</w:t>
      </w:r>
    </w:p>
    <w:p w:rsidR="006150E7" w:rsidP="006150E7" w:rsidRDefault="006150E7" w14:paraId="3EC44F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aangenomen.</w:t>
      </w:r>
    </w:p>
    <w:p w:rsidR="006150E7" w:rsidP="006150E7" w:rsidRDefault="006150E7" w14:paraId="0C2FD12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amendement-Vondeling (stuk nr. 21, I) tot het invoegen van een onderdeel Ca.</w:t>
      </w:r>
    </w:p>
    <w:p w:rsidR="006150E7" w:rsidP="006150E7" w:rsidRDefault="006150E7" w14:paraId="217743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stel vast dat door de verwerping van dit amendement het andere op stuk nr. 21 voorkomende amendement als verworpen kan worden beschouwd.</w:t>
      </w:r>
    </w:p>
    <w:p w:rsidR="006150E7" w:rsidP="006150E7" w:rsidRDefault="006150E7" w14:paraId="77605F9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c.s. (stuk nr. 28, I) tot het invoegen van een onderdeel Ca.</w:t>
      </w:r>
    </w:p>
    <w:p w:rsidR="006150E7" w:rsidP="006150E7" w:rsidRDefault="006150E7" w14:paraId="473EFF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28 voorkomende amendement als verworpen kan worden beschouwd.</w:t>
      </w:r>
    </w:p>
    <w:p w:rsidR="006150E7" w:rsidP="006150E7" w:rsidRDefault="006150E7" w14:paraId="56CFBEC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der Plas (stuk nr. 34).</w:t>
      </w:r>
    </w:p>
    <w:p w:rsidR="006150E7" w:rsidP="006150E7" w:rsidRDefault="006150E7" w14:paraId="7AD7C8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6150E7" w:rsidP="006150E7" w:rsidRDefault="006150E7" w14:paraId="433ED310"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amendement-Van der Plas (stuk nr. 49).</w:t>
      </w:r>
    </w:p>
    <w:p w:rsidR="006150E7" w:rsidP="006150E7" w:rsidRDefault="006150E7" w14:paraId="5C33D3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gewijzigde amendement hebben gestemd en de leden van de overige fracties ertegen, zodat het is aangenomen.</w:t>
      </w:r>
    </w:p>
    <w:p w:rsidR="006150E7" w:rsidP="006150E7" w:rsidRDefault="006150E7" w14:paraId="4B33483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der Plas (stuk nr. 32).</w:t>
      </w:r>
    </w:p>
    <w:p w:rsidR="006150E7" w:rsidP="006150E7" w:rsidRDefault="006150E7" w14:paraId="096691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6150E7" w:rsidP="006150E7" w:rsidRDefault="006150E7" w14:paraId="3EEE1FB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(stuk nr. 20, I).</w:t>
      </w:r>
    </w:p>
    <w:p w:rsidR="006150E7" w:rsidP="006150E7" w:rsidRDefault="006150E7" w14:paraId="504463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de overige op stuk nr. 20 voorkomende amendementen als aangenomen kunnen worden beschouwd.</w:t>
      </w:r>
    </w:p>
    <w:p w:rsidR="006150E7" w:rsidP="006150E7" w:rsidRDefault="006150E7" w14:paraId="6AA4A81F"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amendement-Ceulemans/Boomsma (stuk nr. 22).</w:t>
      </w:r>
    </w:p>
    <w:p w:rsidR="006150E7" w:rsidP="006150E7" w:rsidRDefault="006150E7" w14:paraId="49D296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gewijzigde amendement hebben gestemd en de leden van de overige fracties ertegen, zodat het is aangenomen.</w:t>
      </w:r>
    </w:p>
    <w:p w:rsidR="006150E7" w:rsidP="006150E7" w:rsidRDefault="006150E7" w14:paraId="2ED4A841"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gewijzigde amendement-Diederik van Dijk c.s. (stuk nr. 13) tot het invoegen van artikelen IA en IB.</w:t>
      </w:r>
    </w:p>
    <w:p w:rsidR="006150E7" w:rsidP="006150E7" w:rsidRDefault="006150E7" w14:paraId="2F478C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gewijzigde amendement hebben gestemd en de leden van de overige fracties ertegen, zodat het is aangenomen.</w:t>
      </w:r>
    </w:p>
    <w:p w:rsidR="006150E7" w:rsidP="006150E7" w:rsidRDefault="006150E7" w14:paraId="66E2D7A9" w14:textId="77777777">
      <w:pPr>
        <w:spacing w:after="240"/>
        <w:rPr>
          <w:rFonts w:ascii="Arial" w:hAnsi="Arial" w:eastAsia="Times New Roman" w:cs="Arial"/>
          <w:sz w:val="22"/>
          <w:szCs w:val="22"/>
        </w:rPr>
      </w:pPr>
      <w:r>
        <w:rPr>
          <w:rFonts w:ascii="Arial" w:hAnsi="Arial" w:eastAsia="Times New Roman" w:cs="Arial"/>
          <w:sz w:val="22"/>
          <w:szCs w:val="22"/>
        </w:rPr>
        <w:t>Stemmingen moties Novelle Wet terugkeer en vreemdelingenbewaring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 xml:space="preserve">Wijziging van de Wet terugkeer en vreemdelingenbewaring en enige andere wetten met het oog op het handhaven van de mogelijkheden om maatregelen te nemen ten aanzien van </w:t>
      </w:r>
      <w:proofErr w:type="spellStart"/>
      <w:r>
        <w:rPr>
          <w:rStyle w:val="Zwaar"/>
          <w:rFonts w:ascii="Arial" w:hAnsi="Arial" w:eastAsia="Times New Roman" w:cs="Arial"/>
          <w:sz w:val="22"/>
          <w:szCs w:val="22"/>
        </w:rPr>
        <w:t>overlastgevende</w:t>
      </w:r>
      <w:proofErr w:type="spellEnd"/>
      <w:r>
        <w:rPr>
          <w:rStyle w:val="Zwaar"/>
          <w:rFonts w:ascii="Arial" w:hAnsi="Arial" w:eastAsia="Times New Roman" w:cs="Arial"/>
          <w:sz w:val="22"/>
          <w:szCs w:val="22"/>
        </w:rPr>
        <w:t xml:space="preserve"> vreemdelingen, het verruimen van de mogelijkheden tot </w:t>
      </w:r>
      <w:proofErr w:type="spellStart"/>
      <w:r>
        <w:rPr>
          <w:rStyle w:val="Zwaar"/>
          <w:rFonts w:ascii="Arial" w:hAnsi="Arial" w:eastAsia="Times New Roman" w:cs="Arial"/>
          <w:sz w:val="22"/>
          <w:szCs w:val="22"/>
        </w:rPr>
        <w:t>ongewenstverklaring</w:t>
      </w:r>
      <w:proofErr w:type="spellEnd"/>
      <w:r>
        <w:rPr>
          <w:rStyle w:val="Zwaar"/>
          <w:rFonts w:ascii="Arial" w:hAnsi="Arial" w:eastAsia="Times New Roman" w:cs="Arial"/>
          <w:sz w:val="22"/>
          <w:szCs w:val="22"/>
        </w:rPr>
        <w:t xml:space="preserve"> en het verhogen van het strafmaximum van artikel 197 van het Wetboek van Strafrecht (novelle Wet terugkeer en vreemdelingenbewaring)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6150E7" w:rsidP="006150E7" w:rsidRDefault="006150E7" w14:paraId="277852B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voldoende gespecialiseerde hulp voor mensen met psychiatrische problemen in de asielketen (35501, nr. 36);</w:t>
      </w:r>
    </w:p>
    <w:p w:rsidR="006150E7" w:rsidP="006150E7" w:rsidRDefault="006150E7" w14:paraId="4E0A655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motie-Diederik van Dijk c.s. over maatregelen om de screening van asielzoekers binnen de norm van de EU-screeningsverordening te laten plaatsvinden (35501, nr. ??, was nr. 37);</w:t>
      </w:r>
    </w:p>
    <w:p w:rsidR="006150E7" w:rsidP="006150E7" w:rsidRDefault="006150E7" w14:paraId="7FDF78A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over onderzoek naar de invloed van ngo's, belangenorganisaties en advocaten op terugkeerbeleid en migratiebeperkend beleid (35501, nr. 38);</w:t>
      </w:r>
    </w:p>
    <w:p w:rsidR="006150E7" w:rsidP="006150E7" w:rsidRDefault="006150E7" w14:paraId="3B25612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motie-Vondeling/Ceulemans over een uitzonderingsgrond om de insluitingsduur te verlengen wanneer capaciteitstekort dreigt (35501, nr. 39);</w:t>
      </w:r>
    </w:p>
    <w:p w:rsidR="006150E7" w:rsidP="006150E7" w:rsidRDefault="006150E7" w14:paraId="240D335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de kosten van de uitzetting verhalen op de vreemdeling indien deze de uitzetting heeft gefrustreerd (35501, nr. 40);</w:t>
      </w:r>
    </w:p>
    <w:p w:rsidR="006150E7" w:rsidP="006150E7" w:rsidRDefault="006150E7" w14:paraId="29777B7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uitzettingsvluchten op Rotterdam The Hague Airport (35501, nr. 41);</w:t>
      </w:r>
    </w:p>
    <w:p w:rsidR="006150E7" w:rsidP="006150E7" w:rsidRDefault="006150E7" w14:paraId="67C7EBB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vreemdelingen in vreemdelingenbewaring niet meer voorzien van luxeproducten (35501, nr. 42);</w:t>
      </w:r>
    </w:p>
    <w:p w:rsidR="006150E7" w:rsidP="006150E7" w:rsidRDefault="006150E7" w14:paraId="7BAB2F8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Baarle/Westerveld over een onafhankelijke evaluatie van lockdownmaatregelen en uitzonderingsregimes in de vreemdelingenbewaring (35501, nr. 43);</w:t>
      </w:r>
    </w:p>
    <w:p w:rsidR="006150E7" w:rsidP="006150E7" w:rsidRDefault="006150E7" w14:paraId="714C7DD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de Kamer onverwijld informeren over het gebruik van uitzonderingsbevoegdheden in de vreemdelingenbewaring (35501, nr. 44);</w:t>
      </w:r>
    </w:p>
    <w:p w:rsidR="006150E7" w:rsidP="006150E7" w:rsidRDefault="006150E7" w14:paraId="1E850C9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waarborgen dat problemen bij de overheid niet leiden tot het vergaand beperken van bewegingsvrijheid of dagbesteding (35501, nr. 45);</w:t>
      </w:r>
    </w:p>
    <w:p w:rsidR="006150E7" w:rsidP="006150E7" w:rsidRDefault="006150E7" w14:paraId="71416C4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het bestuursrechtelijke en humane karakter van vreemdelingenbewaring centraal stellen (35501, nr. 46);</w:t>
      </w:r>
    </w:p>
    <w:p w:rsidR="006150E7" w:rsidP="006150E7" w:rsidRDefault="006150E7" w14:paraId="75E2BA3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een invoeringstoets na twee jaar (35501, nr. 47).</w:t>
      </w:r>
    </w:p>
    <w:p w:rsidR="006150E7" w:rsidP="006150E7" w:rsidRDefault="006150E7" w14:paraId="160E268C" w14:textId="77777777">
      <w:pPr>
        <w:rPr>
          <w:rFonts w:ascii="Arial" w:hAnsi="Arial" w:eastAsia="Times New Roman" w:cs="Arial"/>
          <w:sz w:val="22"/>
          <w:szCs w:val="22"/>
        </w:rPr>
      </w:pPr>
    </w:p>
    <w:p w:rsidR="006150E7" w:rsidP="006150E7" w:rsidRDefault="006150E7" w14:paraId="37E9919E" w14:textId="77777777">
      <w:pPr>
        <w:spacing w:after="240"/>
        <w:rPr>
          <w:rFonts w:ascii="Arial" w:hAnsi="Arial" w:eastAsia="Times New Roman" w:cs="Arial"/>
          <w:sz w:val="22"/>
          <w:szCs w:val="22"/>
        </w:rPr>
      </w:pPr>
      <w:r>
        <w:rPr>
          <w:rFonts w:ascii="Arial" w:hAnsi="Arial" w:eastAsia="Times New Roman" w:cs="Arial"/>
          <w:sz w:val="22"/>
          <w:szCs w:val="22"/>
        </w:rPr>
        <w:t>(Zie vergadering van 21 mei 2026.)</w:t>
      </w:r>
    </w:p>
    <w:p w:rsidR="006150E7" w:rsidP="006150E7" w:rsidRDefault="006150E7" w14:paraId="16841C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gewijzigde motie-Diederik van Dijk c.s. (35501, nr. ??, was nr. 37) is in die zin gewijzigd dat zij thans is ondertekend door de leden Diederik van Dijk, Ceder, Ceulemans en Van der Plas.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 was nr. 37 (35501).</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6150E7" w:rsidP="006150E7" w:rsidRDefault="006150E7" w14:paraId="653A2358" w14:textId="77777777">
      <w:pPr>
        <w:spacing w:after="240"/>
        <w:rPr>
          <w:rFonts w:ascii="Arial" w:hAnsi="Arial" w:eastAsia="Times New Roman" w:cs="Arial"/>
          <w:sz w:val="22"/>
          <w:szCs w:val="22"/>
        </w:rPr>
      </w:pPr>
      <w:r>
        <w:rPr>
          <w:rFonts w:ascii="Arial" w:hAnsi="Arial" w:eastAsia="Times New Roman" w:cs="Arial"/>
          <w:sz w:val="22"/>
          <w:szCs w:val="22"/>
        </w:rPr>
        <w:t xml:space="preserve">Voordat we gaan stemmen, is er een stemverklaring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Gaat uw gang.</w:t>
      </w:r>
    </w:p>
    <w:p w:rsidR="006150E7" w:rsidP="006150E7" w:rsidRDefault="006150E7" w14:paraId="026AD2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 voorzitter. Ik heb een stemverklaring over de motie-Van Baarle op stuk nr. 46, waarin staat dat het bestuursrechtelijke en humane karakter van vreemdelingendetentie centraal moet worden gesteld. Dat zijn belangrijke uitgangspunten, maar net zo belangrijk zijn de veiligheid en de orde in vreemdelingenbewaring en het effectief kunnen uitzetten van vreemdelingen die hier niet horen te zijn. Deze uitgangspunten kunnen naast elkaar bestaan. Daarom stemmen wij tegen, voorzitter.</w:t>
      </w:r>
    </w:p>
    <w:p w:rsidR="006150E7" w:rsidP="006150E7" w:rsidRDefault="006150E7" w14:paraId="572857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6150E7" w:rsidP="006150E7" w:rsidRDefault="006150E7" w14:paraId="41B9720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(35501, nr. 36).</w:t>
      </w:r>
    </w:p>
    <w:p w:rsidR="006150E7" w:rsidP="006150E7" w:rsidRDefault="006150E7" w14:paraId="02594F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deze motie hebben gestemd en de leden van de overige fracties ertegen, zodat zij is verworpen.</w:t>
      </w:r>
    </w:p>
    <w:p w:rsidR="006150E7" w:rsidP="006150E7" w:rsidRDefault="006150E7" w14:paraId="374C38E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motie-Diederik van Dijk c.s. (35501, nr. ??, was nr. 37).</w:t>
      </w:r>
    </w:p>
    <w:p w:rsidR="006150E7" w:rsidP="006150E7" w:rsidRDefault="006150E7" w14:paraId="023071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fractie van DENK ertegen, zodat zij is aangenomen.</w:t>
      </w:r>
    </w:p>
    <w:p w:rsidR="006150E7" w:rsidP="006150E7" w:rsidRDefault="006150E7" w14:paraId="178036F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(35501, nr. 38).</w:t>
      </w:r>
    </w:p>
    <w:p w:rsidR="006150E7" w:rsidP="006150E7" w:rsidRDefault="006150E7" w14:paraId="2CC868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1F5B539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motie-Vondeling/Ceulemans (35501, nr. 39).</w:t>
      </w:r>
    </w:p>
    <w:p w:rsidR="006150E7" w:rsidP="006150E7" w:rsidRDefault="006150E7" w14:paraId="0DA2F6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3FCF495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(35501, nr. 40).</w:t>
      </w:r>
    </w:p>
    <w:p w:rsidR="006150E7" w:rsidP="006150E7" w:rsidRDefault="006150E7" w14:paraId="0E3CEA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51F129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(35501, nr. 41).</w:t>
      </w:r>
    </w:p>
    <w:p w:rsidR="006150E7" w:rsidP="006150E7" w:rsidRDefault="006150E7" w14:paraId="2BBEBE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4FA3702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(35501, nr. 42).</w:t>
      </w:r>
    </w:p>
    <w:p w:rsidR="006150E7" w:rsidP="006150E7" w:rsidRDefault="006150E7" w14:paraId="4C12E1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0B4EFD3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Baarle/Westerveld (35501, nr. 43).</w:t>
      </w:r>
    </w:p>
    <w:p w:rsidR="006150E7" w:rsidP="006150E7" w:rsidRDefault="006150E7" w14:paraId="705417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deze motie hebben gestemd en de leden van de overige fracties ertegen, zodat zij is verworpen.</w:t>
      </w:r>
    </w:p>
    <w:p w:rsidR="006150E7" w:rsidP="006150E7" w:rsidRDefault="006150E7" w14:paraId="6507BD5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(35501, nr. 44).</w:t>
      </w:r>
    </w:p>
    <w:p w:rsidR="006150E7" w:rsidP="006150E7" w:rsidRDefault="006150E7" w14:paraId="74F71A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6150E7" w:rsidP="006150E7" w:rsidRDefault="006150E7" w14:paraId="46CE072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(35501, nr. 45).</w:t>
      </w:r>
    </w:p>
    <w:p w:rsidR="006150E7" w:rsidP="006150E7" w:rsidRDefault="006150E7" w14:paraId="68F4EA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deze motie hebben gestemd en de leden van de overige fracties ertegen, zodat zij is verworpen.</w:t>
      </w:r>
    </w:p>
    <w:p w:rsidR="006150E7" w:rsidP="006150E7" w:rsidRDefault="006150E7" w14:paraId="16CCD62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(35501, nr. 46).</w:t>
      </w:r>
    </w:p>
    <w:p w:rsidR="006150E7" w:rsidP="006150E7" w:rsidRDefault="006150E7" w14:paraId="4B4146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ChristenUnie voor deze motie hebben gestemd en de leden van de overige fracties ertegen, zodat zij is aangenomen.</w:t>
      </w:r>
    </w:p>
    <w:p w:rsidR="006150E7" w:rsidP="006150E7" w:rsidRDefault="006150E7" w14:paraId="222D1CCA"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(35501, nr. 47).</w:t>
      </w:r>
    </w:p>
    <w:p w:rsidR="006150E7" w:rsidP="006150E7" w:rsidRDefault="006150E7" w14:paraId="37B623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6150E7" w:rsidP="006150E7" w:rsidRDefault="006150E7" w14:paraId="618E5F25" w14:textId="77777777">
      <w:pPr>
        <w:spacing w:after="240"/>
        <w:rPr>
          <w:rFonts w:ascii="Arial" w:hAnsi="Arial" w:eastAsia="Times New Roman" w:cs="Arial"/>
          <w:sz w:val="22"/>
          <w:szCs w:val="22"/>
        </w:rPr>
      </w:pPr>
      <w:r>
        <w:rPr>
          <w:rFonts w:ascii="Arial" w:hAnsi="Arial" w:eastAsia="Times New Roman" w:cs="Arial"/>
          <w:sz w:val="22"/>
          <w:szCs w:val="22"/>
        </w:rPr>
        <w:t>Stemming brief ten behoeve van het 49 euroticket voor de trein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vaste commissie voor Infrastructuur en Waterstaat over een beroep op artikel 2.27 van de Comptabiliteitswet 2016 ten behoeve van het 49 euroticket voor de trein (36933, nr. 39)</w:t>
      </w:r>
      <w:r>
        <w:rPr>
          <w:rFonts w:ascii="Arial" w:hAnsi="Arial" w:eastAsia="Times New Roman" w:cs="Arial"/>
          <w:sz w:val="22"/>
          <w:szCs w:val="22"/>
        </w:rPr>
        <w:t>.</w:t>
      </w:r>
    </w:p>
    <w:p w:rsidR="006150E7" w:rsidP="006150E7" w:rsidRDefault="006150E7" w14:paraId="2DE4F2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 stemming komt het voorstel van de vaste commissie voor Infrastructuur en Waterstaat om </w:t>
      </w:r>
      <w:r>
        <w:rPr>
          <w:rFonts w:ascii="Arial" w:hAnsi="Arial" w:eastAsia="Times New Roman" w:cs="Arial"/>
          <w:sz w:val="22"/>
          <w:szCs w:val="22"/>
        </w:rPr>
        <w:lastRenderedPageBreak/>
        <w:t>uit te spreken dat de Kamer zich deugdelijk geïnformeerd acht over het beroep dat de staatssecretaris van Infrastructuur en Waterstaat d.d. 8 juli 2025 heeft gedaan op artikel 2.27, tweede lid van de Comptabiliteitswet 2016 ten behoeve van het 49 euroticket voor de trein.</w:t>
      </w:r>
      <w:r>
        <w:rPr>
          <w:rFonts w:ascii="Arial" w:hAnsi="Arial" w:eastAsia="Times New Roman" w:cs="Arial"/>
          <w:sz w:val="22"/>
          <w:szCs w:val="22"/>
        </w:rPr>
        <w:br/>
      </w:r>
      <w:r>
        <w:rPr>
          <w:rFonts w:ascii="Arial" w:hAnsi="Arial" w:eastAsia="Times New Roman" w:cs="Arial"/>
          <w:sz w:val="22"/>
          <w:szCs w:val="22"/>
        </w:rPr>
        <w:br/>
        <w:t>Ik stel voor conform het voorstel van de vaste commissie voor Infrastructuur en Waterstaat te besluiten.</w:t>
      </w:r>
    </w:p>
    <w:p w:rsidR="006150E7" w:rsidP="006150E7" w:rsidRDefault="006150E7" w14:paraId="43481177"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6150E7" w:rsidP="006150E7" w:rsidRDefault="006150E7" w14:paraId="3ED2D1E1" w14:textId="77777777">
      <w:pPr>
        <w:spacing w:after="240"/>
        <w:rPr>
          <w:rFonts w:ascii="Arial" w:hAnsi="Arial" w:eastAsia="Times New Roman" w:cs="Arial"/>
          <w:sz w:val="22"/>
          <w:szCs w:val="22"/>
        </w:rPr>
      </w:pPr>
      <w:r>
        <w:rPr>
          <w:rFonts w:ascii="Arial" w:hAnsi="Arial" w:eastAsia="Times New Roman" w:cs="Arial"/>
          <w:sz w:val="22"/>
          <w:szCs w:val="22"/>
        </w:rPr>
        <w:t>Stemmingen moties Normaliseren van geweld in politiek en samenleving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normaliseren van geweld in politiek en samenleving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6150E7" w:rsidP="006150E7" w:rsidRDefault="006150E7" w14:paraId="38CA81C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motie-Klaver over geen akkoorden sluiten met politici die oproepen tot geweld tegen vluchtelingen of de </w:t>
      </w:r>
      <w:proofErr w:type="spellStart"/>
      <w:r>
        <w:rPr>
          <w:rFonts w:ascii="Arial" w:hAnsi="Arial" w:eastAsia="Times New Roman" w:cs="Arial"/>
          <w:sz w:val="22"/>
          <w:szCs w:val="22"/>
        </w:rPr>
        <w:t>omvolkingstheorie</w:t>
      </w:r>
      <w:proofErr w:type="spellEnd"/>
      <w:r>
        <w:rPr>
          <w:rFonts w:ascii="Arial" w:hAnsi="Arial" w:eastAsia="Times New Roman" w:cs="Arial"/>
          <w:sz w:val="22"/>
          <w:szCs w:val="22"/>
        </w:rPr>
        <w:t xml:space="preserve"> verspreiden (28684, nr. 849);</w:t>
      </w:r>
    </w:p>
    <w:p w:rsidR="006150E7" w:rsidP="006150E7" w:rsidRDefault="006150E7" w14:paraId="4BE25FE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motie-Klaver/Bontenbal over NCTV-informatie over radicaliserende rechts-extremisten meer en eerder signaleren (28684, nr. 850);</w:t>
      </w:r>
    </w:p>
    <w:p w:rsidR="006150E7" w:rsidP="006150E7" w:rsidRDefault="006150E7" w14:paraId="4684FC6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motie-Klaver/Bontenbal over maatregelen om burgemeesters en lokale driehoeken beter te ondersteunen bij lokale acties met risico's (28684, nr. 851);</w:t>
      </w:r>
    </w:p>
    <w:p w:rsidR="006150E7" w:rsidP="006150E7" w:rsidRDefault="006150E7" w14:paraId="76D2CD3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zo snel mogelijk van X af gaan (28684, nr. 852);</w:t>
      </w:r>
    </w:p>
    <w:p w:rsidR="006150E7" w:rsidP="006150E7" w:rsidRDefault="006150E7" w14:paraId="10175E6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een herijkt actieplan tegen extreemrechts met aanvullende maatregelen (28684, nr. 853);</w:t>
      </w:r>
    </w:p>
    <w:p w:rsidR="006150E7" w:rsidP="006150E7" w:rsidRDefault="006150E7" w14:paraId="6B8D112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procedures beëindigen van asielzoekers die misdrijven hebben gepleegd (28684, nr. 855);</w:t>
      </w:r>
    </w:p>
    <w:p w:rsidR="006150E7" w:rsidP="006150E7" w:rsidRDefault="006150E7" w14:paraId="1DD7AB16"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 c.s. over aanvragen weigeren van personen met een lopende asielprocedure (28684, nr. 856);</w:t>
      </w:r>
    </w:p>
    <w:p w:rsidR="006150E7" w:rsidP="006150E7" w:rsidRDefault="006150E7" w14:paraId="75CB1B2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zorgen dat demonstranten zich altijd aan de wet houden (28684, nr. 858);</w:t>
      </w:r>
    </w:p>
    <w:p w:rsidR="006150E7" w:rsidP="006150E7" w:rsidRDefault="006150E7" w14:paraId="0BDE38F6"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/Lammers over zorgen dat echte vluchtelingen voortaan uitsluitend in de eigen regio worden opgevangen (28684, nr. 859);</w:t>
      </w:r>
    </w:p>
    <w:p w:rsidR="006150E7" w:rsidP="006150E7" w:rsidRDefault="006150E7" w14:paraId="673BDE0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asielzoekers en statushouders alleen in gemeenten huisvesten waar een meerderheid van de inwoners ermee instemt (28684, nr. 860).</w:t>
      </w:r>
    </w:p>
    <w:p w:rsidR="006150E7" w:rsidP="006150E7" w:rsidRDefault="006150E7" w14:paraId="7EC28AC3" w14:textId="77777777">
      <w:pPr>
        <w:rPr>
          <w:rFonts w:ascii="Arial" w:hAnsi="Arial" w:eastAsia="Times New Roman" w:cs="Arial"/>
          <w:sz w:val="22"/>
          <w:szCs w:val="22"/>
        </w:rPr>
      </w:pPr>
    </w:p>
    <w:p w:rsidR="006150E7" w:rsidP="006150E7" w:rsidRDefault="006150E7" w14:paraId="08524637" w14:textId="77777777">
      <w:pPr>
        <w:spacing w:after="240"/>
        <w:rPr>
          <w:rFonts w:ascii="Arial" w:hAnsi="Arial" w:eastAsia="Times New Roman" w:cs="Arial"/>
          <w:sz w:val="22"/>
          <w:szCs w:val="22"/>
        </w:rPr>
      </w:pPr>
      <w:r>
        <w:rPr>
          <w:rFonts w:ascii="Arial" w:hAnsi="Arial" w:eastAsia="Times New Roman" w:cs="Arial"/>
          <w:sz w:val="22"/>
          <w:szCs w:val="22"/>
        </w:rPr>
        <w:t>(Zie vergadering van 26 mei 2026.)</w:t>
      </w:r>
    </w:p>
    <w:p w:rsidR="006150E7" w:rsidP="006150E7" w:rsidRDefault="006150E7" w14:paraId="575C6A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motie-Keijzer c.s. (28684, nr. 856) is in die zin gewijzigd dat zij thans luidt:</w:t>
      </w:r>
    </w:p>
    <w:p w:rsidR="006150E7" w:rsidP="006150E7" w:rsidRDefault="006150E7" w14:paraId="0F7609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asielzoekers regelmatig een asielaanvraag indienen in Nederland terwijl zij reeds een lopende asielprocedure hebben of internationale bescherming genieten in een andere lidstaat van de Europese Unie;</w:t>
      </w:r>
      <w:r>
        <w:rPr>
          <w:rFonts w:ascii="Arial" w:hAnsi="Arial" w:eastAsia="Times New Roman" w:cs="Arial"/>
          <w:sz w:val="22"/>
          <w:szCs w:val="22"/>
        </w:rPr>
        <w:br/>
      </w:r>
      <w:r>
        <w:rPr>
          <w:rFonts w:ascii="Arial" w:hAnsi="Arial" w:eastAsia="Times New Roman" w:cs="Arial"/>
          <w:sz w:val="22"/>
          <w:szCs w:val="22"/>
        </w:rPr>
        <w:br/>
        <w:t>overwegende dat het uitgangspunt dient te zijn dat een asielaanvraag slechts in één lidstaat inhoudelijk wordt beoordeeld en dat stapeling van procedures moet worden voorkomen;</w:t>
      </w:r>
      <w:r>
        <w:rPr>
          <w:rFonts w:ascii="Arial" w:hAnsi="Arial" w:eastAsia="Times New Roman" w:cs="Arial"/>
          <w:sz w:val="22"/>
          <w:szCs w:val="22"/>
        </w:rPr>
        <w:br/>
      </w:r>
      <w:r>
        <w:rPr>
          <w:rFonts w:ascii="Arial" w:hAnsi="Arial" w:eastAsia="Times New Roman" w:cs="Arial"/>
          <w:sz w:val="22"/>
          <w:szCs w:val="22"/>
        </w:rPr>
        <w:br/>
        <w:t xml:space="preserve">overwegende dat het opnieuw in behandeling nemen van dergelijke aanvragen bijdraagt aan </w:t>
      </w:r>
      <w:r>
        <w:rPr>
          <w:rFonts w:ascii="Arial" w:hAnsi="Arial" w:eastAsia="Times New Roman" w:cs="Arial"/>
          <w:sz w:val="22"/>
          <w:szCs w:val="22"/>
        </w:rPr>
        <w:lastRenderedPageBreak/>
        <w:t>secundaire migratie en daarmee het Nederlandse en Europese asielstelsel verder onder druk zet;</w:t>
      </w:r>
      <w:r>
        <w:rPr>
          <w:rFonts w:ascii="Arial" w:hAnsi="Arial" w:eastAsia="Times New Roman" w:cs="Arial"/>
          <w:sz w:val="22"/>
          <w:szCs w:val="22"/>
        </w:rPr>
        <w:br/>
      </w:r>
      <w:r>
        <w:rPr>
          <w:rFonts w:ascii="Arial" w:hAnsi="Arial" w:eastAsia="Times New Roman" w:cs="Arial"/>
          <w:sz w:val="22"/>
          <w:szCs w:val="22"/>
        </w:rPr>
        <w:br/>
        <w:t>verzoekt de regering om aanvragen van personen die reeds een lopende asielprocedure hebben of internationale bescherming genieten in een andere EU-lidstaat te weigeren en de mogelijkheid van gesubsidieerde juridische bijstand uit te zonderen,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0E7" w:rsidP="006150E7" w:rsidRDefault="006150E7" w14:paraId="3E61EC56" w14:textId="77777777">
      <w:pPr>
        <w:spacing w:after="240"/>
        <w:rPr>
          <w:rFonts w:ascii="Arial" w:hAnsi="Arial" w:eastAsia="Times New Roman" w:cs="Arial"/>
          <w:sz w:val="22"/>
          <w:szCs w:val="22"/>
        </w:rPr>
      </w:pPr>
      <w:r>
        <w:rPr>
          <w:rFonts w:ascii="Arial" w:hAnsi="Arial" w:eastAsia="Times New Roman" w:cs="Arial"/>
          <w:sz w:val="22"/>
          <w:szCs w:val="22"/>
        </w:rPr>
        <w:t>Zij krijgt nr. ??, was nr. 856 (28684).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6150E7" w:rsidP="006150E7" w:rsidRDefault="006150E7" w14:paraId="4DB47F4D" w14:textId="77777777">
      <w:pPr>
        <w:spacing w:after="240"/>
        <w:rPr>
          <w:rFonts w:ascii="Arial" w:hAnsi="Arial" w:eastAsia="Times New Roman" w:cs="Arial"/>
          <w:sz w:val="22"/>
          <w:szCs w:val="22"/>
        </w:rPr>
      </w:pPr>
      <w:r>
        <w:rPr>
          <w:rFonts w:ascii="Arial" w:hAnsi="Arial" w:eastAsia="Times New Roman" w:cs="Arial"/>
          <w:sz w:val="22"/>
          <w:szCs w:val="22"/>
        </w:rPr>
        <w:t xml:space="preserve">Er zijn drie stemverklaringen. Allereerst is het woord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6150E7" w:rsidP="006150E7" w:rsidRDefault="006150E7" w14:paraId="208481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50PLUS steunt de motie op stuk nr. 850 van de heren Klaver en Bontenbal, om relevante NCTV-informatie over radicaliserende rechts-extremisten sneller te signaleren en met het lokale gezag te delen. Wij willen hierbij echt aantekenen dat dit wat ons betreft in de toekomst ook geldt voor alle radicaliserende extremisten, van links tot rechts, over het gehele spectrum.</w:t>
      </w:r>
      <w:r>
        <w:rPr>
          <w:rFonts w:ascii="Arial" w:hAnsi="Arial" w:eastAsia="Times New Roman" w:cs="Arial"/>
          <w:sz w:val="22"/>
          <w:szCs w:val="22"/>
        </w:rPr>
        <w:br/>
      </w:r>
      <w:r>
        <w:rPr>
          <w:rFonts w:ascii="Arial" w:hAnsi="Arial" w:eastAsia="Times New Roman" w:cs="Arial"/>
          <w:sz w:val="22"/>
          <w:szCs w:val="22"/>
        </w:rPr>
        <w:br/>
        <w:t>Daarnaast steunen wij de motie op stuk nr. 855 van mevrouw De Vos over het beëindigen van procedures van asielzoekers die misdrijven hebben gepleegd, met de aantekening dat de verdachten in kwestie door de rechter schuldig moeten zijn bevonden.</w:t>
      </w:r>
      <w:r>
        <w:rPr>
          <w:rFonts w:ascii="Arial" w:hAnsi="Arial" w:eastAsia="Times New Roman" w:cs="Arial"/>
          <w:sz w:val="22"/>
          <w:szCs w:val="22"/>
        </w:rPr>
        <w:br/>
      </w:r>
      <w:r>
        <w:rPr>
          <w:rFonts w:ascii="Arial" w:hAnsi="Arial" w:eastAsia="Times New Roman" w:cs="Arial"/>
          <w:sz w:val="22"/>
          <w:szCs w:val="22"/>
        </w:rPr>
        <w:br/>
        <w:t>Dank u wel.</w:t>
      </w:r>
    </w:p>
    <w:p w:rsidR="006150E7" w:rsidP="006150E7" w:rsidRDefault="006150E7" w14:paraId="166B74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 krijgt het woord voor een stemverklaring.</w:t>
      </w:r>
    </w:p>
    <w:p w:rsidR="006150E7" w:rsidP="006150E7" w:rsidRDefault="006150E7" w14:paraId="335901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Dank u wel, voorzitter. Ik heb een stemverklaring over de motie op stuk nr. 849 over akkoorden met onwelgevallige politici. Wat mij betreft is dit een beetje een schijnheilige motie. Ik zal u vertellen waarom. De links-progressieve kerk in Nederland heeft een geschiedenis van verboden woorden, van schande roepen over het feit dat er twee seksen zijn, namelijk man of vrouw, tot het ontraden van Vaderdag en Moederdag. Sinds november 2024 mogen we alleen nog over vervangingsmigratie praten, hoewel het wachten is op een motie die dat verbiedt. Ondertussen heeft GroenLinks geen enkel probleem met PGNL, waarvan </w:t>
      </w:r>
      <w:proofErr w:type="spellStart"/>
      <w:r>
        <w:rPr>
          <w:rFonts w:ascii="Arial" w:hAnsi="Arial" w:eastAsia="Times New Roman" w:cs="Arial"/>
          <w:sz w:val="22"/>
          <w:szCs w:val="22"/>
        </w:rPr>
        <w:t>Abou</w:t>
      </w:r>
      <w:proofErr w:type="spellEnd"/>
      <w:r>
        <w:rPr>
          <w:rFonts w:ascii="Arial" w:hAnsi="Arial" w:eastAsia="Times New Roman" w:cs="Arial"/>
          <w:sz w:val="22"/>
          <w:szCs w:val="22"/>
        </w:rPr>
        <w:t xml:space="preserve"> Eenarm een prominent lid is, of innige contacten met de antisemitische Francesca Albanese, of het ontzeggen van zelfverdediging aan de staat Israël.</w:t>
      </w:r>
    </w:p>
    <w:p w:rsidR="006150E7" w:rsidP="006150E7" w:rsidRDefault="006150E7" w14:paraId="78A86F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dient uw stemgedrag toe te lichten en niet zozeer het debat te voeren.</w:t>
      </w:r>
    </w:p>
    <w:p w:rsidR="006150E7" w:rsidP="006150E7" w:rsidRDefault="006150E7" w14:paraId="70C92A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ben ik aan het doen, voorzitter. Ik heb een minuut. Dat heb ik nog nagevraagd.</w:t>
      </w:r>
    </w:p>
    <w:p w:rsidR="006150E7" w:rsidP="006150E7" w:rsidRDefault="006150E7" w14:paraId="707738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alleen hoort daar geen heropening van het debat bij. Het wordt gewaardeerd als u zich richt tot de toelichting op uw stemgedrag.</w:t>
      </w:r>
    </w:p>
    <w:p w:rsidR="006150E7" w:rsidP="006150E7" w:rsidRDefault="006150E7" w14:paraId="28B387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Dan kom ik nu bij deze motie. U zult begrijpen waarom ik tegenstem. Achter al dat dubbelhartige </w:t>
      </w:r>
      <w:proofErr w:type="spellStart"/>
      <w:r>
        <w:rPr>
          <w:rFonts w:ascii="Arial" w:hAnsi="Arial" w:eastAsia="Times New Roman" w:cs="Arial"/>
          <w:sz w:val="22"/>
          <w:szCs w:val="22"/>
        </w:rPr>
        <w:t>deugpronken</w:t>
      </w:r>
      <w:proofErr w:type="spellEnd"/>
      <w:r>
        <w:rPr>
          <w:rFonts w:ascii="Arial" w:hAnsi="Arial" w:eastAsia="Times New Roman" w:cs="Arial"/>
          <w:sz w:val="22"/>
          <w:szCs w:val="22"/>
        </w:rPr>
        <w:t xml:space="preserve"> zit simpelweg een agenda, namelijk: een exclusieve </w:t>
      </w:r>
      <w:r>
        <w:rPr>
          <w:rFonts w:ascii="Arial" w:hAnsi="Arial" w:eastAsia="Times New Roman" w:cs="Arial"/>
          <w:sz w:val="22"/>
          <w:szCs w:val="22"/>
        </w:rPr>
        <w:lastRenderedPageBreak/>
        <w:t>samenwerkingspartner zijn aan tafel bij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Het spreekt voor zich dat dit naar mijn mening leidt tot desastreuze plannen die de problemen in Nederland niet oplossen. Daarom stem ik tegen deze motie. Mocht die worden aangenomen, dan hoop ik dat ze geen meerderheden meer gaan zoeken met dat deel van de Kamer dat ze blijkbaar afwijzen.</w:t>
      </w:r>
    </w:p>
    <w:p w:rsidR="006150E7" w:rsidP="006150E7" w:rsidRDefault="006150E7" w14:paraId="0A696D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ik hoef hier verder geen debat over, maar een stemverklaring is er om te verklaren waarom je zelf een bepaalde keuze maakt en niet om een partij die daar niet op kan reageren, hier frontaal aan te vallen. Dit is echt misbruik van het instrument stemverklaring.</w:t>
      </w:r>
    </w:p>
    <w:p w:rsidR="006150E7" w:rsidP="006150E7" w:rsidRDefault="006150E7" w14:paraId="09A1D15B"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6150E7" w:rsidP="006150E7" w:rsidRDefault="006150E7" w14:paraId="1FE950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hetzelfde gezegd in andere bewoordingen. Laten we daar in het vervolg allemaal rekening mee houden.</w:t>
      </w:r>
      <w:r>
        <w:rPr>
          <w:rFonts w:ascii="Arial" w:hAnsi="Arial" w:eastAsia="Times New Roman" w:cs="Arial"/>
          <w:sz w:val="22"/>
          <w:szCs w:val="22"/>
        </w:rPr>
        <w:br/>
      </w:r>
      <w:r>
        <w:rPr>
          <w:rFonts w:ascii="Arial" w:hAnsi="Arial" w:eastAsia="Times New Roman" w:cs="Arial"/>
          <w:sz w:val="22"/>
          <w:szCs w:val="22"/>
        </w:rPr>
        <w:br/>
        <w:t>Het woord is aan de heer Diederik van Dijk voor zijn stemverklaring. Het betreft een toelichting op het stemgedrag van de betreffende fractie. Meneer Diederik van Dijk, gaat uw gang.</w:t>
      </w:r>
    </w:p>
    <w:p w:rsidR="006150E7" w:rsidP="006150E7" w:rsidRDefault="006150E7" w14:paraId="54BF1A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De motie van de heer Klaver roept op tot het uitsluiten van politici en partijen in deze Kamer. De SGP kent de lange traditie om daar niet aan mee te doen. Wij steunen deze motie daarom niet. Het is volslagen helder dat het gebruik van geweld uit den boze is, of het nu rond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is of als het gaat om geweld van XR-demonstranten of om anti-Joods geweld. Dan de term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Het is een feit dat de bevolkingssamenstelling ingrijpend verandert. Daarover moeten we kunnen debatteren, maar we dienen ons allen verre te houden van duistere theorieën waarin de Joodse gemeenschap een kwade rol krijgt toebedeeld. De SGP bestrijdt dat soort verwerpelijke ideeën, maar dat doen we in het parlement met woorden en niet met uitsluiting. Dank u, voorzitter.</w:t>
      </w:r>
    </w:p>
    <w:p w:rsidR="006150E7" w:rsidP="006150E7" w:rsidRDefault="006150E7" w14:paraId="425CDD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 over de ingediende moties.</w:t>
      </w:r>
    </w:p>
    <w:p w:rsidR="006150E7" w:rsidP="006150E7" w:rsidRDefault="006150E7" w14:paraId="7FAF782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motie-Klaver (28684, nr. 849).</w:t>
      </w:r>
    </w:p>
    <w:p w:rsidR="006150E7" w:rsidP="006150E7" w:rsidRDefault="006150E7" w14:paraId="09A144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6150E7" w:rsidP="006150E7" w:rsidRDefault="006150E7" w14:paraId="0ABB0AD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motie-Klaver/Bontenbal (28684, nr. 850).</w:t>
      </w:r>
    </w:p>
    <w:p w:rsidR="006150E7" w:rsidP="006150E7" w:rsidRDefault="006150E7" w14:paraId="449AEB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6150E7" w:rsidP="006150E7" w:rsidRDefault="006150E7" w14:paraId="063897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motie-Klaver/Bontenbal (28684, nr. 851).</w:t>
      </w:r>
    </w:p>
    <w:p w:rsidR="006150E7" w:rsidP="006150E7" w:rsidRDefault="006150E7" w14:paraId="44118B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en </w:t>
      </w:r>
      <w:r>
        <w:rPr>
          <w:rFonts w:ascii="Arial" w:hAnsi="Arial" w:eastAsia="Times New Roman" w:cs="Arial"/>
          <w:sz w:val="22"/>
          <w:szCs w:val="22"/>
        </w:rPr>
        <w:lastRenderedPageBreak/>
        <w:t xml:space="preserve">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6150E7" w:rsidP="006150E7" w:rsidRDefault="006150E7" w14:paraId="700EDFB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(28684, nr. 852).</w:t>
      </w:r>
    </w:p>
    <w:p w:rsidR="006150E7" w:rsidP="006150E7" w:rsidRDefault="006150E7" w14:paraId="05A918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en de PvdD voor deze motie hebben gestemd en de leden van de overige fracties ertegen, zodat zij is verworpen.</w:t>
      </w:r>
    </w:p>
    <w:p w:rsidR="006150E7" w:rsidP="006150E7" w:rsidRDefault="006150E7" w14:paraId="4330940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(28684, nr. 853).</w:t>
      </w:r>
    </w:p>
    <w:p w:rsidR="006150E7" w:rsidP="006150E7" w:rsidRDefault="006150E7" w14:paraId="39AB9C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de VVD en de ChristenUnie voor deze motie hebben gestemd en de leden van de overige fracties ertegen, zodat zij is aangenomen.</w:t>
      </w:r>
    </w:p>
    <w:p w:rsidR="006150E7" w:rsidP="006150E7" w:rsidRDefault="006150E7" w14:paraId="07A07B3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(28684, nr. 855).</w:t>
      </w:r>
    </w:p>
    <w:p w:rsidR="006150E7" w:rsidP="006150E7" w:rsidRDefault="006150E7" w14:paraId="32A328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38442A01"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motie-Keijzer c.s. (28684, nr. ??, was nr. 856).</w:t>
      </w:r>
    </w:p>
    <w:p w:rsidR="006150E7" w:rsidP="006150E7" w:rsidRDefault="006150E7" w14:paraId="2A0C33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verworpen.</w:t>
      </w:r>
    </w:p>
    <w:p w:rsidR="006150E7" w:rsidP="006150E7" w:rsidRDefault="006150E7" w14:paraId="311E50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(28684, nr. 858).</w:t>
      </w:r>
    </w:p>
    <w:p w:rsidR="006150E7" w:rsidP="006150E7" w:rsidRDefault="006150E7" w14:paraId="72F16F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33456EA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/Lammers (28684, nr. 859).</w:t>
      </w:r>
    </w:p>
    <w:p w:rsidR="006150E7" w:rsidP="006150E7" w:rsidRDefault="006150E7" w14:paraId="09B38B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47FCD27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(28684, nr. 860).</w:t>
      </w:r>
    </w:p>
    <w:p w:rsidR="006150E7" w:rsidP="006150E7" w:rsidRDefault="006150E7" w14:paraId="49224A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439BE606" w14:textId="77777777">
      <w:pPr>
        <w:spacing w:after="240"/>
        <w:rPr>
          <w:rFonts w:ascii="Arial" w:hAnsi="Arial" w:eastAsia="Times New Roman" w:cs="Arial"/>
          <w:sz w:val="22"/>
          <w:szCs w:val="22"/>
        </w:rPr>
      </w:pPr>
      <w:r>
        <w:rPr>
          <w:rFonts w:ascii="Arial" w:hAnsi="Arial" w:eastAsia="Times New Roman" w:cs="Arial"/>
          <w:sz w:val="22"/>
          <w:szCs w:val="22"/>
        </w:rPr>
        <w:t>Stemmingen moties Netcongestie en elektriciteitsnet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Netcongestie en elektriciteitsnet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6150E7" w:rsidP="006150E7" w:rsidRDefault="006150E7" w14:paraId="4ED4485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den Berg/Grinwis over uitvoerings- en dekkingsopties voor de meerkosten van </w:t>
      </w:r>
      <w:proofErr w:type="spellStart"/>
      <w:r>
        <w:rPr>
          <w:rFonts w:ascii="Arial" w:hAnsi="Arial" w:eastAsia="Times New Roman" w:cs="Arial"/>
          <w:sz w:val="22"/>
          <w:szCs w:val="22"/>
        </w:rPr>
        <w:t>netneutrale</w:t>
      </w:r>
      <w:proofErr w:type="spellEnd"/>
      <w:r>
        <w:rPr>
          <w:rFonts w:ascii="Arial" w:hAnsi="Arial" w:eastAsia="Times New Roman" w:cs="Arial"/>
          <w:sz w:val="22"/>
          <w:szCs w:val="22"/>
        </w:rPr>
        <w:t xml:space="preserve"> woningbouw (29023, nr. 648);</w:t>
      </w:r>
    </w:p>
    <w:p w:rsidR="006150E7" w:rsidP="006150E7" w:rsidRDefault="006150E7" w14:paraId="40E7715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c.s. over prognoses en scenario's voor de elektriciteitsvraag doorlopend bijstellen (29023, nr. 649);</w:t>
      </w:r>
    </w:p>
    <w:p w:rsidR="006150E7" w:rsidP="006150E7" w:rsidRDefault="006150E7" w14:paraId="09F3101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Berg/Grinwis over een versnellingsroute voor uitbreiding, verzwaring en nieuwbouw van transformator- en hoogspanningsstations (29023, nr. 650);</w:t>
      </w:r>
    </w:p>
    <w:p w:rsidR="006150E7" w:rsidP="006150E7" w:rsidRDefault="006150E7" w14:paraId="4CBDDA4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de huidige netcongestie in de FGU-regio en de daaropvolgende crisisaanpak evalueren (29023, nr. 651);</w:t>
      </w:r>
    </w:p>
    <w:p w:rsidR="006150E7" w:rsidP="006150E7" w:rsidRDefault="006150E7" w14:paraId="2A6C13B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een monitor energieopslag (29023, nr. 652);</w:t>
      </w:r>
    </w:p>
    <w:p w:rsidR="006150E7" w:rsidP="006150E7" w:rsidRDefault="006150E7" w14:paraId="0F3DFEBF"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over investeringsplannen van netbeheerders nadrukkelijker door de ACM laten toetsen op </w:t>
      </w:r>
      <w:proofErr w:type="spellStart"/>
      <w:r>
        <w:rPr>
          <w:rFonts w:ascii="Arial" w:hAnsi="Arial" w:eastAsia="Times New Roman" w:cs="Arial"/>
          <w:sz w:val="22"/>
          <w:szCs w:val="22"/>
        </w:rPr>
        <w:t>onderinvesteringen</w:t>
      </w:r>
      <w:proofErr w:type="spellEnd"/>
      <w:r>
        <w:rPr>
          <w:rFonts w:ascii="Arial" w:hAnsi="Arial" w:eastAsia="Times New Roman" w:cs="Arial"/>
          <w:sz w:val="22"/>
          <w:szCs w:val="22"/>
        </w:rPr>
        <w:t xml:space="preserve"> (29023, nr. 653);</w:t>
      </w:r>
    </w:p>
    <w:p w:rsidR="006150E7" w:rsidP="006150E7" w:rsidRDefault="006150E7" w14:paraId="5862AAF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budget vrijmaken voor proefopstellingen met nieuw batterijnoodvermogen (29023, nr. 654);</w:t>
      </w:r>
    </w:p>
    <w:p w:rsidR="006150E7" w:rsidP="006150E7" w:rsidRDefault="006150E7" w14:paraId="5C46C8A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het laten opstellen van energiebeelden waarin vraag, aanbod, opslag en buffers van alle energiebronnen worden meegenomen (29023, nr. 655);</w:t>
      </w:r>
    </w:p>
    <w:p w:rsidR="006150E7" w:rsidP="006150E7" w:rsidRDefault="006150E7" w14:paraId="228CD4F0"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energiebesparing integraal onderdeel maken van de aanpak van netcongestie (29023, nr. 656);</w:t>
      </w:r>
    </w:p>
    <w:p w:rsidR="006150E7" w:rsidP="006150E7" w:rsidRDefault="006150E7" w14:paraId="0FD1B0F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motie-Müller c.s. over de beschikbare flexibiliteitspotentie en de mogelijkheden voor </w:t>
      </w:r>
      <w:proofErr w:type="spellStart"/>
      <w:r>
        <w:rPr>
          <w:rFonts w:ascii="Arial" w:hAnsi="Arial" w:eastAsia="Times New Roman" w:cs="Arial"/>
          <w:sz w:val="22"/>
          <w:szCs w:val="22"/>
        </w:rPr>
        <w:t>contractering</w:t>
      </w:r>
      <w:proofErr w:type="spellEnd"/>
      <w:r>
        <w:rPr>
          <w:rFonts w:ascii="Arial" w:hAnsi="Arial" w:eastAsia="Times New Roman" w:cs="Arial"/>
          <w:sz w:val="22"/>
          <w:szCs w:val="22"/>
        </w:rPr>
        <w:t xml:space="preserve"> bij industriële bedrijvigheid in kaart brengen (29023, nr. 657);</w:t>
      </w:r>
    </w:p>
    <w:p w:rsidR="006150E7" w:rsidP="006150E7" w:rsidRDefault="006150E7" w14:paraId="7A7F9D6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een systeem van vroegtijdige capaciteitsreservering met aansluitzekerheid voor woningbouwprojecten en experimenteerruimte voor netbewuste gebiedsontwikkelingen (29023, nr. 658);</w:t>
      </w:r>
    </w:p>
    <w:p w:rsidR="006150E7" w:rsidP="006150E7" w:rsidRDefault="006150E7" w14:paraId="0CC704F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een structurele financierings- of stimuleringsregeling voor netbewuste nieuwbouw (29023, nr. 659);</w:t>
      </w:r>
    </w:p>
    <w:p w:rsidR="006150E7" w:rsidP="006150E7" w:rsidRDefault="006150E7" w14:paraId="4A162B35"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motie-Klos/Müller over de Crisiswet netcongestie uiterlijk deze zomer presenteren (29023, nr. 660);</w:t>
      </w:r>
    </w:p>
    <w:p w:rsidR="006150E7" w:rsidP="006150E7" w:rsidRDefault="006150E7" w14:paraId="4F8461E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Moinat</w:t>
      </w:r>
      <w:proofErr w:type="spellEnd"/>
      <w:r>
        <w:rPr>
          <w:rFonts w:ascii="Arial" w:hAnsi="Arial" w:eastAsia="Times New Roman" w:cs="Arial"/>
          <w:sz w:val="22"/>
          <w:szCs w:val="22"/>
        </w:rPr>
        <w:t>/Heutink over alleen investeren in energiebronnen die niet afhankelijk zijn van wind of zon (29023, nr. 661);</w:t>
      </w:r>
    </w:p>
    <w:p w:rsidR="006150E7" w:rsidP="006150E7" w:rsidRDefault="006150E7" w14:paraId="24AD9A7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juridische knelpunten voor tijdelijke flexibiliteitsoplossingen in congestiegebieden verkennen en oplossen (29023, nr. 662);</w:t>
      </w:r>
    </w:p>
    <w:p w:rsidR="006150E7" w:rsidP="006150E7" w:rsidRDefault="006150E7" w14:paraId="330C7BA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c.s. over het mogelijk maken van vergunningsvrije netuitbreiding binnen de grenzen van bestaande transformatorstations (29023, nr. 663).</w:t>
      </w:r>
    </w:p>
    <w:p w:rsidR="006150E7" w:rsidP="006150E7" w:rsidRDefault="006150E7" w14:paraId="00EFE7F9" w14:textId="77777777">
      <w:pPr>
        <w:rPr>
          <w:rFonts w:ascii="Arial" w:hAnsi="Arial" w:eastAsia="Times New Roman" w:cs="Arial"/>
          <w:sz w:val="22"/>
          <w:szCs w:val="22"/>
        </w:rPr>
      </w:pPr>
    </w:p>
    <w:p w:rsidR="006150E7" w:rsidP="006150E7" w:rsidRDefault="006150E7" w14:paraId="0EA2E113" w14:textId="77777777">
      <w:pPr>
        <w:spacing w:after="240"/>
        <w:rPr>
          <w:rFonts w:ascii="Arial" w:hAnsi="Arial" w:eastAsia="Times New Roman" w:cs="Arial"/>
          <w:sz w:val="22"/>
          <w:szCs w:val="22"/>
        </w:rPr>
      </w:pPr>
      <w:r>
        <w:rPr>
          <w:rFonts w:ascii="Arial" w:hAnsi="Arial" w:eastAsia="Times New Roman" w:cs="Arial"/>
          <w:sz w:val="22"/>
          <w:szCs w:val="22"/>
        </w:rPr>
        <w:t>(Zie vergadering van 27 mei 2026.)</w:t>
      </w:r>
    </w:p>
    <w:p w:rsidR="006150E7" w:rsidP="006150E7" w:rsidRDefault="006150E7" w14:paraId="19A150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Oosterhout (29023, nr. 654) is in die zin gewijzigd dat zij thans luidt:</w:t>
      </w:r>
    </w:p>
    <w:p w:rsidR="006150E7" w:rsidP="006150E7" w:rsidRDefault="006150E7" w14:paraId="5C971F4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netcongestie het verdienvermogen van Nederland ondermijnt;</w:t>
      </w:r>
      <w:r>
        <w:rPr>
          <w:rFonts w:ascii="Arial" w:hAnsi="Arial" w:eastAsia="Times New Roman" w:cs="Arial"/>
          <w:sz w:val="22"/>
          <w:szCs w:val="22"/>
        </w:rPr>
        <w:br/>
      </w:r>
      <w:r>
        <w:rPr>
          <w:rFonts w:ascii="Arial" w:hAnsi="Arial" w:eastAsia="Times New Roman" w:cs="Arial"/>
          <w:sz w:val="22"/>
          <w:szCs w:val="22"/>
        </w:rPr>
        <w:br/>
        <w:t>overwegende dat uitbreiding van opslagcapaciteit ertoe kan bijdragen dat meer woningen en bedrijven een aansluiting kunnen verkrijgen;</w:t>
      </w:r>
      <w:r>
        <w:rPr>
          <w:rFonts w:ascii="Arial" w:hAnsi="Arial" w:eastAsia="Times New Roman" w:cs="Arial"/>
          <w:sz w:val="22"/>
          <w:szCs w:val="22"/>
        </w:rPr>
        <w:br/>
      </w:r>
      <w:r>
        <w:rPr>
          <w:rFonts w:ascii="Arial" w:hAnsi="Arial" w:eastAsia="Times New Roman" w:cs="Arial"/>
          <w:sz w:val="22"/>
          <w:szCs w:val="22"/>
        </w:rPr>
        <w:br/>
        <w:t xml:space="preserve">constaterende dat nieuw batterijnoodvermogen op </w:t>
      </w:r>
      <w:proofErr w:type="spellStart"/>
      <w:r>
        <w:rPr>
          <w:rFonts w:ascii="Arial" w:hAnsi="Arial" w:eastAsia="Times New Roman" w:cs="Arial"/>
          <w:sz w:val="22"/>
          <w:szCs w:val="22"/>
        </w:rPr>
        <w:t>rijkslocaties</w:t>
      </w:r>
      <w:proofErr w:type="spellEnd"/>
      <w:r>
        <w:rPr>
          <w:rFonts w:ascii="Arial" w:hAnsi="Arial" w:eastAsia="Times New Roman" w:cs="Arial"/>
          <w:sz w:val="22"/>
          <w:szCs w:val="22"/>
        </w:rPr>
        <w:t xml:space="preserve"> kan helpen netcongestie te verminderen;</w:t>
      </w:r>
      <w:r>
        <w:rPr>
          <w:rFonts w:ascii="Arial" w:hAnsi="Arial" w:eastAsia="Times New Roman" w:cs="Arial"/>
          <w:sz w:val="22"/>
          <w:szCs w:val="22"/>
        </w:rPr>
        <w:br/>
      </w:r>
      <w:r>
        <w:rPr>
          <w:rFonts w:ascii="Arial" w:hAnsi="Arial" w:eastAsia="Times New Roman" w:cs="Arial"/>
          <w:sz w:val="22"/>
          <w:szCs w:val="22"/>
        </w:rPr>
        <w:lastRenderedPageBreak/>
        <w:br/>
        <w:t>verzoekt de regering om tegen Prinsjesdag te onderzoeken hoe meerdere proefopstellingen met batterijvermogen mogelijk gemaakt kunnen worden;</w:t>
      </w:r>
      <w:r>
        <w:rPr>
          <w:rFonts w:ascii="Arial" w:hAnsi="Arial" w:eastAsia="Times New Roman" w:cs="Arial"/>
          <w:sz w:val="22"/>
          <w:szCs w:val="22"/>
        </w:rPr>
        <w:br/>
      </w:r>
      <w:r>
        <w:rPr>
          <w:rFonts w:ascii="Arial" w:hAnsi="Arial" w:eastAsia="Times New Roman" w:cs="Arial"/>
          <w:sz w:val="22"/>
          <w:szCs w:val="22"/>
        </w:rPr>
        <w:br/>
        <w:t>verzoekt de regering daarbij dat bijkomend vermogen prioritair in te zetten om die regio's te ondersteunen die het zwaarst door netcongestie getroffen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0E7" w:rsidP="006150E7" w:rsidRDefault="006150E7" w14:paraId="2C96E4E8" w14:textId="77777777">
      <w:pPr>
        <w:spacing w:after="240"/>
        <w:rPr>
          <w:rFonts w:ascii="Arial" w:hAnsi="Arial" w:eastAsia="Times New Roman" w:cs="Arial"/>
          <w:sz w:val="22"/>
          <w:szCs w:val="22"/>
        </w:rPr>
      </w:pPr>
      <w:r>
        <w:rPr>
          <w:rFonts w:ascii="Arial" w:hAnsi="Arial" w:eastAsia="Times New Roman" w:cs="Arial"/>
          <w:sz w:val="22"/>
          <w:szCs w:val="22"/>
        </w:rPr>
        <w:t>Zij krijgt nr. ??, was nr. 654 (29023).</w:t>
      </w:r>
    </w:p>
    <w:p w:rsidR="006150E7" w:rsidP="006150E7" w:rsidRDefault="006150E7" w14:paraId="33D863CF" w14:textId="77777777">
      <w:pPr>
        <w:spacing w:after="240"/>
        <w:rPr>
          <w:rFonts w:ascii="Arial" w:hAnsi="Arial" w:eastAsia="Times New Roman" w:cs="Arial"/>
          <w:sz w:val="22"/>
          <w:szCs w:val="22"/>
        </w:rPr>
      </w:pPr>
      <w:r>
        <w:rPr>
          <w:rFonts w:ascii="Arial" w:hAnsi="Arial" w:eastAsia="Times New Roman" w:cs="Arial"/>
          <w:sz w:val="22"/>
          <w:szCs w:val="22"/>
        </w:rPr>
        <w:t>De motie-Vermeer (29023, nr. 658) is in die zin gewijzigd dat zij thans luidt:</w:t>
      </w:r>
    </w:p>
    <w:p w:rsidR="006150E7" w:rsidP="006150E7" w:rsidRDefault="006150E7" w14:paraId="0F79D9A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netbewuste nieuwbouw kan bijdragen aan het verlagen van piekbelasting op het elektriciteitsnet;</w:t>
      </w:r>
      <w:r>
        <w:rPr>
          <w:rFonts w:ascii="Arial" w:hAnsi="Arial" w:eastAsia="Times New Roman" w:cs="Arial"/>
          <w:sz w:val="22"/>
          <w:szCs w:val="22"/>
        </w:rPr>
        <w:br/>
      </w:r>
      <w:r>
        <w:rPr>
          <w:rFonts w:ascii="Arial" w:hAnsi="Arial" w:eastAsia="Times New Roman" w:cs="Arial"/>
          <w:sz w:val="22"/>
          <w:szCs w:val="22"/>
        </w:rPr>
        <w:br/>
        <w:t>constaterende dat onzekerheid over de beschikbaarheid en timing van netaansluitingen een belangrijk knelpunt vormt voor woningbouwprojecten;</w:t>
      </w:r>
      <w:r>
        <w:rPr>
          <w:rFonts w:ascii="Arial" w:hAnsi="Arial" w:eastAsia="Times New Roman" w:cs="Arial"/>
          <w:sz w:val="22"/>
          <w:szCs w:val="22"/>
        </w:rPr>
        <w:br/>
      </w:r>
      <w:r>
        <w:rPr>
          <w:rFonts w:ascii="Arial" w:hAnsi="Arial" w:eastAsia="Times New Roman" w:cs="Arial"/>
          <w:sz w:val="22"/>
          <w:szCs w:val="22"/>
        </w:rPr>
        <w:br/>
        <w:t>overwegende dat het flexibel gebruik van het net als gevolg van netbewuste bouw niet mag leiden tot extra ontwikkelrisico's voor woningbouw;</w:t>
      </w:r>
      <w:r>
        <w:rPr>
          <w:rFonts w:ascii="Arial" w:hAnsi="Arial" w:eastAsia="Times New Roman" w:cs="Arial"/>
          <w:sz w:val="22"/>
          <w:szCs w:val="22"/>
        </w:rPr>
        <w:br/>
      </w:r>
      <w:r>
        <w:rPr>
          <w:rFonts w:ascii="Arial" w:hAnsi="Arial" w:eastAsia="Times New Roman" w:cs="Arial"/>
          <w:sz w:val="22"/>
          <w:szCs w:val="22"/>
        </w:rPr>
        <w:br/>
        <w:t>verzoekt de regering om samen met ACM, netbeheerders, provincies, gemeenten en marktpartijen te komen tot een systeem van vroeg aanvragen van netcapaciteit voor woningbouwprojecten en te komen tot landelijke normen voor netbewuste nieuwbouw waar gebiedsontwikkelingen in meegenomen kunnen worden;</w:t>
      </w:r>
      <w:r>
        <w:rPr>
          <w:rFonts w:ascii="Arial" w:hAnsi="Arial" w:eastAsia="Times New Roman" w:cs="Arial"/>
          <w:sz w:val="22"/>
          <w:szCs w:val="22"/>
        </w:rPr>
        <w:br/>
      </w:r>
      <w:r>
        <w:rPr>
          <w:rFonts w:ascii="Arial" w:hAnsi="Arial" w:eastAsia="Times New Roman" w:cs="Arial"/>
          <w:sz w:val="22"/>
          <w:szCs w:val="22"/>
        </w:rPr>
        <w:br/>
        <w:t>verzoekt de regering hierbij te zorgen voor duidelijke afspraken over voorwaarden, fasering, uitvoerbaarheid en betaalbaarheid,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0E7" w:rsidP="006150E7" w:rsidRDefault="006150E7" w14:paraId="509F0919" w14:textId="77777777">
      <w:pPr>
        <w:spacing w:after="240"/>
        <w:rPr>
          <w:rFonts w:ascii="Arial" w:hAnsi="Arial" w:eastAsia="Times New Roman" w:cs="Arial"/>
          <w:sz w:val="22"/>
          <w:szCs w:val="22"/>
        </w:rPr>
      </w:pPr>
      <w:r>
        <w:rPr>
          <w:rFonts w:ascii="Arial" w:hAnsi="Arial" w:eastAsia="Times New Roman" w:cs="Arial"/>
          <w:sz w:val="22"/>
          <w:szCs w:val="22"/>
        </w:rPr>
        <w:t>Zij krijgt nr. ??, was nr. 658 (29023).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6150E7" w:rsidP="006150E7" w:rsidRDefault="006150E7" w14:paraId="002CD77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Berg/Grinwis (29023, nr. 648).</w:t>
      </w:r>
    </w:p>
    <w:p w:rsidR="006150E7" w:rsidP="006150E7" w:rsidRDefault="006150E7" w14:paraId="535343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6150E7" w:rsidP="006150E7" w:rsidRDefault="006150E7" w14:paraId="3C5274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c.s. (29023, nr. 649).</w:t>
      </w:r>
    </w:p>
    <w:p w:rsidR="006150E7" w:rsidP="006150E7" w:rsidRDefault="006150E7" w14:paraId="424F0E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6150E7" w:rsidP="006150E7" w:rsidRDefault="006150E7" w14:paraId="6DDEFDC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Berg/Grinwis (29023, nr. 650).</w:t>
      </w:r>
    </w:p>
    <w:p w:rsidR="006150E7" w:rsidP="006150E7" w:rsidRDefault="006150E7" w14:paraId="1EBBA9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6150E7" w:rsidP="006150E7" w:rsidRDefault="006150E7" w14:paraId="20640DF1"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(29023, nr. 651).</w:t>
      </w:r>
    </w:p>
    <w:p w:rsidR="006150E7" w:rsidP="006150E7" w:rsidRDefault="006150E7" w14:paraId="3977A5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6150E7" w:rsidP="006150E7" w:rsidRDefault="006150E7" w14:paraId="3E0A71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(29023, nr. 652).</w:t>
      </w:r>
    </w:p>
    <w:p w:rsidR="006150E7" w:rsidP="006150E7" w:rsidRDefault="006150E7" w14:paraId="31A83D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6150E7" w:rsidP="006150E7" w:rsidRDefault="006150E7" w14:paraId="1E531F58"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(29023, nr. 653).</w:t>
      </w:r>
    </w:p>
    <w:p w:rsidR="006150E7" w:rsidP="006150E7" w:rsidRDefault="006150E7" w14:paraId="75E632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6150E7" w:rsidP="006150E7" w:rsidRDefault="006150E7" w14:paraId="1B26C087"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Oosterhout (29023, nr. ??, was nr. 654).</w:t>
      </w:r>
    </w:p>
    <w:p w:rsidR="006150E7" w:rsidP="006150E7" w:rsidRDefault="006150E7" w14:paraId="38B4AB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Lid Keijzer voor deze gewijzigde motie hebben gestemd en de leden van de overige fracties ertegen, zodat zij is aangenomen.</w:t>
      </w:r>
    </w:p>
    <w:p w:rsidR="006150E7" w:rsidP="006150E7" w:rsidRDefault="006150E7" w14:paraId="0613BBF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(29023, nr. 655).</w:t>
      </w:r>
    </w:p>
    <w:p w:rsidR="006150E7" w:rsidP="006150E7" w:rsidRDefault="006150E7" w14:paraId="3E1DBD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6150E7" w:rsidP="006150E7" w:rsidRDefault="006150E7" w14:paraId="15F522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(29023, nr. 656).</w:t>
      </w:r>
    </w:p>
    <w:p w:rsidR="006150E7" w:rsidP="006150E7" w:rsidRDefault="006150E7" w14:paraId="784799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6150E7" w:rsidP="006150E7" w:rsidRDefault="006150E7" w14:paraId="6DD12C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motie-Müller c.s. (29023, nr. 657).</w:t>
      </w:r>
    </w:p>
    <w:p w:rsidR="006150E7" w:rsidP="006150E7" w:rsidRDefault="006150E7" w14:paraId="0CA29C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6150E7" w:rsidP="006150E7" w:rsidRDefault="006150E7" w14:paraId="554C76ED"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gewijzigde motie-Vermeer (29023, nr. ??, was nr. 658).</w:t>
      </w:r>
    </w:p>
    <w:p w:rsidR="006150E7" w:rsidP="006150E7" w:rsidRDefault="006150E7" w14:paraId="717B53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motie hebben gestemd en de leden van de overige fracties ertegen, zodat zij is aangenomen.</w:t>
      </w:r>
    </w:p>
    <w:p w:rsidR="006150E7" w:rsidP="006150E7" w:rsidRDefault="006150E7" w14:paraId="23352F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(29023, nr. 659).</w:t>
      </w:r>
    </w:p>
    <w:p w:rsidR="006150E7" w:rsidP="006150E7" w:rsidRDefault="006150E7" w14:paraId="4A7170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Volt, het CDA, DENK, de VVD, de SGP, de ChristenUnie,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6150E7" w:rsidP="006150E7" w:rsidRDefault="006150E7" w14:paraId="7CF136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motie-Klos/Müller (29023, nr. 660).</w:t>
      </w:r>
    </w:p>
    <w:p w:rsidR="006150E7" w:rsidP="006150E7" w:rsidRDefault="006150E7" w14:paraId="4CB9DB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6150E7" w:rsidP="006150E7" w:rsidRDefault="006150E7" w14:paraId="111E4A6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Moinat</w:t>
      </w:r>
      <w:proofErr w:type="spellEnd"/>
      <w:r>
        <w:rPr>
          <w:rFonts w:ascii="Arial" w:hAnsi="Arial" w:eastAsia="Times New Roman" w:cs="Arial"/>
          <w:sz w:val="22"/>
          <w:szCs w:val="22"/>
        </w:rPr>
        <w:t>/Heutink (29023, nr. 661).</w:t>
      </w:r>
    </w:p>
    <w:p w:rsidR="006150E7" w:rsidP="006150E7" w:rsidRDefault="006150E7" w14:paraId="521809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7F42E7F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(29023, nr. 662).</w:t>
      </w:r>
    </w:p>
    <w:p w:rsidR="006150E7" w:rsidP="006150E7" w:rsidRDefault="006150E7" w14:paraId="44CA31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6150E7" w:rsidP="006150E7" w:rsidRDefault="006150E7" w14:paraId="1BE7050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c.s. (29023, nr. 663).</w:t>
      </w:r>
    </w:p>
    <w:p w:rsidR="006150E7" w:rsidP="006150E7" w:rsidRDefault="006150E7" w14:paraId="08B7F9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6150E7" w:rsidP="006150E7" w:rsidRDefault="006150E7" w14:paraId="14FA6357" w14:textId="77777777">
      <w:pPr>
        <w:spacing w:after="240"/>
        <w:rPr>
          <w:rFonts w:ascii="Arial" w:hAnsi="Arial" w:eastAsia="Times New Roman" w:cs="Arial"/>
          <w:sz w:val="22"/>
          <w:szCs w:val="22"/>
        </w:rPr>
      </w:pPr>
      <w:r>
        <w:rPr>
          <w:rFonts w:ascii="Arial" w:hAnsi="Arial" w:eastAsia="Times New Roman" w:cs="Arial"/>
          <w:sz w:val="22"/>
          <w:szCs w:val="22"/>
        </w:rPr>
        <w:t>Meneer Diederik van Dijk.</w:t>
      </w:r>
    </w:p>
    <w:p w:rsidR="006150E7" w:rsidP="006150E7" w:rsidRDefault="006150E7" w14:paraId="64C1CD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Voorzitter. Ik keek per abuis wat de ChristenUnie ging doen, maar wij, dus zowel de ChristenUnie als de SGP, willen geacht worden voor de motie op stuk nr. 660 gestemd te hebben.</w:t>
      </w:r>
    </w:p>
    <w:p w:rsidR="006150E7" w:rsidP="006150E7" w:rsidRDefault="006150E7" w14:paraId="79EF0F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wel eerlijk van u. We hebben het genoteerd. Dank u wel.</w:t>
      </w:r>
    </w:p>
    <w:p w:rsidR="006150E7" w:rsidP="006150E7" w:rsidRDefault="006150E7" w14:paraId="633AD784"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moties Personen- en familierecht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Personen- en familierecht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6150E7" w:rsidP="006150E7" w:rsidRDefault="006150E7" w14:paraId="636ABC7E"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over no-</w:t>
      </w:r>
      <w:proofErr w:type="spellStart"/>
      <w:r>
        <w:rPr>
          <w:rFonts w:ascii="Arial" w:hAnsi="Arial" w:eastAsia="Times New Roman" w:cs="Arial"/>
          <w:sz w:val="22"/>
          <w:szCs w:val="22"/>
        </w:rPr>
        <w:t>regretstappen</w:t>
      </w:r>
      <w:proofErr w:type="spellEnd"/>
      <w:r>
        <w:rPr>
          <w:rFonts w:ascii="Arial" w:hAnsi="Arial" w:eastAsia="Times New Roman" w:cs="Arial"/>
          <w:sz w:val="22"/>
          <w:szCs w:val="22"/>
        </w:rPr>
        <w:t xml:space="preserve"> verkennen voor praktische implementatie van </w:t>
      </w:r>
      <w:proofErr w:type="spellStart"/>
      <w:r>
        <w:rPr>
          <w:rFonts w:ascii="Arial" w:hAnsi="Arial" w:eastAsia="Times New Roman" w:cs="Arial"/>
          <w:sz w:val="22"/>
          <w:szCs w:val="22"/>
        </w:rPr>
        <w:t>meerouderschap</w:t>
      </w:r>
      <w:proofErr w:type="spellEnd"/>
      <w:r>
        <w:rPr>
          <w:rFonts w:ascii="Arial" w:hAnsi="Arial" w:eastAsia="Times New Roman" w:cs="Arial"/>
          <w:sz w:val="22"/>
          <w:szCs w:val="22"/>
        </w:rPr>
        <w:t xml:space="preserve"> (33836, nr. 133);</w:t>
      </w:r>
    </w:p>
    <w:p w:rsidR="006150E7" w:rsidP="006150E7" w:rsidRDefault="006150E7" w14:paraId="10CE09F0"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/Sneller over de huidige vangnetnorm uit het naamrecht schrappen en vervangen door een gelijkwaardige regeling (33836, nr. 134);</w:t>
      </w:r>
    </w:p>
    <w:p w:rsidR="006150E7" w:rsidP="006150E7" w:rsidRDefault="006150E7" w14:paraId="4B5FFFB3"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over erkenning en bescherming van het recht om te weten van wie je afstamt (33836, nr. 136);</w:t>
      </w:r>
    </w:p>
    <w:p w:rsidR="006150E7" w:rsidP="006150E7" w:rsidRDefault="006150E7" w14:paraId="3CE142C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 over waarborgen om te voorkomen dat onbedoeld zwangere arbeidsmigranten ongewenst afstand doen van hun kind (33836, nr. 137);</w:t>
      </w:r>
    </w:p>
    <w:p w:rsidR="006150E7" w:rsidP="006150E7" w:rsidRDefault="006150E7" w14:paraId="28CABFF4"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motie-Straatman/Bikkers over bij opvraag van het adoptiedossier automatisch de moederbrief in laten zien (33836, nr. 138);</w:t>
      </w:r>
    </w:p>
    <w:p w:rsidR="006150E7" w:rsidP="006150E7" w:rsidRDefault="006150E7" w14:paraId="0532C55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verkennen bij welke wetgeving er een nadere weging noodzakelijk is om de fundamentele rechten van moeders en hun ongeboren kinderen te waarborgen (33836, nr. 139);</w:t>
      </w:r>
    </w:p>
    <w:p w:rsidR="006150E7" w:rsidP="006150E7" w:rsidRDefault="006150E7" w14:paraId="07C86775"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afzien van het voorstel voor een algemeen recht op eenmalige wijziging van de achternaam (33836, nr. 140).</w:t>
      </w:r>
    </w:p>
    <w:p w:rsidR="006150E7" w:rsidP="006150E7" w:rsidRDefault="006150E7" w14:paraId="2E359B5E" w14:textId="77777777">
      <w:pPr>
        <w:rPr>
          <w:rFonts w:ascii="Arial" w:hAnsi="Arial" w:eastAsia="Times New Roman" w:cs="Arial"/>
          <w:sz w:val="22"/>
          <w:szCs w:val="22"/>
        </w:rPr>
      </w:pPr>
    </w:p>
    <w:p w:rsidR="006150E7" w:rsidP="006150E7" w:rsidRDefault="006150E7" w14:paraId="599630E6" w14:textId="77777777">
      <w:pPr>
        <w:spacing w:after="240"/>
        <w:rPr>
          <w:rFonts w:ascii="Arial" w:hAnsi="Arial" w:eastAsia="Times New Roman" w:cs="Arial"/>
          <w:sz w:val="22"/>
          <w:szCs w:val="22"/>
        </w:rPr>
      </w:pPr>
      <w:r>
        <w:rPr>
          <w:rFonts w:ascii="Arial" w:hAnsi="Arial" w:eastAsia="Times New Roman" w:cs="Arial"/>
          <w:sz w:val="22"/>
          <w:szCs w:val="22"/>
        </w:rPr>
        <w:t>(Zie vergadering van 27 mei 2026.)</w:t>
      </w:r>
    </w:p>
    <w:p w:rsidR="006150E7" w:rsidP="006150E7" w:rsidRDefault="006150E7" w14:paraId="71DED9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mevrouw Straatman. Had ik al gezegd dat een stemverklaring er is om … Ja, hè? Mevrouw Straatman.</w:t>
      </w:r>
    </w:p>
    <w:p w:rsidR="006150E7" w:rsidP="006150E7" w:rsidRDefault="006150E7" w14:paraId="0D5A07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De CDA-fractie stemt tegen de motie op stuk nr. 133. Deze motie vraagt om het verkennen van een praktische implementatie van het </w:t>
      </w:r>
      <w:proofErr w:type="spellStart"/>
      <w:r>
        <w:rPr>
          <w:rFonts w:ascii="Arial" w:hAnsi="Arial" w:eastAsia="Times New Roman" w:cs="Arial"/>
          <w:sz w:val="22"/>
          <w:szCs w:val="22"/>
        </w:rPr>
        <w:t>meerouderschap</w:t>
      </w:r>
      <w:proofErr w:type="spellEnd"/>
      <w:r>
        <w:rPr>
          <w:rFonts w:ascii="Arial" w:hAnsi="Arial" w:eastAsia="Times New Roman" w:cs="Arial"/>
          <w:sz w:val="22"/>
          <w:szCs w:val="22"/>
        </w:rPr>
        <w:t>, nog voordat hierover een politiek besluit is genomen in deze Kamer. Wij willen daar nu nog niet op vooruitlopen. Onze tegenstem is daarom een wens voor een zorgvuldig proces van een precair vraagstuk.</w:t>
      </w:r>
    </w:p>
    <w:p w:rsidR="006150E7" w:rsidP="006150E7" w:rsidRDefault="006150E7" w14:paraId="51CE38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Straatman.</w:t>
      </w:r>
    </w:p>
    <w:p w:rsidR="006150E7" w:rsidP="006150E7" w:rsidRDefault="006150E7" w14:paraId="6F5A3C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(33836, nr. 133).</w:t>
      </w:r>
    </w:p>
    <w:p w:rsidR="006150E7" w:rsidP="006150E7" w:rsidRDefault="006150E7" w14:paraId="73D958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 VVD, JA21 en BBB voor deze motie hebben gestemd en de leden van de overige fracties ertegen, zodat zij is aangenomen.</w:t>
      </w:r>
    </w:p>
    <w:p w:rsidR="006150E7" w:rsidP="006150E7" w:rsidRDefault="006150E7" w14:paraId="742CF2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/Sneller (33836, nr. 134).</w:t>
      </w:r>
    </w:p>
    <w:p w:rsidR="006150E7" w:rsidP="006150E7" w:rsidRDefault="006150E7" w14:paraId="7B5424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JA21, BBB en de PVV voor deze motie hebben gestemd en de leden van de overige fracties ertegen, zodat zij is aangenomen.</w:t>
      </w:r>
    </w:p>
    <w:p w:rsidR="006150E7" w:rsidP="006150E7" w:rsidRDefault="006150E7" w14:paraId="6619A4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(33836, nr. 136).</w:t>
      </w:r>
    </w:p>
    <w:p w:rsidR="006150E7" w:rsidP="006150E7" w:rsidRDefault="006150E7" w14:paraId="00C07F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fractie van de PVV ertegen, zodat zij is aangenomen.</w:t>
      </w:r>
    </w:p>
    <w:p w:rsidR="006150E7" w:rsidP="006150E7" w:rsidRDefault="006150E7" w14:paraId="73D608B4" w14:textId="77777777">
      <w:pPr>
        <w:spacing w:after="240"/>
        <w:rPr>
          <w:rFonts w:ascii="Arial" w:hAnsi="Arial" w:eastAsia="Times New Roman" w:cs="Arial"/>
          <w:sz w:val="22"/>
          <w:szCs w:val="22"/>
        </w:rPr>
      </w:pPr>
      <w:r>
        <w:rPr>
          <w:rFonts w:ascii="Arial" w:hAnsi="Arial" w:eastAsia="Times New Roman" w:cs="Arial"/>
          <w:sz w:val="22"/>
          <w:szCs w:val="22"/>
        </w:rPr>
        <w:t xml:space="preserve">Meneer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p>
    <w:p w:rsidR="006150E7" w:rsidP="006150E7" w:rsidRDefault="006150E7" w14:paraId="7518E7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Ja, de stemmingen zijn zo lang vandaag, ik vergat even op te letten. Bij de motie op stuk nr. 135 wilden wij eigenlijk voorstemmen.</w:t>
      </w:r>
    </w:p>
    <w:p w:rsidR="006150E7" w:rsidP="006150E7" w:rsidRDefault="006150E7" w14:paraId="577397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135 is aangehouden.</w:t>
      </w:r>
    </w:p>
    <w:p w:rsidR="006150E7" w:rsidP="006150E7" w:rsidRDefault="006150E7" w14:paraId="0884B4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O, die is aangehouden. Oké.</w:t>
      </w:r>
    </w:p>
    <w:p w:rsidR="006150E7" w:rsidP="006150E7" w:rsidRDefault="006150E7" w14:paraId="6615D0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op een later moment dus de kans om dat alsnog te doen. Ja, hoor. Dan weten we in ieder geval vast wat u gaat doen. O, meneer Krul wilde hetzelfde doen. We gaan weer even verder met stemmen.</w:t>
      </w:r>
    </w:p>
    <w:p w:rsidR="006150E7" w:rsidP="006150E7" w:rsidRDefault="006150E7" w14:paraId="6DE53B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 (33836, nr. 137).</w:t>
      </w:r>
    </w:p>
    <w:p w:rsidR="006150E7" w:rsidP="006150E7" w:rsidRDefault="006150E7" w14:paraId="0E3787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fractie van de PVV ertegen, zodat zij is aangenomen.</w:t>
      </w:r>
    </w:p>
    <w:p w:rsidR="006150E7" w:rsidP="006150E7" w:rsidRDefault="006150E7" w14:paraId="03627602"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motie-Straatman/Bikkers (33836, nr. 138).</w:t>
      </w:r>
    </w:p>
    <w:p w:rsidR="006150E7" w:rsidP="006150E7" w:rsidRDefault="006150E7" w14:paraId="7355E1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6150E7" w:rsidP="006150E7" w:rsidRDefault="006150E7" w14:paraId="40C15C7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(33836, nr. 139).</w:t>
      </w:r>
    </w:p>
    <w:p w:rsidR="006150E7" w:rsidP="006150E7" w:rsidRDefault="006150E7" w14:paraId="5505D8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5C54CC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(33836, nr. 140).</w:t>
      </w:r>
    </w:p>
    <w:p w:rsidR="006150E7" w:rsidP="006150E7" w:rsidRDefault="006150E7" w14:paraId="3C2397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3C7373F4" w14:textId="77777777">
      <w:pPr>
        <w:spacing w:after="240"/>
        <w:rPr>
          <w:rFonts w:ascii="Arial" w:hAnsi="Arial" w:eastAsia="Times New Roman" w:cs="Arial"/>
          <w:sz w:val="22"/>
          <w:szCs w:val="22"/>
        </w:rPr>
      </w:pPr>
      <w:r>
        <w:rPr>
          <w:rFonts w:ascii="Arial" w:hAnsi="Arial" w:eastAsia="Times New Roman" w:cs="Arial"/>
          <w:sz w:val="22"/>
          <w:szCs w:val="22"/>
        </w:rPr>
        <w:t>Stemmingen moties Civielrechtelijke onderwerpen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Civielrechtelijke onderwerpen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6150E7" w:rsidP="006150E7" w:rsidRDefault="006150E7" w14:paraId="343419F4"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over </w:t>
      </w:r>
      <w:proofErr w:type="spellStart"/>
      <w:r>
        <w:rPr>
          <w:rFonts w:ascii="Arial" w:hAnsi="Arial" w:eastAsia="Times New Roman" w:cs="Arial"/>
          <w:sz w:val="22"/>
          <w:szCs w:val="22"/>
        </w:rPr>
        <w:t>wamca</w:t>
      </w:r>
      <w:proofErr w:type="spellEnd"/>
      <w:r>
        <w:rPr>
          <w:rFonts w:ascii="Arial" w:hAnsi="Arial" w:eastAsia="Times New Roman" w:cs="Arial"/>
          <w:sz w:val="22"/>
          <w:szCs w:val="22"/>
        </w:rPr>
        <w:t>-zaken die strekken tot het verkrijgen van schadevergoeding aanhangig maken bij de rechter (29279, nr. 1033);</w:t>
      </w:r>
    </w:p>
    <w:p w:rsidR="006150E7" w:rsidP="006150E7" w:rsidRDefault="006150E7" w14:paraId="4DD475F7"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procesfinanciering van collectieve acties verder reguleren (29279, nr. 1034).</w:t>
      </w:r>
    </w:p>
    <w:p w:rsidR="006150E7" w:rsidP="006150E7" w:rsidRDefault="006150E7" w14:paraId="6ABE53C7" w14:textId="77777777">
      <w:pPr>
        <w:rPr>
          <w:rFonts w:ascii="Arial" w:hAnsi="Arial" w:eastAsia="Times New Roman" w:cs="Arial"/>
          <w:sz w:val="22"/>
          <w:szCs w:val="22"/>
        </w:rPr>
      </w:pPr>
    </w:p>
    <w:p w:rsidR="006150E7" w:rsidP="006150E7" w:rsidRDefault="006150E7" w14:paraId="22A0EB56" w14:textId="77777777">
      <w:pPr>
        <w:spacing w:after="240"/>
        <w:rPr>
          <w:rFonts w:ascii="Arial" w:hAnsi="Arial" w:eastAsia="Times New Roman" w:cs="Arial"/>
          <w:sz w:val="22"/>
          <w:szCs w:val="22"/>
        </w:rPr>
      </w:pPr>
      <w:r>
        <w:rPr>
          <w:rFonts w:ascii="Arial" w:hAnsi="Arial" w:eastAsia="Times New Roman" w:cs="Arial"/>
          <w:sz w:val="22"/>
          <w:szCs w:val="22"/>
        </w:rPr>
        <w:t>(Zie vergadering van 27 mei 2026.)</w:t>
      </w:r>
    </w:p>
    <w:p w:rsidR="006150E7" w:rsidP="006150E7" w:rsidRDefault="006150E7" w14:paraId="127107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(29279, nr. 1033).</w:t>
      </w:r>
    </w:p>
    <w:p w:rsidR="006150E7" w:rsidP="006150E7" w:rsidRDefault="006150E7" w14:paraId="153007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de ChristenUnie, JA21, BBB en FVD voor deze motie hebben gestemd en de leden van de overige fracties ertegen, zodat zij is aangenomen.</w:t>
      </w:r>
    </w:p>
    <w:p w:rsidR="006150E7" w:rsidP="006150E7" w:rsidRDefault="006150E7" w14:paraId="6E931CC1"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(29279, nr. 1034).</w:t>
      </w:r>
    </w:p>
    <w:p w:rsidR="006150E7" w:rsidP="006150E7" w:rsidRDefault="006150E7" w14:paraId="1CC317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6150E7" w:rsidP="006150E7" w:rsidRDefault="006150E7" w14:paraId="036ECE6A" w14:textId="77777777">
      <w:pPr>
        <w:spacing w:after="240"/>
        <w:rPr>
          <w:rFonts w:ascii="Arial" w:hAnsi="Arial" w:eastAsia="Times New Roman" w:cs="Arial"/>
          <w:sz w:val="22"/>
          <w:szCs w:val="22"/>
        </w:rPr>
      </w:pPr>
      <w:r>
        <w:rPr>
          <w:rFonts w:ascii="Arial" w:hAnsi="Arial" w:eastAsia="Times New Roman" w:cs="Arial"/>
          <w:sz w:val="22"/>
          <w:szCs w:val="22"/>
        </w:rPr>
        <w:t>Stemmingen moties Justitiële jeugd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Justitiële jeugd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6150E7" w:rsidP="006150E7" w:rsidRDefault="006150E7" w14:paraId="4CF1783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motie-Bikkers over een wetsvoorstel voor een landelijk messenverbod (24587, nr. 1123);</w:t>
      </w:r>
    </w:p>
    <w:p w:rsidR="006150E7" w:rsidP="006150E7" w:rsidRDefault="006150E7" w14:paraId="669CFF2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motie-Bikkers over knelpunten in het vorderen van volwassenenstrafrecht bij 16- en 17-jarigen die worden verdacht van zeer ernstige gewelds- en zedenmisdrijven (24587, nr. 1124);</w:t>
      </w:r>
    </w:p>
    <w:p w:rsidR="006150E7" w:rsidP="006150E7" w:rsidRDefault="006150E7" w14:paraId="2FF4CDEA"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vanaf 14 jaar altijd het volwassenenstrafrecht toepassen bij zeden- en geweldsdelicten (24587, nr. 1126);</w:t>
      </w:r>
    </w:p>
    <w:p w:rsidR="006150E7" w:rsidP="006150E7" w:rsidRDefault="006150E7" w14:paraId="5D8C489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artikel 141 aanpassen zodat openlijke geweldpleging in groepsgedrag vaker leidt tot een veroordeling (24587, nr. 1127);</w:t>
      </w:r>
    </w:p>
    <w:p w:rsidR="006150E7" w:rsidP="006150E7" w:rsidRDefault="006150E7" w14:paraId="69C8FC9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geen beleid invoeren zodat zwaardere jeugdstrafzaken buitenstrafrechtelijk afgedaan kunnen worden (24587, nr. 1128);</w:t>
      </w:r>
    </w:p>
    <w:p w:rsidR="006150E7" w:rsidP="006150E7" w:rsidRDefault="006150E7" w14:paraId="5E8E970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een plan van aanpak voor de landelijke uitrol van Jeugdreclassering in Verbinding (24587, nr. 1129);</w:t>
      </w:r>
    </w:p>
    <w:p w:rsidR="006150E7" w:rsidP="006150E7" w:rsidRDefault="006150E7" w14:paraId="1F45AD09"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prioriteit geven aan de adviezen van de Onderwijsraad (24587, nr. 1130);</w:t>
      </w:r>
    </w:p>
    <w:p w:rsidR="006150E7" w:rsidP="006150E7" w:rsidRDefault="006150E7" w14:paraId="4F0BE78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c.s. over de capaciteit van Kleinschalige Voorzieningen Justitiële Jeugd beter benutten (24587, nr. 1131).</w:t>
      </w:r>
    </w:p>
    <w:p w:rsidR="006150E7" w:rsidP="006150E7" w:rsidRDefault="006150E7" w14:paraId="16BE9EF5" w14:textId="77777777">
      <w:pPr>
        <w:rPr>
          <w:rFonts w:ascii="Arial" w:hAnsi="Arial" w:eastAsia="Times New Roman" w:cs="Arial"/>
          <w:sz w:val="22"/>
          <w:szCs w:val="22"/>
        </w:rPr>
      </w:pPr>
    </w:p>
    <w:p w:rsidR="006150E7" w:rsidP="006150E7" w:rsidRDefault="006150E7" w14:paraId="29E4E037" w14:textId="77777777">
      <w:pPr>
        <w:spacing w:after="240"/>
        <w:rPr>
          <w:rFonts w:ascii="Arial" w:hAnsi="Arial" w:eastAsia="Times New Roman" w:cs="Arial"/>
          <w:sz w:val="22"/>
          <w:szCs w:val="22"/>
        </w:rPr>
      </w:pPr>
      <w:r>
        <w:rPr>
          <w:rFonts w:ascii="Arial" w:hAnsi="Arial" w:eastAsia="Times New Roman" w:cs="Arial"/>
          <w:sz w:val="22"/>
          <w:szCs w:val="22"/>
        </w:rPr>
        <w:t>(Zie vergadering van 27 mei 2026.)</w:t>
      </w:r>
    </w:p>
    <w:p w:rsidR="006150E7" w:rsidP="006150E7" w:rsidRDefault="006150E7" w14:paraId="4C7A753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 (24587, nr. 1123).</w:t>
      </w:r>
    </w:p>
    <w:p w:rsidR="006150E7" w:rsidP="006150E7" w:rsidRDefault="006150E7" w14:paraId="10EEE9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w:t>
      </w:r>
      <w:r>
        <w:rPr>
          <w:rFonts w:ascii="Arial" w:hAnsi="Arial" w:eastAsia="Times New Roman" w:cs="Arial"/>
          <w:sz w:val="22"/>
          <w:szCs w:val="22"/>
        </w:rPr>
        <w:lastRenderedPageBreak/>
        <w:t xml:space="preserve">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6150E7" w:rsidP="006150E7" w:rsidRDefault="006150E7" w14:paraId="3880309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 (24587, nr. 1124).</w:t>
      </w:r>
    </w:p>
    <w:p w:rsidR="006150E7" w:rsidP="006150E7" w:rsidRDefault="006150E7" w14:paraId="28D4AB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6150E7" w:rsidP="006150E7" w:rsidRDefault="006150E7" w14:paraId="01C82D3B"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(24587, nr. 1126).</w:t>
      </w:r>
    </w:p>
    <w:p w:rsidR="006150E7" w:rsidP="006150E7" w:rsidRDefault="006150E7" w14:paraId="777BF4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69671659"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(24587, nr. 1127).</w:t>
      </w:r>
    </w:p>
    <w:p w:rsidR="006150E7" w:rsidP="006150E7" w:rsidRDefault="006150E7" w14:paraId="32D142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20ED3CBE"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(24587, nr. 1128).</w:t>
      </w:r>
    </w:p>
    <w:p w:rsidR="006150E7" w:rsidP="006150E7" w:rsidRDefault="006150E7" w14:paraId="483FF7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5916193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(24587, nr. 1129).</w:t>
      </w:r>
    </w:p>
    <w:p w:rsidR="006150E7" w:rsidP="006150E7" w:rsidRDefault="006150E7" w14:paraId="3FD1DA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en Lid Keijzer voor deze motie hebben gestemd en de leden van de overige fracties ertegen, zodat zij is verworpen.</w:t>
      </w:r>
    </w:p>
    <w:p w:rsidR="006150E7" w:rsidP="006150E7" w:rsidRDefault="006150E7" w14:paraId="70AE947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(24587, nr. 1130).</w:t>
      </w:r>
    </w:p>
    <w:p w:rsidR="006150E7" w:rsidP="006150E7" w:rsidRDefault="006150E7" w14:paraId="7482F4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6150E7" w:rsidP="006150E7" w:rsidRDefault="006150E7" w14:paraId="5EE0EC5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c.s. (24587, nr. 1131).</w:t>
      </w:r>
    </w:p>
    <w:p w:rsidR="006150E7" w:rsidP="006150E7" w:rsidRDefault="006150E7" w14:paraId="75D72B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6150E7" w:rsidP="006150E7" w:rsidRDefault="006150E7" w14:paraId="5AAAF248" w14:textId="77777777">
      <w:pPr>
        <w:spacing w:after="240"/>
        <w:rPr>
          <w:rFonts w:ascii="Arial" w:hAnsi="Arial" w:eastAsia="Times New Roman" w:cs="Arial"/>
          <w:sz w:val="22"/>
          <w:szCs w:val="22"/>
        </w:rPr>
      </w:pPr>
      <w:r>
        <w:rPr>
          <w:rFonts w:ascii="Arial" w:hAnsi="Arial" w:eastAsia="Times New Roman" w:cs="Arial"/>
          <w:sz w:val="22"/>
          <w:szCs w:val="22"/>
        </w:rPr>
        <w:t>Stemmingen moties De woningbouwopgave in Nederland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woningbouwopgave in Nederland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6150E7" w:rsidP="006150E7" w:rsidRDefault="006150E7" w14:paraId="6B1D98C8"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over het uitwerken van een voorstel voor een planbatenheffing of een uitbreiding van kostenverhaal (32847, nr. 1453);</w:t>
      </w:r>
    </w:p>
    <w:p w:rsidR="006150E7" w:rsidP="006150E7" w:rsidRDefault="006150E7" w14:paraId="697B2EA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c.s. over de winstbelasting voor woningbouwcorporaties verder afbouwen en op termijn afschaffen (32847, nr. 1454);</w:t>
      </w:r>
    </w:p>
    <w:p w:rsidR="006150E7" w:rsidP="006150E7" w:rsidRDefault="006150E7" w14:paraId="35BADD7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taskforce in het leven roepen om structurele leegstand van vastgoed terug te dringen en transformatie hiervan naar woningen te versnellen (32847, nr. 1455);</w:t>
      </w:r>
    </w:p>
    <w:p w:rsidR="006150E7" w:rsidP="006150E7" w:rsidRDefault="006150E7" w14:paraId="5CD01685"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onderzoek naar de omvang van dakloosheid onder jongeren met aflopende flexibele huurcontracten (32847, nr. 1456);</w:t>
      </w:r>
    </w:p>
    <w:p w:rsidR="006150E7" w:rsidP="006150E7" w:rsidRDefault="006150E7" w14:paraId="35FCCDCD"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landelijke erkenning en toepassing van gecertificeerde industriële bouwconcepten en productieprocessen binnen vergunningverlening en toetsing (32847, nr. 1457);</w:t>
      </w:r>
    </w:p>
    <w:p w:rsidR="006150E7" w:rsidP="006150E7" w:rsidRDefault="006150E7" w14:paraId="3E6FF103"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juridische belemmeringen wegnemen en werkbare regels creëren voor projecten in en nabij Natura 2000-gebieden (32847, nr. 1458);</w:t>
      </w:r>
    </w:p>
    <w:p w:rsidR="006150E7" w:rsidP="006150E7" w:rsidRDefault="006150E7" w14:paraId="677DDB2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een bijdrage van het ministerie van VRO aan meer groen voor burgers in combinatie met de woningbouwopgave (32847, nr. 1459);</w:t>
      </w:r>
    </w:p>
    <w:p w:rsidR="006150E7" w:rsidP="006150E7" w:rsidRDefault="006150E7" w14:paraId="624C4F1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in gesprek gaan met natuur- en milieuorganisaties en medeoverheden bij wijziging van woningbouwbeleid (32847, nr. 1460);</w:t>
      </w:r>
    </w:p>
    <w:p w:rsidR="006150E7" w:rsidP="006150E7" w:rsidRDefault="006150E7" w14:paraId="2481FCFE"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borgen dat wijzigingen in beleid en wet- en regelgeving rondom wonen niet zullen leiden tot verslechtering maar juist tot versterking van toekomstbestendig wonen (32847, nr. 1461);</w:t>
      </w:r>
    </w:p>
    <w:p w:rsidR="006150E7" w:rsidP="006150E7" w:rsidRDefault="006150E7" w14:paraId="29D3707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Asten c.s. over het uitgangspunt van Transit </w:t>
      </w:r>
      <w:proofErr w:type="spellStart"/>
      <w:r>
        <w:rPr>
          <w:rFonts w:ascii="Arial" w:hAnsi="Arial" w:eastAsia="Times New Roman" w:cs="Arial"/>
          <w:sz w:val="22"/>
          <w:szCs w:val="22"/>
        </w:rPr>
        <w:t>Oriented</w:t>
      </w:r>
      <w:proofErr w:type="spellEnd"/>
      <w:r>
        <w:rPr>
          <w:rFonts w:ascii="Arial" w:hAnsi="Arial" w:eastAsia="Times New Roman" w:cs="Arial"/>
          <w:sz w:val="22"/>
          <w:szCs w:val="22"/>
        </w:rPr>
        <w:t xml:space="preserve"> Development meenemen bij het aanwijzen van nieuwe grootschalige woningbouwgebieden (32847, nr. 1463);</w:t>
      </w:r>
    </w:p>
    <w:p w:rsidR="006150E7" w:rsidP="006150E7" w:rsidRDefault="006150E7" w14:paraId="2F8F71E8"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 over het Verdrag van Aarhus opzeggen en nationale bepalingen die een Aarhusregime creëren afschaffen (32847, nr. 1464);</w:t>
      </w:r>
    </w:p>
    <w:p w:rsidR="006150E7" w:rsidP="006150E7" w:rsidRDefault="006150E7" w14:paraId="2D11ACD8"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 over concrete voorstellen voor vereenvoudiging en versoepeling van Europese wet- en regelgeving die woningbouw en infrastructuur versnellen (32847, nr. 1465);</w:t>
      </w:r>
    </w:p>
    <w:p w:rsidR="006150E7" w:rsidP="006150E7" w:rsidRDefault="006150E7" w14:paraId="1A20B2F6"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motie-Grinwis/Nobel over zo snel als mogelijk duidelijkheid verschaffen over de toekomst van het Nationaal Fonds Betaalbare Koopwoningen (32847, nr. 1467);</w:t>
      </w:r>
    </w:p>
    <w:p w:rsidR="006150E7" w:rsidP="006150E7" w:rsidRDefault="006150E7" w14:paraId="737E4EB2"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/Nobel over meer inzetten op het schrappen en verruimen van regelgeving voor woningbouw (32847, nr. 1468);</w:t>
      </w:r>
    </w:p>
    <w:p w:rsidR="006150E7" w:rsidP="006150E7" w:rsidRDefault="006150E7" w14:paraId="4F9DFFDE"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/Grinwis over meer ambitie tonen als het gaat om kleinschalige woningbouwlocaties (32847, nr. 1469);</w:t>
      </w:r>
    </w:p>
    <w:p w:rsidR="006150E7" w:rsidP="006150E7" w:rsidRDefault="006150E7" w14:paraId="7B6DD591"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motie-Steen c.s. over de introductie van een doorstroomhypotheek mogelijk maken (32847, nr. 1470);</w:t>
      </w:r>
    </w:p>
    <w:p w:rsidR="006150E7" w:rsidP="006150E7" w:rsidRDefault="006150E7" w14:paraId="3FA7076C"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over voorkomen dat Zuid-Holland extra generieke beperkingen op </w:t>
      </w:r>
      <w:proofErr w:type="spellStart"/>
      <w:r>
        <w:rPr>
          <w:rFonts w:ascii="Arial" w:hAnsi="Arial" w:eastAsia="Times New Roman" w:cs="Arial"/>
          <w:sz w:val="22"/>
          <w:szCs w:val="22"/>
        </w:rPr>
        <w:t>buitenstedelijke</w:t>
      </w:r>
      <w:proofErr w:type="spellEnd"/>
      <w:r>
        <w:rPr>
          <w:rFonts w:ascii="Arial" w:hAnsi="Arial" w:eastAsia="Times New Roman" w:cs="Arial"/>
          <w:sz w:val="22"/>
          <w:szCs w:val="22"/>
        </w:rPr>
        <w:t xml:space="preserve"> woningbouw invoert (32847, nr. 1471);</w:t>
      </w:r>
    </w:p>
    <w:p w:rsidR="006150E7" w:rsidP="006150E7" w:rsidRDefault="006150E7" w14:paraId="05D49BD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over werk maken van het advies van de werkgroep STOER ten aanzien van bouwstoffenwinning (32847, nr. 1472);</w:t>
      </w:r>
    </w:p>
    <w:p w:rsidR="006150E7" w:rsidP="006150E7" w:rsidRDefault="006150E7" w14:paraId="486C612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motie-Schenk over uitspreken dat niet getornd mag worden aan de hypotheekrenteaftrek (32847, nr. 1473);</w:t>
      </w:r>
    </w:p>
    <w:p w:rsidR="006150E7" w:rsidP="006150E7" w:rsidRDefault="006150E7" w14:paraId="00D6DB6D"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motie-Schenk over onderzoeken of en hoe de leeftijdsgrens van de vrijstelling van de overdrachtsbelasting verhoogd kan worden (32847, nr. 1474);</w:t>
      </w:r>
    </w:p>
    <w:p w:rsidR="006150E7" w:rsidP="006150E7" w:rsidRDefault="006150E7" w14:paraId="4DAC8D0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motie-Schenk over onderzoeken in hoeverre studieschulden geheel of gedeeltelijk losgekoppeld kunnen worden van de hypotheekberekening (32847, nr. 1475);</w:t>
      </w:r>
    </w:p>
    <w:p w:rsidR="006150E7" w:rsidP="006150E7" w:rsidRDefault="006150E7" w14:paraId="6FAC5595"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motie-Schenk over onderzoeken hoe het opnieuw en ruimer toestaan van gasaansluitingen bij nieuwbouw geldend beleid kan worden (32847, nr. 1476);</w:t>
      </w:r>
    </w:p>
    <w:p w:rsidR="006150E7" w:rsidP="006150E7" w:rsidRDefault="006150E7" w14:paraId="415C385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motie-Nobel c.s. over richting buitenlandse pensioenfondsen duidelijker maken wanneer deze onder de </w:t>
      </w:r>
      <w:proofErr w:type="spellStart"/>
      <w:r>
        <w:rPr>
          <w:rFonts w:ascii="Arial" w:hAnsi="Arial" w:eastAsia="Times New Roman" w:cs="Arial"/>
          <w:sz w:val="22"/>
          <w:szCs w:val="22"/>
        </w:rPr>
        <w:t>vpb</w:t>
      </w:r>
      <w:proofErr w:type="spellEnd"/>
      <w:r>
        <w:rPr>
          <w:rFonts w:ascii="Arial" w:hAnsi="Arial" w:eastAsia="Times New Roman" w:cs="Arial"/>
          <w:sz w:val="22"/>
          <w:szCs w:val="22"/>
        </w:rPr>
        <w:t>-vrijstelling vallen (32847, nr. 1478);</w:t>
      </w:r>
    </w:p>
    <w:p w:rsidR="006150E7" w:rsidP="006150E7" w:rsidRDefault="006150E7" w14:paraId="09E9CA75"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aanvullende maatregelen uitwerken die speculatieve opkoop van betaalbare woningen verder beperken en zelfbewoning beter beschermen (32847, nr. 1479);</w:t>
      </w:r>
    </w:p>
    <w:p w:rsidR="006150E7" w:rsidP="006150E7" w:rsidRDefault="006150E7" w14:paraId="6908991B"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aanvullende landelijke maatregelen tegen langdurige leegstand en woningspeculatie (32847, nr. 1480);</w:t>
      </w:r>
    </w:p>
    <w:p w:rsidR="006150E7" w:rsidP="006150E7" w:rsidRDefault="006150E7" w14:paraId="09E6A04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aanvullende maatregelen nemen zodat woningcorporaties sneller en grootschaliger sociale huurwoningen en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kunnen realiseren (32847, nr. 1481).</w:t>
      </w:r>
    </w:p>
    <w:p w:rsidR="006150E7" w:rsidP="006150E7" w:rsidRDefault="006150E7" w14:paraId="6F9F030D" w14:textId="77777777">
      <w:pPr>
        <w:rPr>
          <w:rFonts w:ascii="Arial" w:hAnsi="Arial" w:eastAsia="Times New Roman" w:cs="Arial"/>
          <w:sz w:val="22"/>
          <w:szCs w:val="22"/>
        </w:rPr>
      </w:pPr>
    </w:p>
    <w:p w:rsidR="006150E7" w:rsidP="006150E7" w:rsidRDefault="006150E7" w14:paraId="42450C53" w14:textId="77777777">
      <w:pPr>
        <w:spacing w:after="240"/>
        <w:rPr>
          <w:rFonts w:ascii="Arial" w:hAnsi="Arial" w:eastAsia="Times New Roman" w:cs="Arial"/>
          <w:sz w:val="22"/>
          <w:szCs w:val="22"/>
        </w:rPr>
      </w:pPr>
      <w:r>
        <w:rPr>
          <w:rFonts w:ascii="Arial" w:hAnsi="Arial" w:eastAsia="Times New Roman" w:cs="Arial"/>
          <w:sz w:val="22"/>
          <w:szCs w:val="22"/>
        </w:rPr>
        <w:t>(Zie vergadering van 28 mei 2026.)</w:t>
      </w:r>
    </w:p>
    <w:p w:rsidR="006150E7" w:rsidP="006150E7" w:rsidRDefault="006150E7" w14:paraId="6DF696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motie-Beckerman (32847, nr. 1456) is in die zin gewijzigd dat zij thans luidt:</w:t>
      </w:r>
    </w:p>
    <w:p w:rsidR="006150E7" w:rsidP="006150E7" w:rsidRDefault="006150E7" w14:paraId="28006D5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jongeren met een aflopend jongerenhuurcontract door de vastgelopen woningmarkt structureel geen vervangende woonruimte kunnen vinden en daardoor dreigen dakloos te worden;</w:t>
      </w:r>
      <w:r>
        <w:rPr>
          <w:rFonts w:ascii="Arial" w:hAnsi="Arial" w:eastAsia="Times New Roman" w:cs="Arial"/>
          <w:sz w:val="22"/>
          <w:szCs w:val="22"/>
        </w:rPr>
        <w:br/>
      </w:r>
      <w:r>
        <w:rPr>
          <w:rFonts w:ascii="Arial" w:hAnsi="Arial" w:eastAsia="Times New Roman" w:cs="Arial"/>
          <w:sz w:val="22"/>
          <w:szCs w:val="22"/>
        </w:rPr>
        <w:br/>
        <w:t>constaterende dat de omvang van dit probleem landelijk niet in beeld is;</w:t>
      </w:r>
      <w:r>
        <w:rPr>
          <w:rFonts w:ascii="Arial" w:hAnsi="Arial" w:eastAsia="Times New Roman" w:cs="Arial"/>
          <w:sz w:val="22"/>
          <w:szCs w:val="22"/>
        </w:rPr>
        <w:br/>
      </w:r>
      <w:r>
        <w:rPr>
          <w:rFonts w:ascii="Arial" w:hAnsi="Arial" w:eastAsia="Times New Roman" w:cs="Arial"/>
          <w:sz w:val="22"/>
          <w:szCs w:val="22"/>
        </w:rPr>
        <w:br/>
        <w:t>overwegende dat het onacceptabel is dat een contractvorm die bedoeld was als opstap naar de woningmarkt, jongeren zonder vangnet in de dakloosheid duwt;</w:t>
      </w:r>
      <w:r>
        <w:rPr>
          <w:rFonts w:ascii="Arial" w:hAnsi="Arial" w:eastAsia="Times New Roman" w:cs="Arial"/>
          <w:sz w:val="22"/>
          <w:szCs w:val="22"/>
        </w:rPr>
        <w:br/>
      </w:r>
      <w:r>
        <w:rPr>
          <w:rFonts w:ascii="Arial" w:hAnsi="Arial" w:eastAsia="Times New Roman" w:cs="Arial"/>
          <w:sz w:val="22"/>
          <w:szCs w:val="22"/>
        </w:rPr>
        <w:br/>
        <w:t>overwegende dat de regering tegelijkertijd voorstelt het aantal flexibele huurcontracten verder uit te breiden, zonder dat de gevolgen hiervan voor kwetsbare jongeren afdoende zijn onderzocht;</w:t>
      </w:r>
      <w:r>
        <w:rPr>
          <w:rFonts w:ascii="Arial" w:hAnsi="Arial" w:eastAsia="Times New Roman" w:cs="Arial"/>
          <w:sz w:val="22"/>
          <w:szCs w:val="22"/>
        </w:rPr>
        <w:br/>
      </w:r>
      <w:r>
        <w:rPr>
          <w:rFonts w:ascii="Arial" w:hAnsi="Arial" w:eastAsia="Times New Roman" w:cs="Arial"/>
          <w:sz w:val="22"/>
          <w:szCs w:val="22"/>
        </w:rPr>
        <w:br/>
        <w:t>verzoekt de regering onderzoek te doen naar de omvang van het probleem van dakloosheid onder jongeren met aflopende flexibele huurcontracten,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0E7" w:rsidP="006150E7" w:rsidRDefault="006150E7" w14:paraId="336F05C2" w14:textId="77777777">
      <w:pPr>
        <w:spacing w:after="240"/>
        <w:rPr>
          <w:rFonts w:ascii="Arial" w:hAnsi="Arial" w:eastAsia="Times New Roman" w:cs="Arial"/>
          <w:sz w:val="22"/>
          <w:szCs w:val="22"/>
        </w:rPr>
      </w:pPr>
      <w:r>
        <w:rPr>
          <w:rFonts w:ascii="Arial" w:hAnsi="Arial" w:eastAsia="Times New Roman" w:cs="Arial"/>
          <w:sz w:val="22"/>
          <w:szCs w:val="22"/>
        </w:rPr>
        <w:t>Zij krijgt nr. ??, was nr. 1456 (32847).</w:t>
      </w:r>
    </w:p>
    <w:p w:rsidR="006150E7" w:rsidP="006150E7" w:rsidRDefault="006150E7" w14:paraId="453CBFF0" w14:textId="77777777">
      <w:pPr>
        <w:spacing w:after="240"/>
        <w:rPr>
          <w:rFonts w:ascii="Arial" w:hAnsi="Arial" w:eastAsia="Times New Roman" w:cs="Arial"/>
          <w:sz w:val="22"/>
          <w:szCs w:val="22"/>
        </w:rPr>
      </w:pPr>
      <w:r>
        <w:rPr>
          <w:rFonts w:ascii="Arial" w:hAnsi="Arial" w:eastAsia="Times New Roman" w:cs="Arial"/>
          <w:sz w:val="22"/>
          <w:szCs w:val="22"/>
        </w:rPr>
        <w:t>De motie-Claassen (32847, nr. 1465) is in die zin gewijzigd (32847, nr. ??) en nader gewijzigd dat zij thans luidt:</w:t>
      </w:r>
    </w:p>
    <w:p w:rsidR="006150E7" w:rsidP="006150E7" w:rsidRDefault="006150E7" w14:paraId="469C39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via zogenoemde Omnibuspakketten werkt aan vereenvoudiging van Europese wet- en regelgeving;</w:t>
      </w:r>
      <w:r>
        <w:rPr>
          <w:rFonts w:ascii="Arial" w:hAnsi="Arial" w:eastAsia="Times New Roman" w:cs="Arial"/>
          <w:sz w:val="22"/>
          <w:szCs w:val="22"/>
        </w:rPr>
        <w:br/>
      </w:r>
      <w:r>
        <w:rPr>
          <w:rFonts w:ascii="Arial" w:hAnsi="Arial" w:eastAsia="Times New Roman" w:cs="Arial"/>
          <w:sz w:val="22"/>
          <w:szCs w:val="22"/>
        </w:rPr>
        <w:br/>
        <w:t>verzoekt de regering om met concrete voorstellen te komen voor vereenvoudiging van Europese wet- en regelgeving die woningbouw en infrastructuur versnellen, waaronder, maar niet beperkt tot, de MER-richtlijn, de Vogel- en Habitatrichtlijn en de Natuurherstelverordening;</w:t>
      </w:r>
      <w:r>
        <w:rPr>
          <w:rFonts w:ascii="Arial" w:hAnsi="Arial" w:eastAsia="Times New Roman" w:cs="Arial"/>
          <w:sz w:val="22"/>
          <w:szCs w:val="22"/>
        </w:rPr>
        <w:br/>
      </w:r>
      <w:r>
        <w:rPr>
          <w:rFonts w:ascii="Arial" w:hAnsi="Arial" w:eastAsia="Times New Roman" w:cs="Arial"/>
          <w:sz w:val="22"/>
          <w:szCs w:val="22"/>
        </w:rPr>
        <w:br/>
        <w:t xml:space="preserve">verzoekt de regering tevens deze voorstellen vooraf aan de Kamer te sturen en met de </w:t>
      </w:r>
      <w:r>
        <w:rPr>
          <w:rFonts w:ascii="Arial" w:hAnsi="Arial" w:eastAsia="Times New Roman" w:cs="Arial"/>
          <w:sz w:val="22"/>
          <w:szCs w:val="22"/>
        </w:rPr>
        <w:lastRenderedPageBreak/>
        <w:t>Kamer te bespreken voordat deze inzet in Europees verband wordt ingebracht,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0E7" w:rsidP="006150E7" w:rsidRDefault="006150E7" w14:paraId="725978A4" w14:textId="77777777">
      <w:pPr>
        <w:spacing w:after="240"/>
        <w:rPr>
          <w:rFonts w:ascii="Arial" w:hAnsi="Arial" w:eastAsia="Times New Roman" w:cs="Arial"/>
          <w:sz w:val="22"/>
          <w:szCs w:val="22"/>
        </w:rPr>
      </w:pPr>
      <w:r>
        <w:rPr>
          <w:rFonts w:ascii="Arial" w:hAnsi="Arial" w:eastAsia="Times New Roman" w:cs="Arial"/>
          <w:sz w:val="22"/>
          <w:szCs w:val="22"/>
        </w:rPr>
        <w:t>Zij krijgt nr. ??, was nr. ?? (32847).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6150E7" w:rsidP="006150E7" w:rsidRDefault="006150E7" w14:paraId="6D762D47" w14:textId="77777777">
      <w:pPr>
        <w:spacing w:after="240"/>
        <w:rPr>
          <w:rFonts w:ascii="Arial" w:hAnsi="Arial" w:eastAsia="Times New Roman" w:cs="Arial"/>
          <w:sz w:val="22"/>
          <w:szCs w:val="22"/>
        </w:rPr>
      </w:pPr>
      <w:r>
        <w:rPr>
          <w:rFonts w:ascii="Arial" w:hAnsi="Arial" w:eastAsia="Times New Roman" w:cs="Arial"/>
          <w:sz w:val="22"/>
          <w:szCs w:val="22"/>
        </w:rPr>
        <w:t>Voordat wij gaan stemmen, is er een stemverklaring van mevrouw Steen.</w:t>
      </w:r>
    </w:p>
    <w:p w:rsidR="006150E7" w:rsidP="006150E7" w:rsidRDefault="006150E7" w14:paraId="69B3E6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Het CDA zal tegen de motie op stuk nr. 1473 over de hypotheekrenteaftrek stemmen. Onze fractie steunt spreekt-uitmoties niet; dat is de reden waarom wij tegen zullen stemmen.</w:t>
      </w:r>
    </w:p>
    <w:p w:rsidR="006150E7" w:rsidP="006150E7" w:rsidRDefault="006150E7" w14:paraId="35AABA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6150E7" w:rsidP="006150E7" w:rsidRDefault="006150E7" w14:paraId="71C7E45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(32847, nr. 1453).</w:t>
      </w:r>
    </w:p>
    <w:p w:rsidR="006150E7" w:rsidP="006150E7" w:rsidRDefault="006150E7" w14:paraId="1C8F12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6150E7" w:rsidP="006150E7" w:rsidRDefault="006150E7" w14:paraId="37C3BEF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c.s. (32847, nr. 1454).</w:t>
      </w:r>
    </w:p>
    <w:p w:rsidR="006150E7" w:rsidP="006150E7" w:rsidRDefault="006150E7" w14:paraId="6B80CC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6150E7" w:rsidP="006150E7" w:rsidRDefault="006150E7" w14:paraId="471F6C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(32847, nr. 1455).</w:t>
      </w:r>
    </w:p>
    <w:p w:rsidR="006150E7" w:rsidP="006150E7" w:rsidRDefault="006150E7" w14:paraId="1B87BE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BBB en de PVV voor deze motie hebben gestemd en de leden van de overige fracties ertegen, zodat zij is verworpen.</w:t>
      </w:r>
    </w:p>
    <w:p w:rsidR="006150E7" w:rsidP="006150E7" w:rsidRDefault="006150E7" w14:paraId="41A4B8C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motie-Beckerman (32847, nr. ??, was nr. 1456).</w:t>
      </w:r>
    </w:p>
    <w:p w:rsidR="006150E7" w:rsidP="006150E7" w:rsidRDefault="006150E7" w14:paraId="67526B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de PVV en FVD voor deze gewijzigde motie hebben gestemd en de leden van de overige fracties ertegen, zodat zij is aangenomen.</w:t>
      </w:r>
    </w:p>
    <w:p w:rsidR="006150E7" w:rsidP="006150E7" w:rsidRDefault="006150E7" w14:paraId="5FE20F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(32847, nr. 1457).</w:t>
      </w:r>
    </w:p>
    <w:p w:rsidR="006150E7" w:rsidP="006150E7" w:rsidRDefault="006150E7" w14:paraId="7E7738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6150E7" w:rsidP="006150E7" w:rsidRDefault="006150E7" w14:paraId="3EC2F1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(32847, nr. 1458).</w:t>
      </w:r>
    </w:p>
    <w:p w:rsidR="006150E7" w:rsidP="006150E7" w:rsidRDefault="006150E7" w14:paraId="57ABB3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de SGP, de ChristenUnie, JA21, BBB, </w:t>
      </w:r>
      <w:r>
        <w:rPr>
          <w:rFonts w:ascii="Arial" w:hAnsi="Arial" w:eastAsia="Times New Roman" w:cs="Arial"/>
          <w:sz w:val="22"/>
          <w:szCs w:val="22"/>
        </w:rPr>
        <w:lastRenderedPageBreak/>
        <w:t xml:space="preserve">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711F7D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(32847, nr. 1459).</w:t>
      </w:r>
    </w:p>
    <w:p w:rsidR="006150E7" w:rsidP="006150E7" w:rsidRDefault="006150E7" w14:paraId="602CBF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6150E7" w:rsidP="006150E7" w:rsidRDefault="006150E7" w14:paraId="2FB6F7AE"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(32847, nr. 1460).</w:t>
      </w:r>
    </w:p>
    <w:p w:rsidR="006150E7" w:rsidP="006150E7" w:rsidRDefault="006150E7" w14:paraId="1948A9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ChristenUnie voor deze motie hebben gestemd en de leden van de overige fracties ertegen, zodat zij is aangenomen.</w:t>
      </w:r>
    </w:p>
    <w:p w:rsidR="006150E7" w:rsidP="006150E7" w:rsidRDefault="006150E7" w14:paraId="1394AA3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(32847, nr. 1461).</w:t>
      </w:r>
    </w:p>
    <w:p w:rsidR="006150E7" w:rsidP="006150E7" w:rsidRDefault="006150E7" w14:paraId="495220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deze motie hebben gestemd en de leden van de overige fracties ertegen, zodat zij is verworpen.</w:t>
      </w:r>
    </w:p>
    <w:p w:rsidR="006150E7" w:rsidP="006150E7" w:rsidRDefault="006150E7" w14:paraId="6EAAFF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Asten c.s. (32847, nr. 1463).</w:t>
      </w:r>
    </w:p>
    <w:p w:rsidR="006150E7" w:rsidP="006150E7" w:rsidRDefault="006150E7" w14:paraId="311109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6150E7" w:rsidP="006150E7" w:rsidRDefault="006150E7" w14:paraId="75A98672"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(32847, nr. 1464).</w:t>
      </w:r>
    </w:p>
    <w:p w:rsidR="006150E7" w:rsidP="006150E7" w:rsidRDefault="006150E7" w14:paraId="0397C4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704C7550"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motie-Claassen (32847, nr. ??, was nr. 1465).</w:t>
      </w:r>
    </w:p>
    <w:p w:rsidR="006150E7" w:rsidP="006150E7" w:rsidRDefault="006150E7" w14:paraId="403D6E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nader gewijzigde motie hebben gestemd en de leden van de overige fracties ertegen, zodat zij is aangenomen.</w:t>
      </w:r>
    </w:p>
    <w:p w:rsidR="006150E7" w:rsidP="006150E7" w:rsidRDefault="006150E7" w14:paraId="0FD483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motie-Grinwis/Nobel (32847, nr. 1467).</w:t>
      </w:r>
    </w:p>
    <w:p w:rsidR="006150E7" w:rsidP="006150E7" w:rsidRDefault="006150E7" w14:paraId="66B3D8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VVD ertegen, zodat zij is aangenomen.</w:t>
      </w:r>
    </w:p>
    <w:p w:rsidR="006150E7" w:rsidP="006150E7" w:rsidRDefault="006150E7" w14:paraId="1C826D2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/Nobel (32847, nr. 1468).</w:t>
      </w:r>
    </w:p>
    <w:p w:rsidR="006150E7" w:rsidP="006150E7" w:rsidRDefault="006150E7" w14:paraId="52A1E9F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6150E7" w:rsidP="006150E7" w:rsidRDefault="006150E7" w14:paraId="2899E4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/Grinwis (32847, nr. 1469).</w:t>
      </w:r>
    </w:p>
    <w:p w:rsidR="006150E7" w:rsidP="006150E7" w:rsidRDefault="006150E7" w14:paraId="32EE43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6150E7" w:rsidP="006150E7" w:rsidRDefault="006150E7" w14:paraId="798E8C0E"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motie-Steen c.s. (32847, nr. 1470).</w:t>
      </w:r>
    </w:p>
    <w:p w:rsidR="006150E7" w:rsidP="006150E7" w:rsidRDefault="006150E7" w14:paraId="6C9FE2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6150E7" w:rsidP="006150E7" w:rsidRDefault="006150E7" w14:paraId="4CC06A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(32847, nr. 1471).</w:t>
      </w:r>
    </w:p>
    <w:p w:rsidR="006150E7" w:rsidP="006150E7" w:rsidRDefault="006150E7" w14:paraId="0CAFF3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551D130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(32847, nr. 1472).</w:t>
      </w:r>
    </w:p>
    <w:p w:rsidR="006150E7" w:rsidP="006150E7" w:rsidRDefault="006150E7" w14:paraId="576F96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6150E7" w:rsidP="006150E7" w:rsidRDefault="006150E7" w14:paraId="6EE91932"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motie-Schenk (32847, nr. 1473).</w:t>
      </w:r>
    </w:p>
    <w:p w:rsidR="006150E7" w:rsidP="006150E7" w:rsidRDefault="006150E7" w14:paraId="7F788D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6150E7" w:rsidP="006150E7" w:rsidRDefault="006150E7" w14:paraId="4EC8D9C2"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motie-Schenk (32847, nr. 1474).</w:t>
      </w:r>
    </w:p>
    <w:p w:rsidR="006150E7" w:rsidP="006150E7" w:rsidRDefault="006150E7" w14:paraId="0A56C8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3E62852A"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motie-Schenk (32847, nr. 1475).</w:t>
      </w:r>
    </w:p>
    <w:p w:rsidR="006150E7" w:rsidP="006150E7" w:rsidRDefault="006150E7" w14:paraId="649B7F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DENK, de SGP,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3C789E76"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motie-Schenk (32847, nr. 1476).</w:t>
      </w:r>
    </w:p>
    <w:p w:rsidR="006150E7" w:rsidP="006150E7" w:rsidRDefault="006150E7" w14:paraId="7A63D9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6150E7" w:rsidP="006150E7" w:rsidRDefault="006150E7" w14:paraId="63A48BA3" w14:textId="77777777">
      <w:pPr>
        <w:spacing w:after="240"/>
        <w:rPr>
          <w:rFonts w:ascii="Arial" w:hAnsi="Arial" w:eastAsia="Times New Roman" w:cs="Arial"/>
          <w:sz w:val="22"/>
          <w:szCs w:val="22"/>
        </w:rPr>
      </w:pPr>
      <w:r>
        <w:rPr>
          <w:rFonts w:ascii="Arial" w:hAnsi="Arial" w:eastAsia="Times New Roman" w:cs="Arial"/>
          <w:sz w:val="22"/>
          <w:szCs w:val="22"/>
        </w:rPr>
        <w:t>In stemming komt de motie-Nobel c.s. (32847, nr. 1478).</w:t>
      </w:r>
    </w:p>
    <w:p w:rsidR="006150E7" w:rsidP="006150E7" w:rsidRDefault="006150E7" w14:paraId="3A8DC8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6150E7" w:rsidP="006150E7" w:rsidRDefault="006150E7" w14:paraId="6C5B541A"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(32847, nr. 1479).</w:t>
      </w:r>
    </w:p>
    <w:p w:rsidR="006150E7" w:rsidP="006150E7" w:rsidRDefault="006150E7" w14:paraId="06B647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en BBB voor deze motie hebben gestemd en de leden van de overige fracties ertegen, zodat zij is verworpen.</w:t>
      </w:r>
    </w:p>
    <w:p w:rsidR="006150E7" w:rsidP="006150E7" w:rsidRDefault="006150E7" w14:paraId="19F25140"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(32847, nr. 1480).</w:t>
      </w:r>
    </w:p>
    <w:p w:rsidR="006150E7" w:rsidP="006150E7" w:rsidRDefault="006150E7" w14:paraId="0023CB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en BBB voor deze motie hebben gestemd en de leden van de overige fracties ertegen, zodat zij is verworpen.</w:t>
      </w:r>
    </w:p>
    <w:p w:rsidR="006150E7" w:rsidP="006150E7" w:rsidRDefault="006150E7" w14:paraId="783A6A7C"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(32847, nr. 1481).</w:t>
      </w:r>
    </w:p>
    <w:p w:rsidR="006150E7" w:rsidP="006150E7" w:rsidRDefault="006150E7" w14:paraId="741415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en de PVV voor deze motie hebben gestemd en de leden van de overige fracties ertegen, zodat zij is verworpen.</w:t>
      </w:r>
    </w:p>
    <w:p w:rsidR="006150E7" w:rsidP="006150E7" w:rsidRDefault="006150E7" w14:paraId="4184F58B" w14:textId="77777777">
      <w:pPr>
        <w:spacing w:after="240"/>
        <w:rPr>
          <w:rFonts w:ascii="Arial" w:hAnsi="Arial" w:eastAsia="Times New Roman" w:cs="Arial"/>
          <w:sz w:val="22"/>
          <w:szCs w:val="22"/>
        </w:rPr>
      </w:pPr>
      <w:r>
        <w:rPr>
          <w:rFonts w:ascii="Arial" w:hAnsi="Arial" w:eastAsia="Times New Roman" w:cs="Arial"/>
          <w:sz w:val="22"/>
          <w:szCs w:val="22"/>
        </w:rPr>
        <w:t>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p>
    <w:p w:rsidR="006150E7" w:rsidP="006150E7" w:rsidRDefault="006150E7" w14:paraId="24CC9E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Even voor de Handelingen: de VVD wenst geacht te worden vóór de motie op stuk nr. 1467 te hebben gestemd. Nu weet ik niet zeker of wij nou wel of niet zijn genoemd, maar voor de zekerheid: wij zijn vóór die motie.</w:t>
      </w:r>
    </w:p>
    <w:p w:rsidR="006150E7" w:rsidP="006150E7" w:rsidRDefault="006150E7" w14:paraId="58DA25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uw hand opgestoken had, bent u genoemd en als dat niet zo was, dan niet, maar dan hebben we het genoteerd voor de Handelingen.</w:t>
      </w:r>
      <w:r>
        <w:rPr>
          <w:rFonts w:ascii="Arial" w:hAnsi="Arial" w:eastAsia="Times New Roman" w:cs="Arial"/>
          <w:sz w:val="22"/>
          <w:szCs w:val="22"/>
        </w:rPr>
        <w:br/>
      </w:r>
      <w:r>
        <w:rPr>
          <w:rFonts w:ascii="Arial" w:hAnsi="Arial" w:eastAsia="Times New Roman" w:cs="Arial"/>
          <w:sz w:val="22"/>
          <w:szCs w:val="22"/>
        </w:rPr>
        <w:br/>
        <w:t>Dat waren de stemmingen. Ik schors.</w:t>
      </w:r>
    </w:p>
    <w:p w:rsidR="006150E7" w:rsidP="006150E7" w:rsidRDefault="006150E7" w14:paraId="43E3928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9C1D07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FF4"/>
    <w:multiLevelType w:val="multilevel"/>
    <w:tmpl w:val="6888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65D7B"/>
    <w:multiLevelType w:val="multilevel"/>
    <w:tmpl w:val="01E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E4EB3"/>
    <w:multiLevelType w:val="multilevel"/>
    <w:tmpl w:val="FCC0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14C49"/>
    <w:multiLevelType w:val="multilevel"/>
    <w:tmpl w:val="A82C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22CCC"/>
    <w:multiLevelType w:val="multilevel"/>
    <w:tmpl w:val="A660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D0B78"/>
    <w:multiLevelType w:val="multilevel"/>
    <w:tmpl w:val="32AA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50D69"/>
    <w:multiLevelType w:val="multilevel"/>
    <w:tmpl w:val="42E6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61731"/>
    <w:multiLevelType w:val="multilevel"/>
    <w:tmpl w:val="DC06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407A4"/>
    <w:multiLevelType w:val="multilevel"/>
    <w:tmpl w:val="8104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E59F7"/>
    <w:multiLevelType w:val="multilevel"/>
    <w:tmpl w:val="255C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700117">
    <w:abstractNumId w:val="0"/>
  </w:num>
  <w:num w:numId="2" w16cid:durableId="787551572">
    <w:abstractNumId w:val="1"/>
  </w:num>
  <w:num w:numId="3" w16cid:durableId="2092576201">
    <w:abstractNumId w:val="8"/>
  </w:num>
  <w:num w:numId="4" w16cid:durableId="77949798">
    <w:abstractNumId w:val="9"/>
  </w:num>
  <w:num w:numId="5" w16cid:durableId="266667144">
    <w:abstractNumId w:val="2"/>
  </w:num>
  <w:num w:numId="6" w16cid:durableId="1476070999">
    <w:abstractNumId w:val="7"/>
  </w:num>
  <w:num w:numId="7" w16cid:durableId="1377663999">
    <w:abstractNumId w:val="6"/>
  </w:num>
  <w:num w:numId="8" w16cid:durableId="474880744">
    <w:abstractNumId w:val="3"/>
  </w:num>
  <w:num w:numId="9" w16cid:durableId="1239901381">
    <w:abstractNumId w:val="5"/>
  </w:num>
  <w:num w:numId="10" w16cid:durableId="694161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E7"/>
    <w:rsid w:val="002C3023"/>
    <w:rsid w:val="003E6972"/>
    <w:rsid w:val="006150E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3527"/>
  <w15:chartTrackingRefBased/>
  <w15:docId w15:val="{D7A2419A-C240-444D-8D9F-17B3D47E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50E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15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5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50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50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50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50E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50E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50E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50E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50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50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50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50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50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50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50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50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50E7"/>
    <w:rPr>
      <w:rFonts w:eastAsiaTheme="majorEastAsia" w:cstheme="majorBidi"/>
      <w:color w:val="272727" w:themeColor="text1" w:themeTint="D8"/>
    </w:rPr>
  </w:style>
  <w:style w:type="paragraph" w:styleId="Titel">
    <w:name w:val="Title"/>
    <w:basedOn w:val="Standaard"/>
    <w:next w:val="Standaard"/>
    <w:link w:val="TitelChar"/>
    <w:uiPriority w:val="10"/>
    <w:qFormat/>
    <w:rsid w:val="006150E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50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50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50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50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50E7"/>
    <w:rPr>
      <w:i/>
      <w:iCs/>
      <w:color w:val="404040" w:themeColor="text1" w:themeTint="BF"/>
    </w:rPr>
  </w:style>
  <w:style w:type="paragraph" w:styleId="Lijstalinea">
    <w:name w:val="List Paragraph"/>
    <w:basedOn w:val="Standaard"/>
    <w:uiPriority w:val="34"/>
    <w:qFormat/>
    <w:rsid w:val="006150E7"/>
    <w:pPr>
      <w:ind w:left="720"/>
      <w:contextualSpacing/>
    </w:pPr>
  </w:style>
  <w:style w:type="character" w:styleId="Intensievebenadrukking">
    <w:name w:val="Intense Emphasis"/>
    <w:basedOn w:val="Standaardalinea-lettertype"/>
    <w:uiPriority w:val="21"/>
    <w:qFormat/>
    <w:rsid w:val="006150E7"/>
    <w:rPr>
      <w:i/>
      <w:iCs/>
      <w:color w:val="0F4761" w:themeColor="accent1" w:themeShade="BF"/>
    </w:rPr>
  </w:style>
  <w:style w:type="paragraph" w:styleId="Duidelijkcitaat">
    <w:name w:val="Intense Quote"/>
    <w:basedOn w:val="Standaard"/>
    <w:next w:val="Standaard"/>
    <w:link w:val="DuidelijkcitaatChar"/>
    <w:uiPriority w:val="30"/>
    <w:qFormat/>
    <w:rsid w:val="00615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50E7"/>
    <w:rPr>
      <w:i/>
      <w:iCs/>
      <w:color w:val="0F4761" w:themeColor="accent1" w:themeShade="BF"/>
    </w:rPr>
  </w:style>
  <w:style w:type="character" w:styleId="Intensieveverwijzing">
    <w:name w:val="Intense Reference"/>
    <w:basedOn w:val="Standaardalinea-lettertype"/>
    <w:uiPriority w:val="32"/>
    <w:qFormat/>
    <w:rsid w:val="006150E7"/>
    <w:rPr>
      <w:b/>
      <w:bCs/>
      <w:smallCaps/>
      <w:color w:val="0F4761" w:themeColor="accent1" w:themeShade="BF"/>
      <w:spacing w:val="5"/>
    </w:rPr>
  </w:style>
  <w:style w:type="character" w:styleId="Zwaar">
    <w:name w:val="Strong"/>
    <w:basedOn w:val="Standaardalinea-lettertype"/>
    <w:uiPriority w:val="22"/>
    <w:qFormat/>
    <w:rsid w:val="00615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12074</ap:Words>
  <ap:Characters>66411</ap:Characters>
  <ap:DocSecurity>0</ap:DocSecurity>
  <ap:Lines>553</ap:Lines>
  <ap:Paragraphs>156</ap:Paragraphs>
  <ap:ScaleCrop>false</ap:ScaleCrop>
  <ap:LinksUpToDate>false</ap:LinksUpToDate>
  <ap:CharactersWithSpaces>78329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2026-06-03T07:04:00.0000000Z</dcterms:created>
  <dcterms:modified xsi:type="dcterms:W3CDTF">2026-06-03T07:04:00.0000000Z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