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2ED9" w:rsidR="00B6727F" w:rsidP="00292ED9" w:rsidRDefault="00B6727F" w14:paraId="550F93D9" w14:textId="77777777">
      <w:pPr>
        <w:suppressAutoHyphens/>
        <w:spacing w:line="276" w:lineRule="auto"/>
      </w:pPr>
    </w:p>
    <w:p w:rsidRPr="00292ED9" w:rsidR="00EE6CC1" w:rsidP="00292ED9" w:rsidRDefault="001D7330" w14:paraId="54AC7FC4" w14:textId="727A3351">
      <w:pPr>
        <w:suppressAutoHyphens/>
        <w:spacing w:line="276" w:lineRule="auto"/>
      </w:pPr>
      <w:r w:rsidRPr="00292ED9">
        <w:t>Geachte voorzitter,</w:t>
      </w:r>
    </w:p>
    <w:p w:rsidRPr="00292ED9" w:rsidR="00EE6CC1" w:rsidP="00292ED9" w:rsidRDefault="00EE6CC1" w14:paraId="78AE5538" w14:textId="77777777">
      <w:pPr>
        <w:suppressAutoHyphens/>
        <w:spacing w:line="276" w:lineRule="auto"/>
      </w:pPr>
    </w:p>
    <w:p w:rsidRPr="00292ED9" w:rsidR="00EE6CC1" w:rsidP="00292ED9" w:rsidRDefault="00731A5B" w14:paraId="53084F70" w14:textId="0557EDC5">
      <w:pPr>
        <w:suppressAutoHyphens/>
        <w:spacing w:line="276" w:lineRule="auto"/>
      </w:pPr>
      <w:r w:rsidRPr="00292ED9">
        <w:t>Hierbij sturen wij</w:t>
      </w:r>
      <w:r w:rsidRPr="00292ED9" w:rsidR="00EC6839">
        <w:t xml:space="preserve"> u</w:t>
      </w:r>
      <w:r w:rsidRPr="00292ED9" w:rsidR="005569ED">
        <w:t>, mede namens de minister van Volkshuisvesting en Ruimtelijke Ordening en de staatssecretaris van Infrastructuur en Waterstaat,</w:t>
      </w:r>
      <w:r w:rsidRPr="00292ED9" w:rsidR="00736581">
        <w:t xml:space="preserve"> </w:t>
      </w:r>
      <w:r w:rsidRPr="00292ED9" w:rsidR="00EC6839">
        <w:t xml:space="preserve">de beantwoording van de vragen van de vaste commissie voor Landbouw, Visserij, Voedselzekerheid en Natuur in het kader van </w:t>
      </w:r>
      <w:r w:rsidRPr="00292ED9" w:rsidR="00DD3612">
        <w:t>het</w:t>
      </w:r>
      <w:r w:rsidRPr="00292ED9" w:rsidR="00EC6839">
        <w:t xml:space="preserve"> schriftelijk overleg over gezondheidsrisico’s voor omwonenden van </w:t>
      </w:r>
      <w:proofErr w:type="spellStart"/>
      <w:r w:rsidRPr="00292ED9" w:rsidR="00EC6839">
        <w:t>geitenhouderijen</w:t>
      </w:r>
      <w:proofErr w:type="spellEnd"/>
      <w:r w:rsidRPr="00292ED9" w:rsidR="00DD3612">
        <w:t xml:space="preserve"> </w:t>
      </w:r>
      <w:r w:rsidRPr="00292ED9" w:rsidR="007120EB">
        <w:t>d.d.</w:t>
      </w:r>
      <w:r w:rsidRPr="00292ED9" w:rsidR="00DD3612">
        <w:t xml:space="preserve"> 4 mei jl</w:t>
      </w:r>
      <w:r w:rsidRPr="00292ED9" w:rsidR="00EC6839">
        <w:t>.</w:t>
      </w:r>
    </w:p>
    <w:p w:rsidRPr="00292ED9" w:rsidR="00EC6839" w:rsidP="00292ED9" w:rsidRDefault="00EC6839" w14:paraId="59A54C0A" w14:textId="77777777">
      <w:pPr>
        <w:suppressAutoHyphens/>
        <w:spacing w:line="276" w:lineRule="auto"/>
      </w:pPr>
    </w:p>
    <w:p w:rsidRPr="00292ED9" w:rsidR="00C13712" w:rsidP="00292ED9" w:rsidRDefault="00C13712" w14:paraId="5D22C144" w14:textId="575BBB03">
      <w:pPr>
        <w:suppressAutoHyphens/>
        <w:spacing w:line="276" w:lineRule="auto"/>
      </w:pPr>
      <w:r w:rsidRPr="00292ED9">
        <w:t>Naast de beantwoording van de vragen</w:t>
      </w:r>
      <w:r w:rsidRPr="00292ED9" w:rsidR="007E55F5">
        <w:t>,</w:t>
      </w:r>
      <w:r w:rsidRPr="00292ED9">
        <w:t xml:space="preserve"> geven wij </w:t>
      </w:r>
      <w:r w:rsidRPr="00292ED9" w:rsidR="00736581">
        <w:t>hieronder</w:t>
      </w:r>
      <w:r w:rsidRPr="00292ED9" w:rsidR="007E55F5">
        <w:t xml:space="preserve"> </w:t>
      </w:r>
      <w:r w:rsidRPr="00292ED9">
        <w:t xml:space="preserve">graag een </w:t>
      </w:r>
      <w:r w:rsidRPr="00292ED9" w:rsidR="007120EB">
        <w:t>stand van zaken</w:t>
      </w:r>
      <w:r w:rsidRPr="00292ED9" w:rsidR="006616BF">
        <w:t xml:space="preserve"> en planning van het beleidstraject </w:t>
      </w:r>
      <w:r w:rsidRPr="00292ED9" w:rsidR="00D57113">
        <w:t>omtrent</w:t>
      </w:r>
      <w:r w:rsidRPr="00292ED9" w:rsidR="006616BF">
        <w:t xml:space="preserve"> de aanpak van gezondheidsrisico’s rondom </w:t>
      </w:r>
      <w:proofErr w:type="spellStart"/>
      <w:r w:rsidRPr="00292ED9" w:rsidR="006616BF">
        <w:t>geitenhouderijen</w:t>
      </w:r>
      <w:proofErr w:type="spellEnd"/>
      <w:r w:rsidRPr="00292ED9" w:rsidR="00147ABD">
        <w:t>.</w:t>
      </w:r>
    </w:p>
    <w:p w:rsidRPr="00292ED9" w:rsidR="00F76A71" w:rsidP="00292ED9" w:rsidRDefault="00F76A71" w14:paraId="749C2EE9" w14:textId="77777777">
      <w:pPr>
        <w:suppressAutoHyphens/>
        <w:spacing w:line="276" w:lineRule="auto"/>
        <w:rPr>
          <w:b/>
          <w:bCs/>
        </w:rPr>
      </w:pPr>
    </w:p>
    <w:p w:rsidRPr="00292ED9" w:rsidR="007A5BFB" w:rsidP="00292ED9" w:rsidRDefault="007A5BFB" w14:paraId="231ACA87" w14:textId="77777777">
      <w:pPr>
        <w:suppressAutoHyphens/>
        <w:spacing w:line="276" w:lineRule="auto"/>
        <w:rPr>
          <w:b/>
          <w:bCs/>
        </w:rPr>
      </w:pPr>
      <w:r w:rsidRPr="00292ED9">
        <w:rPr>
          <w:b/>
          <w:bCs/>
        </w:rPr>
        <w:t>Impactanalyse</w:t>
      </w:r>
    </w:p>
    <w:p w:rsidRPr="00292ED9" w:rsidR="00355B86" w:rsidP="00292ED9" w:rsidRDefault="00736581" w14:paraId="62F1EB7F" w14:textId="02E2DE6D">
      <w:pPr>
        <w:suppressAutoHyphens/>
        <w:spacing w:line="276" w:lineRule="auto"/>
      </w:pPr>
      <w:r w:rsidRPr="00292ED9">
        <w:t>Het kabinet vindt het van groot belang om de gevolgen, de mogelijkheden en consequenties van maatregelen in samenhang te kunnen bezien en te wegen.</w:t>
      </w:r>
      <w:r w:rsidRPr="00292ED9" w:rsidR="00AE0F6C">
        <w:t xml:space="preserve"> </w:t>
      </w:r>
      <w:r w:rsidRPr="00292ED9" w:rsidR="00274ED9">
        <w:t xml:space="preserve">Momenteel wordt gewerkt aan </w:t>
      </w:r>
      <w:r w:rsidRPr="00292ED9">
        <w:t>een brede</w:t>
      </w:r>
      <w:r w:rsidRPr="00292ED9" w:rsidR="00274ED9">
        <w:t xml:space="preserve"> impactanalyse</w:t>
      </w:r>
      <w:r w:rsidRPr="00292ED9" w:rsidR="00355B86">
        <w:t xml:space="preserve">, waarbij gevoelige functies en woningbouwplannen in nabijheid van </w:t>
      </w:r>
      <w:proofErr w:type="spellStart"/>
      <w:r w:rsidRPr="00292ED9" w:rsidR="00355B86">
        <w:t>geitenhouderijen</w:t>
      </w:r>
      <w:proofErr w:type="spellEnd"/>
      <w:r w:rsidRPr="00292ED9" w:rsidR="00355B86">
        <w:t xml:space="preserve"> en de (economische) gevolgen van potentiële maatregelen in kaart worden gebracht. </w:t>
      </w:r>
      <w:r w:rsidRPr="00292ED9" w:rsidR="00274ED9">
        <w:t xml:space="preserve">Deze informatie is </w:t>
      </w:r>
      <w:r w:rsidRPr="00292ED9" w:rsidR="007A5BFB">
        <w:t xml:space="preserve">met name </w:t>
      </w:r>
      <w:r w:rsidRPr="00292ED9" w:rsidR="00274ED9">
        <w:t xml:space="preserve">cruciaal voor de uitwerking van </w:t>
      </w:r>
      <w:r w:rsidRPr="00292ED9" w:rsidR="007A5BFB">
        <w:t xml:space="preserve">de afstandsnorm en de aanpak prioritaire locaties, beide onderdeel van het </w:t>
      </w:r>
      <w:r w:rsidRPr="00292ED9" w:rsidR="00DA6AE7">
        <w:t xml:space="preserve">voorgenomen </w:t>
      </w:r>
      <w:r w:rsidRPr="00292ED9" w:rsidR="00355B86">
        <w:t>maatregelenpakket</w:t>
      </w:r>
      <w:r w:rsidRPr="00292ED9" w:rsidR="007A5BFB">
        <w:rPr>
          <w:rStyle w:val="Voetnootmarkering"/>
        </w:rPr>
        <w:footnoteReference w:id="1"/>
      </w:r>
      <w:r w:rsidRPr="00292ED9" w:rsidR="00355B86">
        <w:t>.</w:t>
      </w:r>
      <w:r w:rsidRPr="00292ED9" w:rsidR="00AE0F6C">
        <w:t xml:space="preserve"> De impactanalyse </w:t>
      </w:r>
      <w:r w:rsidRPr="00292ED9" w:rsidR="007B01DD">
        <w:t xml:space="preserve">en de nadere uitwerking van het pakket aan maatregelen wordt, conform toezegging, voor het zomerreces aan de Kamer gestuurd. </w:t>
      </w:r>
    </w:p>
    <w:p w:rsidRPr="00292ED9" w:rsidR="00736581" w:rsidP="00292ED9" w:rsidRDefault="00736581" w14:paraId="13609319" w14:textId="77777777">
      <w:pPr>
        <w:suppressAutoHyphens/>
        <w:spacing w:line="276" w:lineRule="auto"/>
        <w:rPr>
          <w:b/>
          <w:bCs/>
        </w:rPr>
      </w:pPr>
    </w:p>
    <w:p w:rsidRPr="00292ED9" w:rsidR="00292ED9" w:rsidP="00292ED9" w:rsidRDefault="00BD0F56" w14:paraId="26A67F81" w14:textId="77777777">
      <w:pPr>
        <w:suppressAutoHyphens/>
        <w:spacing w:line="276" w:lineRule="auto"/>
      </w:pPr>
      <w:proofErr w:type="spellStart"/>
      <w:r w:rsidRPr="00292ED9">
        <w:rPr>
          <w:b/>
          <w:bCs/>
        </w:rPr>
        <w:t>Emissiereducerende</w:t>
      </w:r>
      <w:proofErr w:type="spellEnd"/>
      <w:r w:rsidRPr="00292ED9">
        <w:rPr>
          <w:b/>
          <w:bCs/>
        </w:rPr>
        <w:t xml:space="preserve"> maatregelen</w:t>
      </w:r>
      <w:r w:rsidRPr="00292ED9" w:rsidR="00F76A71">
        <w:rPr>
          <w:b/>
          <w:bCs/>
        </w:rPr>
        <w:br/>
      </w:r>
      <w:r w:rsidRPr="00292ED9" w:rsidR="00132020">
        <w:t xml:space="preserve">Over </w:t>
      </w:r>
      <w:r w:rsidRPr="00292ED9" w:rsidR="00AE0F6C">
        <w:t>de</w:t>
      </w:r>
      <w:r w:rsidRPr="00292ED9" w:rsidR="00132020">
        <w:t xml:space="preserve"> afgeronde eerste fase</w:t>
      </w:r>
      <w:r w:rsidRPr="00292ED9" w:rsidR="00AE0F6C">
        <w:t xml:space="preserve"> van het</w:t>
      </w:r>
      <w:r w:rsidRPr="00292ED9" w:rsidR="00132020">
        <w:t xml:space="preserve"> onderzoek</w:t>
      </w:r>
      <w:r w:rsidRPr="00292ED9" w:rsidR="00F76A71">
        <w:t xml:space="preserve"> van Wageningen University &amp; Research (WUR) </w:t>
      </w:r>
      <w:r w:rsidRPr="00292ED9" w:rsidR="00132020">
        <w:t xml:space="preserve">is </w:t>
      </w:r>
      <w:r w:rsidRPr="00292ED9" w:rsidR="00AE0F6C">
        <w:t>de</w:t>
      </w:r>
      <w:r w:rsidRPr="00292ED9" w:rsidR="00191EFF">
        <w:t xml:space="preserve"> Kamer </w:t>
      </w:r>
      <w:r w:rsidRPr="00292ED9" w:rsidR="00132020">
        <w:t>o</w:t>
      </w:r>
      <w:r w:rsidRPr="00292ED9" w:rsidR="00191EFF">
        <w:t xml:space="preserve">p 18 februari </w:t>
      </w:r>
      <w:r w:rsidRPr="00292ED9" w:rsidR="00286B11">
        <w:t>jl.</w:t>
      </w:r>
      <w:r w:rsidRPr="00292ED9" w:rsidR="00AE0F6C">
        <w:rPr>
          <w:rStyle w:val="Voetnootmarkering"/>
        </w:rPr>
        <w:footnoteReference w:id="2"/>
      </w:r>
      <w:r w:rsidRPr="00292ED9" w:rsidR="00AE0F6C">
        <w:t xml:space="preserve"> </w:t>
      </w:r>
      <w:r w:rsidRPr="00292ED9" w:rsidR="00191EFF">
        <w:t xml:space="preserve">geïnformeerd. </w:t>
      </w:r>
      <w:r w:rsidRPr="00292ED9" w:rsidR="00132020">
        <w:t>Uit dit onderzoek kwam geen ideale maatregel</w:t>
      </w:r>
      <w:r w:rsidRPr="00292ED9" w:rsidR="00132020">
        <w:rPr>
          <w:rStyle w:val="Voetnootmarkering"/>
        </w:rPr>
        <w:footnoteReference w:id="3"/>
      </w:r>
      <w:r w:rsidRPr="00292ED9" w:rsidR="00132020">
        <w:t xml:space="preserve">, maar werden wel </w:t>
      </w:r>
      <w:r w:rsidRPr="00292ED9" w:rsidR="00DA6AE7">
        <w:t xml:space="preserve">aangrijpingspunten voor </w:t>
      </w:r>
      <w:r w:rsidRPr="00292ED9" w:rsidR="00132020">
        <w:t xml:space="preserve">maatregelen geïdentificeerd. Momenteel </w:t>
      </w:r>
      <w:r w:rsidRPr="00292ED9" w:rsidR="00E322AD">
        <w:t xml:space="preserve">wordt het vervolgonderzoek met </w:t>
      </w:r>
    </w:p>
    <w:p w:rsidRPr="00292ED9" w:rsidR="00736581" w:rsidP="00292ED9" w:rsidRDefault="00E322AD" w14:paraId="751BB5F4" w14:textId="46903DFA">
      <w:pPr>
        <w:suppressAutoHyphens/>
        <w:spacing w:line="276" w:lineRule="auto"/>
      </w:pPr>
      <w:r w:rsidRPr="00292ED9">
        <w:lastRenderedPageBreak/>
        <w:t xml:space="preserve">meetcampagne en ontwikkelprogramma, </w:t>
      </w:r>
      <w:r w:rsidRPr="00292ED9" w:rsidR="00191EFF">
        <w:t>zoals omschreven in het WUR-spoedadvies</w:t>
      </w:r>
      <w:r w:rsidRPr="00292ED9" w:rsidR="00132020">
        <w:rPr>
          <w:rStyle w:val="Voetnootmarkering"/>
        </w:rPr>
        <w:footnoteReference w:id="4"/>
      </w:r>
      <w:r w:rsidRPr="00292ED9" w:rsidR="00132020">
        <w:t xml:space="preserve">, </w:t>
      </w:r>
      <w:r w:rsidRPr="00292ED9" w:rsidR="00081DA1">
        <w:t xml:space="preserve">vormgegeven. Zo snel mogelijk zal gestart worden met eerste metingen om de effectiviteit van </w:t>
      </w:r>
      <w:r w:rsidRPr="00292ED9" w:rsidR="00DA6AE7">
        <w:t xml:space="preserve">kansrijke </w:t>
      </w:r>
      <w:r w:rsidRPr="00292ED9" w:rsidR="00081DA1">
        <w:t>maatregelen vast te stellen</w:t>
      </w:r>
      <w:r w:rsidRPr="00292ED9" w:rsidR="00CF3EC3">
        <w:t xml:space="preserve"> en/of maatregelen toepasbaar te maken</w:t>
      </w:r>
      <w:r w:rsidRPr="00292ED9" w:rsidR="00081DA1">
        <w:t>. Het vervolgonderzoek heeft een</w:t>
      </w:r>
      <w:r w:rsidRPr="00292ED9" w:rsidR="00132020">
        <w:t xml:space="preserve"> doorlooptijd van </w:t>
      </w:r>
      <w:r w:rsidRPr="00292ED9" w:rsidR="00736581">
        <w:t>circa</w:t>
      </w:r>
      <w:r w:rsidRPr="00292ED9" w:rsidR="00132020">
        <w:t xml:space="preserve"> 3 jaar</w:t>
      </w:r>
      <w:r w:rsidRPr="00292ED9" w:rsidR="00AE0F6C">
        <w:t>.</w:t>
      </w:r>
      <w:r w:rsidRPr="00292ED9" w:rsidR="00D42FA7">
        <w:br/>
      </w:r>
    </w:p>
    <w:p w:rsidRPr="00292ED9" w:rsidR="005569ED" w:rsidP="00292ED9" w:rsidRDefault="005569ED" w14:paraId="24AEE3E3" w14:textId="473B2837">
      <w:pPr>
        <w:suppressAutoHyphens/>
        <w:spacing w:line="276" w:lineRule="auto"/>
      </w:pPr>
      <w:r w:rsidRPr="00292ED9">
        <w:t>Daarnaast loopt een gesprek met de sector over de invulling van mogelijke vrijwillige no-</w:t>
      </w:r>
      <w:proofErr w:type="spellStart"/>
      <w:r w:rsidRPr="00292ED9">
        <w:t>regret</w:t>
      </w:r>
      <w:proofErr w:type="spellEnd"/>
      <w:r w:rsidRPr="00292ED9">
        <w:t>-maatregelen. Dit zijn maatregelen die emissies van micro-organismen, fijnstof en endotoxinen mogelijk kunnen verminderen, niet ingrijpend of kostbaar zijn en snel zouden kunnen worden toegepast.</w:t>
      </w:r>
    </w:p>
    <w:p w:rsidRPr="00292ED9" w:rsidR="00132020" w:rsidP="00292ED9" w:rsidRDefault="00132020" w14:paraId="3A1D0317" w14:textId="77777777">
      <w:pPr>
        <w:suppressAutoHyphens/>
        <w:spacing w:line="276" w:lineRule="auto"/>
      </w:pPr>
    </w:p>
    <w:p w:rsidRPr="00292ED9" w:rsidR="00BD0F56" w:rsidP="00292ED9" w:rsidRDefault="00BD0F56" w14:paraId="445ED8A7" w14:textId="390E77C7">
      <w:pPr>
        <w:suppressAutoHyphens/>
        <w:spacing w:line="276" w:lineRule="auto"/>
        <w:rPr>
          <w:b/>
          <w:bCs/>
        </w:rPr>
      </w:pPr>
      <w:r w:rsidRPr="00292ED9">
        <w:rPr>
          <w:b/>
          <w:bCs/>
        </w:rPr>
        <w:t>Monito</w:t>
      </w:r>
      <w:r w:rsidRPr="00292ED9" w:rsidR="00D42FA7">
        <w:rPr>
          <w:b/>
          <w:bCs/>
        </w:rPr>
        <w:t>r</w:t>
      </w:r>
      <w:r w:rsidRPr="00292ED9">
        <w:rPr>
          <w:b/>
          <w:bCs/>
        </w:rPr>
        <w:t>ing</w:t>
      </w:r>
      <w:r w:rsidRPr="00292ED9" w:rsidR="00F76A71">
        <w:rPr>
          <w:b/>
          <w:bCs/>
        </w:rPr>
        <w:t xml:space="preserve"> gezondheidseffect</w:t>
      </w:r>
    </w:p>
    <w:p w:rsidRPr="00292ED9" w:rsidR="00541223" w:rsidP="00292ED9" w:rsidRDefault="00DF554B" w14:paraId="01F325D1" w14:textId="39A4DEA6">
      <w:pPr>
        <w:suppressAutoHyphens/>
        <w:spacing w:line="276" w:lineRule="auto"/>
        <w:rPr>
          <w:b/>
          <w:bCs/>
        </w:rPr>
      </w:pPr>
      <w:r w:rsidRPr="00292ED9">
        <w:t>De epidemiologische studies</w:t>
      </w:r>
      <w:r w:rsidRPr="00292ED9" w:rsidR="00AE0F6C">
        <w:t>,</w:t>
      </w:r>
      <w:r w:rsidRPr="00292ED9">
        <w:t xml:space="preserve"> die eerder zijn uitgevoerd in het kader van </w:t>
      </w:r>
      <w:r w:rsidRPr="00292ED9" w:rsidR="00AE0F6C">
        <w:t xml:space="preserve">het onderzoeksprogramma </w:t>
      </w:r>
      <w:r w:rsidRPr="00292ED9">
        <w:t>Veehouderij en Gezondheid Omwonenden (VGO) naar het voorkomen van longontstekingen vastgesteld door huisartsen, z</w:t>
      </w:r>
      <w:r w:rsidRPr="00292ED9" w:rsidR="00E322AD">
        <w:t>ullen</w:t>
      </w:r>
      <w:r w:rsidRPr="00292ED9">
        <w:t xml:space="preserve"> opnieuw worden uitgevoerd voor de periode </w:t>
      </w:r>
      <w:r w:rsidRPr="00292ED9" w:rsidR="00C12FF5">
        <w:t>2023-2025</w:t>
      </w:r>
      <w:r w:rsidRPr="00292ED9">
        <w:t>.</w:t>
      </w:r>
      <w:r w:rsidRPr="00292ED9" w:rsidR="00C12FF5">
        <w:t xml:space="preserve"> Dit wordt bezien als </w:t>
      </w:r>
      <w:r w:rsidRPr="00292ED9" w:rsidR="00AE0F6C">
        <w:t>een</w:t>
      </w:r>
      <w:r w:rsidRPr="00292ED9" w:rsidR="00C12FF5">
        <w:t xml:space="preserve"> nulmeting en</w:t>
      </w:r>
      <w:r w:rsidRPr="00292ED9" w:rsidR="00EE67A2">
        <w:t xml:space="preserve"> zal worden herhaald </w:t>
      </w:r>
      <w:r w:rsidRPr="00292ED9">
        <w:t xml:space="preserve">nadat het maatregelenpakket </w:t>
      </w:r>
      <w:r w:rsidRPr="00292ED9" w:rsidR="00EE67A2">
        <w:t>is ingevoerd</w:t>
      </w:r>
      <w:r w:rsidRPr="00292ED9">
        <w:t>.</w:t>
      </w:r>
    </w:p>
    <w:p w:rsidRPr="00292ED9" w:rsidR="00AE0F6C" w:rsidP="00292ED9" w:rsidRDefault="00AE0F6C" w14:paraId="00AE9868" w14:textId="77777777">
      <w:pPr>
        <w:suppressAutoHyphens/>
        <w:spacing w:line="276" w:lineRule="auto"/>
        <w:rPr>
          <w:b/>
          <w:bCs/>
        </w:rPr>
      </w:pPr>
    </w:p>
    <w:p w:rsidRPr="00292ED9" w:rsidR="00EA2E78" w:rsidP="00292ED9" w:rsidRDefault="00D42FA7" w14:paraId="3A91927D" w14:textId="658A4CA5">
      <w:pPr>
        <w:suppressAutoHyphens/>
        <w:spacing w:line="276" w:lineRule="auto"/>
      </w:pPr>
      <w:r w:rsidRPr="00292ED9">
        <w:rPr>
          <w:b/>
          <w:bCs/>
        </w:rPr>
        <w:t>Planning</w:t>
      </w:r>
      <w:r w:rsidRPr="00292ED9">
        <w:br/>
      </w:r>
      <w:bookmarkStart w:name="_Hlk230786846" w:id="0"/>
      <w:r w:rsidRPr="005C1B4E" w:rsidR="005D00B4">
        <w:t>De vormgeving</w:t>
      </w:r>
      <w:r w:rsidR="005D00B4">
        <w:t xml:space="preserve"> van het maatregelenpakket</w:t>
      </w:r>
      <w:r w:rsidRPr="005C1B4E" w:rsidR="005D00B4">
        <w:t xml:space="preserve"> verloopt in nauwe afstemming met medeoverheden. </w:t>
      </w:r>
      <w:r w:rsidR="005D00B4">
        <w:t>Op 12 mei jl. hebben wij hierover gesproken met het Interprovinciaal Overleg (IPO) en de Vereniging van Nederlandse Gemeenten (VNG).</w:t>
      </w:r>
      <w:r w:rsidRPr="00715F24" w:rsidR="005D00B4">
        <w:t xml:space="preserve"> </w:t>
      </w:r>
      <w:r w:rsidRPr="005C1B4E" w:rsidR="005D00B4">
        <w:t xml:space="preserve">De planning is erop gericht om vóór het zomerreces te komen met </w:t>
      </w:r>
      <w:r w:rsidRPr="008D4468" w:rsidR="005D00B4">
        <w:t xml:space="preserve">een </w:t>
      </w:r>
      <w:r w:rsidR="005D00B4">
        <w:t>verdere uitwerking van</w:t>
      </w:r>
      <w:r w:rsidRPr="008D4468" w:rsidR="005D00B4">
        <w:t xml:space="preserve"> de diverse componenten van de aanpak</w:t>
      </w:r>
      <w:r w:rsidRPr="005C1B4E" w:rsidR="005D00B4">
        <w:t>.</w:t>
      </w:r>
      <w:bookmarkEnd w:id="0"/>
      <w:r w:rsidRPr="00292ED9" w:rsidR="00EA2E78">
        <w:t xml:space="preserve"> </w:t>
      </w:r>
    </w:p>
    <w:p w:rsidRPr="00292ED9" w:rsidR="00EE6CC1" w:rsidP="00292ED9" w:rsidRDefault="00EE6CC1" w14:paraId="43CBD268" w14:textId="77777777">
      <w:pPr>
        <w:pStyle w:val="WitregelW1bodytekst"/>
        <w:suppressAutoHyphens/>
        <w:spacing w:line="276" w:lineRule="auto"/>
      </w:pPr>
    </w:p>
    <w:p w:rsidRPr="00292ED9" w:rsidR="00EE6CC1" w:rsidP="00292ED9" w:rsidRDefault="001D7330" w14:paraId="7D53BAD1" w14:textId="77777777">
      <w:pPr>
        <w:suppressAutoHyphens/>
        <w:spacing w:line="276" w:lineRule="auto"/>
      </w:pPr>
      <w:r w:rsidRPr="00292ED9">
        <w:t>Hoogachtend,</w:t>
      </w:r>
    </w:p>
    <w:p w:rsidRPr="00292ED9" w:rsidR="00EE6CC1" w:rsidP="00292ED9" w:rsidRDefault="00EE6CC1" w14:paraId="1032D85E" w14:textId="77777777">
      <w:pPr>
        <w:suppressAutoHyphens/>
        <w:spacing w:line="276" w:lineRule="auto"/>
      </w:pPr>
    </w:p>
    <w:p w:rsidRPr="00292ED9" w:rsidR="00F4035A" w:rsidP="00292ED9" w:rsidRDefault="00292ED9" w14:paraId="65248C36" w14:textId="3963BAA2">
      <w:pPr>
        <w:suppressAutoHyphens/>
        <w:spacing w:line="276" w:lineRule="auto"/>
      </w:pPr>
      <w:r w:rsidRPr="00292ED9">
        <w:t>d</w:t>
      </w:r>
      <w:r w:rsidRPr="00292ED9" w:rsidR="001D7330">
        <w:t>e</w:t>
      </w:r>
      <w:r w:rsidRPr="00292ED9">
        <w:t xml:space="preserve"> </w:t>
      </w:r>
      <w:r w:rsidRPr="00292ED9" w:rsidR="007E55F5">
        <w:t>m</w:t>
      </w:r>
      <w:r w:rsidRPr="00292ED9" w:rsidR="001D7330">
        <w:t>inister van Volksgezondheid,</w:t>
      </w:r>
      <w:r w:rsidRPr="00292ED9" w:rsidR="00731A5B">
        <w:tab/>
      </w:r>
      <w:r w:rsidRPr="00292ED9" w:rsidR="001D7330">
        <w:t>d</w:t>
      </w:r>
      <w:r w:rsidRPr="00292ED9" w:rsidR="00731A5B">
        <w:t xml:space="preserve">e </w:t>
      </w:r>
      <w:r w:rsidRPr="00292ED9" w:rsidR="007E55F5">
        <w:t>s</w:t>
      </w:r>
      <w:r w:rsidRPr="00292ED9" w:rsidR="00731A5B">
        <w:t>taatssecretaris van Landbouw,</w:t>
      </w:r>
    </w:p>
    <w:p w:rsidRPr="00292ED9" w:rsidR="00731A5B" w:rsidP="00292ED9" w:rsidRDefault="001D7330" w14:paraId="30CF0165" w14:textId="29017106">
      <w:pPr>
        <w:suppressAutoHyphens/>
        <w:spacing w:line="276" w:lineRule="auto"/>
        <w:rPr>
          <w:i/>
        </w:rPr>
      </w:pPr>
      <w:r w:rsidRPr="00292ED9">
        <w:t>Welzijn en Sport</w:t>
      </w:r>
      <w:r w:rsidRPr="00292ED9">
        <w:rPr>
          <w:iCs/>
        </w:rPr>
        <w:t>,</w:t>
      </w:r>
      <w:r w:rsidRPr="00292ED9" w:rsidR="00731A5B">
        <w:rPr>
          <w:iCs/>
        </w:rPr>
        <w:tab/>
      </w:r>
      <w:r w:rsidRPr="00292ED9" w:rsidR="00731A5B">
        <w:rPr>
          <w:iCs/>
        </w:rPr>
        <w:tab/>
      </w:r>
      <w:r w:rsidRPr="00292ED9" w:rsidR="00731A5B">
        <w:rPr>
          <w:iCs/>
        </w:rPr>
        <w:tab/>
        <w:t>Visserij, Voedselzekerheid en Natuur,</w:t>
      </w:r>
    </w:p>
    <w:p w:rsidRPr="00292ED9" w:rsidR="00EE6CC1" w:rsidP="00292ED9" w:rsidRDefault="00EE6CC1" w14:paraId="58ABD6B1" w14:textId="77777777">
      <w:pPr>
        <w:suppressAutoHyphens/>
        <w:spacing w:line="276" w:lineRule="auto"/>
      </w:pPr>
    </w:p>
    <w:p w:rsidRPr="00292ED9" w:rsidR="00292ED9" w:rsidP="00292ED9" w:rsidRDefault="00292ED9" w14:paraId="41E71B0A" w14:textId="77777777">
      <w:pPr>
        <w:suppressAutoHyphens/>
        <w:spacing w:line="276" w:lineRule="auto"/>
      </w:pPr>
    </w:p>
    <w:p w:rsidRPr="00292ED9" w:rsidR="00292ED9" w:rsidP="00292ED9" w:rsidRDefault="00292ED9" w14:paraId="0FD23F75" w14:textId="77777777">
      <w:pPr>
        <w:suppressAutoHyphens/>
        <w:spacing w:line="276" w:lineRule="auto"/>
      </w:pPr>
    </w:p>
    <w:p w:rsidRPr="00292ED9" w:rsidR="00EE6CC1" w:rsidP="00292ED9" w:rsidRDefault="00EE6CC1" w14:paraId="53581C31" w14:textId="77777777">
      <w:pPr>
        <w:suppressAutoHyphens/>
        <w:spacing w:line="276" w:lineRule="auto"/>
      </w:pPr>
    </w:p>
    <w:p w:rsidRPr="00292ED9" w:rsidR="00EE6CC1" w:rsidP="00292ED9" w:rsidRDefault="00EE6CC1" w14:paraId="763E601C" w14:textId="77777777">
      <w:pPr>
        <w:suppressAutoHyphens/>
        <w:spacing w:line="276" w:lineRule="auto"/>
      </w:pPr>
    </w:p>
    <w:p w:rsidRPr="00292ED9" w:rsidR="00EE6CC1" w:rsidP="00292ED9" w:rsidRDefault="00EE6CC1" w14:paraId="51FA09FB" w14:textId="77777777">
      <w:pPr>
        <w:suppressAutoHyphens/>
        <w:spacing w:line="276" w:lineRule="auto"/>
      </w:pPr>
    </w:p>
    <w:p w:rsidRPr="00292ED9" w:rsidR="00CA75C1" w:rsidP="004D370D" w:rsidRDefault="001D7330" w14:paraId="019FCE68" w14:textId="0B688500">
      <w:pPr>
        <w:suppressAutoHyphens/>
        <w:spacing w:line="276" w:lineRule="auto"/>
        <w:rPr>
          <w:lang w:val="de-DE"/>
        </w:rPr>
        <w:sectPr w:rsidRPr="00292ED9" w:rsidR="00CA75C1">
          <w:headerReference w:type="default" r:id="rId9"/>
          <w:footerReference w:type="even" r:id="rId10"/>
          <w:footerReference w:type="default" r:id="rId11"/>
          <w:headerReference w:type="first" r:id="rId12"/>
          <w:pgSz w:w="11905" w:h="16837"/>
          <w:pgMar w:top="3050" w:right="2777" w:bottom="1076" w:left="1587" w:header="0" w:footer="0" w:gutter="0"/>
          <w:cols w:space="708"/>
          <w:titlePg/>
        </w:sectPr>
      </w:pPr>
      <w:r w:rsidRPr="00292ED9">
        <w:rPr>
          <w:lang w:val="de-DE"/>
        </w:rPr>
        <w:t>S</w:t>
      </w:r>
      <w:r w:rsidRPr="00292ED9" w:rsidR="00292ED9">
        <w:rPr>
          <w:lang w:val="de-DE"/>
        </w:rPr>
        <w:t>ophie</w:t>
      </w:r>
      <w:r w:rsidRPr="00292ED9">
        <w:rPr>
          <w:lang w:val="de-DE"/>
        </w:rPr>
        <w:t xml:space="preserve"> Hermans</w:t>
      </w:r>
      <w:r w:rsidRPr="00292ED9" w:rsidR="00731A5B">
        <w:rPr>
          <w:lang w:val="de-DE"/>
        </w:rPr>
        <w:tab/>
      </w:r>
      <w:r w:rsidRPr="00292ED9" w:rsidR="00731A5B">
        <w:rPr>
          <w:lang w:val="de-DE"/>
        </w:rPr>
        <w:tab/>
      </w:r>
      <w:r w:rsidRPr="00292ED9" w:rsidR="00731A5B">
        <w:rPr>
          <w:lang w:val="de-DE"/>
        </w:rPr>
        <w:tab/>
        <w:t>S.P.A. Erkens</w:t>
      </w:r>
    </w:p>
    <w:p w:rsidRPr="004D370D" w:rsidR="00EE6CC1" w:rsidP="004D370D" w:rsidRDefault="00EE6CC1" w14:paraId="21CC7A6A" w14:textId="11881843">
      <w:pPr>
        <w:suppressAutoHyphens/>
        <w:spacing w:line="240" w:lineRule="auto"/>
        <w:rPr>
          <w:lang w:val="de-DE"/>
        </w:rPr>
      </w:pPr>
    </w:p>
    <w:sectPr w:rsidRPr="004D370D" w:rsidR="00EE6CC1" w:rsidSect="00CA75C1">
      <w:headerReference w:type="default" r:id="rId13"/>
      <w:pgSz w:w="11905" w:h="16837"/>
      <w:pgMar w:top="3050" w:right="2777" w:bottom="1076" w:left="1587" w:header="0" w:footer="0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EE03" w14:textId="77777777" w:rsidR="00ED3525" w:rsidRDefault="00ED3525">
      <w:pPr>
        <w:spacing w:line="240" w:lineRule="auto"/>
      </w:pPr>
      <w:r>
        <w:separator/>
      </w:r>
    </w:p>
  </w:endnote>
  <w:endnote w:type="continuationSeparator" w:id="0">
    <w:p w14:paraId="0FEF398E" w14:textId="77777777" w:rsidR="00ED3525" w:rsidRDefault="00ED3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0FCF" w14:textId="0DA7C605" w:rsidR="00D42FA7" w:rsidRDefault="00D42FA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7864591F" wp14:editId="4F3163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2016534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B73D5" w14:textId="4017A099" w:rsidR="00D42FA7" w:rsidRPr="00D42FA7" w:rsidRDefault="00D42FA7" w:rsidP="00D42FA7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D42FA7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4591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9" type="#_x0000_t202" alt="Intern gebruik" style="position:absolute;margin-left:0;margin-top:0;width:79.45pt;height:27.2pt;z-index:2516648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" filled="f" stroked="f">
              <v:textbox style="mso-fit-shape-to-text:t" inset="20pt,0,0,15pt">
                <w:txbxContent>
                  <w:p w14:paraId="697B73D5" w14:textId="4017A099" w:rsidR="00D42FA7" w:rsidRPr="00D42FA7" w:rsidRDefault="00D42FA7" w:rsidP="00D42FA7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D42FA7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BD7" w14:textId="4ECC1826" w:rsidR="00EE6CC1" w:rsidRDefault="00EE6CC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6FB3" w14:textId="77777777" w:rsidR="00ED3525" w:rsidRDefault="00ED3525">
      <w:pPr>
        <w:spacing w:line="240" w:lineRule="auto"/>
      </w:pPr>
      <w:r>
        <w:separator/>
      </w:r>
    </w:p>
  </w:footnote>
  <w:footnote w:type="continuationSeparator" w:id="0">
    <w:p w14:paraId="3821F334" w14:textId="77777777" w:rsidR="00ED3525" w:rsidRDefault="00ED3525">
      <w:pPr>
        <w:spacing w:line="240" w:lineRule="auto"/>
      </w:pPr>
      <w:r>
        <w:continuationSeparator/>
      </w:r>
    </w:p>
  </w:footnote>
  <w:footnote w:id="1">
    <w:p w14:paraId="2E75C956" w14:textId="53D169EA" w:rsidR="007A5BFB" w:rsidRPr="00AE0F6C" w:rsidRDefault="007A5BFB">
      <w:pPr>
        <w:pStyle w:val="Voetnoottekst"/>
        <w:rPr>
          <w:sz w:val="16"/>
          <w:szCs w:val="16"/>
        </w:rPr>
      </w:pPr>
      <w:r w:rsidRPr="00AE0F6C">
        <w:rPr>
          <w:rStyle w:val="Voetnootmarkering"/>
          <w:sz w:val="16"/>
          <w:szCs w:val="16"/>
        </w:rPr>
        <w:footnoteRef/>
      </w:r>
      <w:r w:rsidRPr="00AE0F6C">
        <w:rPr>
          <w:sz w:val="16"/>
          <w:szCs w:val="16"/>
        </w:rPr>
        <w:t xml:space="preserve"> </w:t>
      </w:r>
      <w:r w:rsidR="00AE0F6C" w:rsidRPr="00AE0F6C">
        <w:rPr>
          <w:sz w:val="16"/>
          <w:szCs w:val="16"/>
        </w:rPr>
        <w:t>Kamerstukken II 2025/2026, 28 973, nr. 287.</w:t>
      </w:r>
    </w:p>
  </w:footnote>
  <w:footnote w:id="2">
    <w:p w14:paraId="48CE681A" w14:textId="77777777" w:rsidR="00AE0F6C" w:rsidRPr="00AE0F6C" w:rsidRDefault="00AE0F6C" w:rsidP="00AE0F6C">
      <w:pPr>
        <w:pStyle w:val="Voetnoottekst"/>
        <w:rPr>
          <w:sz w:val="16"/>
          <w:szCs w:val="16"/>
        </w:rPr>
      </w:pPr>
      <w:r w:rsidRPr="00AE0F6C">
        <w:rPr>
          <w:rStyle w:val="Voetnootmarkering"/>
          <w:sz w:val="16"/>
          <w:szCs w:val="16"/>
        </w:rPr>
        <w:footnoteRef/>
      </w:r>
      <w:r w:rsidRPr="00AE0F6C">
        <w:rPr>
          <w:sz w:val="16"/>
          <w:szCs w:val="16"/>
        </w:rPr>
        <w:t xml:space="preserve"> Kamerstukken II 2025/2026, 28 973, nr. 289.</w:t>
      </w:r>
    </w:p>
  </w:footnote>
  <w:footnote w:id="3">
    <w:p w14:paraId="05D7F962" w14:textId="61BB481D" w:rsidR="00132020" w:rsidRPr="00AE0F6C" w:rsidRDefault="00132020">
      <w:pPr>
        <w:pStyle w:val="Voetnoottekst"/>
        <w:rPr>
          <w:sz w:val="16"/>
          <w:szCs w:val="16"/>
        </w:rPr>
      </w:pPr>
      <w:r w:rsidRPr="00AE0F6C">
        <w:rPr>
          <w:rStyle w:val="Voetnootmarkering"/>
          <w:sz w:val="16"/>
          <w:szCs w:val="16"/>
        </w:rPr>
        <w:footnoteRef/>
      </w:r>
      <w:r w:rsidRPr="00AE0F6C">
        <w:rPr>
          <w:sz w:val="16"/>
          <w:szCs w:val="16"/>
        </w:rPr>
        <w:t xml:space="preserve"> Een ideale maatregel zou volgens WUR “emissies van </w:t>
      </w:r>
      <w:proofErr w:type="spellStart"/>
      <w:r w:rsidRPr="00AE0F6C">
        <w:rPr>
          <w:sz w:val="16"/>
          <w:szCs w:val="16"/>
        </w:rPr>
        <w:t>bioaerosolen</w:t>
      </w:r>
      <w:proofErr w:type="spellEnd"/>
      <w:r w:rsidRPr="00AE0F6C">
        <w:rPr>
          <w:sz w:val="16"/>
          <w:szCs w:val="16"/>
        </w:rPr>
        <w:t xml:space="preserve"> in hoge mate verminderen, breed inpasbaar zijn in huidige bedrijven, geen ongewenste neveneffecten geven of zelfs extra voordelen geven, een grote mate van acceptatie hebben, faalongevoelig zijn en weinig kosten”.</w:t>
      </w:r>
    </w:p>
  </w:footnote>
  <w:footnote w:id="4">
    <w:p w14:paraId="4128EFFD" w14:textId="19DA0C31" w:rsidR="00132020" w:rsidRPr="00AE0F6C" w:rsidRDefault="00132020">
      <w:pPr>
        <w:pStyle w:val="Voetnoottekst"/>
        <w:rPr>
          <w:sz w:val="16"/>
          <w:szCs w:val="16"/>
        </w:rPr>
      </w:pPr>
      <w:r w:rsidRPr="00AE0F6C">
        <w:rPr>
          <w:rStyle w:val="Voetnootmarkering"/>
          <w:sz w:val="16"/>
          <w:szCs w:val="16"/>
        </w:rPr>
        <w:footnoteRef/>
      </w:r>
      <w:r w:rsidRPr="00AE0F6C">
        <w:rPr>
          <w:sz w:val="16"/>
          <w:szCs w:val="16"/>
        </w:rPr>
        <w:t xml:space="preserve"> </w:t>
      </w:r>
      <w:r w:rsidR="00286B11" w:rsidRPr="00AE0F6C">
        <w:rPr>
          <w:sz w:val="16"/>
          <w:szCs w:val="16"/>
        </w:rPr>
        <w:t>B</w:t>
      </w:r>
      <w:r w:rsidRPr="00AE0F6C">
        <w:rPr>
          <w:sz w:val="16"/>
          <w:szCs w:val="16"/>
        </w:rPr>
        <w:t>ijlage bij Kamerstukken</w:t>
      </w:r>
      <w:r w:rsidR="00286B11" w:rsidRPr="00AE0F6C">
        <w:rPr>
          <w:sz w:val="16"/>
          <w:szCs w:val="16"/>
        </w:rPr>
        <w:t xml:space="preserve"> II</w:t>
      </w:r>
      <w:r w:rsidRPr="00AE0F6C">
        <w:rPr>
          <w:sz w:val="16"/>
          <w:szCs w:val="16"/>
        </w:rPr>
        <w:t xml:space="preserve"> 2024</w:t>
      </w:r>
      <w:r w:rsidR="00286B11" w:rsidRPr="00AE0F6C">
        <w:rPr>
          <w:sz w:val="16"/>
          <w:szCs w:val="16"/>
        </w:rPr>
        <w:t>/</w:t>
      </w:r>
      <w:r w:rsidRPr="00AE0F6C">
        <w:rPr>
          <w:sz w:val="16"/>
          <w:szCs w:val="16"/>
        </w:rPr>
        <w:t>2025, 28 973, nr. 268.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5D98" w14:textId="77777777" w:rsidR="00EE6CC1" w:rsidRDefault="001D733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5266D68" wp14:editId="0E40107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AF0C4" w14:textId="77777777" w:rsidR="007D3BCD" w:rsidRDefault="007D3BCD" w:rsidP="007D3BCD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3F340CE" w14:textId="77777777" w:rsidR="007D3BCD" w:rsidRDefault="007D3BCD" w:rsidP="007D3BCD">
                          <w:pPr>
                            <w:pStyle w:val="Referentiegegevens"/>
                          </w:pPr>
                          <w:r w:rsidRPr="001C3EDB">
                            <w:t>4381841-1098251-IZB</w:t>
                          </w:r>
                        </w:p>
                        <w:p w14:paraId="1CAA4388" w14:textId="07D4BA47" w:rsidR="00EE6CC1" w:rsidRDefault="00EE6CC1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266D6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6FAF0C4" w14:textId="77777777" w:rsidR="007D3BCD" w:rsidRDefault="007D3BCD" w:rsidP="007D3BCD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3F340CE" w14:textId="77777777" w:rsidR="007D3BCD" w:rsidRDefault="007D3BCD" w:rsidP="007D3BCD">
                    <w:pPr>
                      <w:pStyle w:val="Referentiegegevens"/>
                    </w:pPr>
                    <w:r w:rsidRPr="001C3EDB">
                      <w:t>4381841-1098251-IZB</w:t>
                    </w:r>
                  </w:p>
                  <w:p w14:paraId="1CAA4388" w14:textId="07D4BA47" w:rsidR="00EE6CC1" w:rsidRDefault="00EE6CC1">
                    <w:pPr>
                      <w:pStyle w:val="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AC55FDB" wp14:editId="1BD90E6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77709" w14:textId="77777777" w:rsidR="00F95A07" w:rsidRDefault="00F95A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55FDB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6277709" w14:textId="77777777" w:rsidR="00F95A07" w:rsidRDefault="00F95A0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D838400" wp14:editId="096BA74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9EE68" w14:textId="77777777" w:rsidR="00EE6CC1" w:rsidRDefault="001D733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03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03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838400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9D9EE68" w14:textId="77777777" w:rsidR="00EE6CC1" w:rsidRDefault="001D733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03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03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87A9" w14:textId="77777777" w:rsidR="00EE6CC1" w:rsidRDefault="001D733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1FC2562" wp14:editId="4132DFFE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7D904" w14:textId="77777777" w:rsidR="00F4035A" w:rsidRDefault="001D7330">
                          <w:r>
                            <w:t xml:space="preserve">Aan de Voorzitter van de Tweede Kamer </w:t>
                          </w:r>
                        </w:p>
                        <w:p w14:paraId="302988E9" w14:textId="6572E4FE" w:rsidR="00EE6CC1" w:rsidRDefault="001D7330">
                          <w:r>
                            <w:t>der Staten-Generaal</w:t>
                          </w:r>
                        </w:p>
                        <w:p w14:paraId="44762C2F" w14:textId="77777777" w:rsidR="00EE6CC1" w:rsidRDefault="001D7330">
                          <w:r>
                            <w:t>Postbus 20018</w:t>
                          </w:r>
                        </w:p>
                        <w:p w14:paraId="0489E33D" w14:textId="77777777" w:rsidR="00EE6CC1" w:rsidRDefault="001D733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FC256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30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3C7D904" w14:textId="77777777" w:rsidR="00F4035A" w:rsidRDefault="001D7330">
                    <w:r>
                      <w:t xml:space="preserve">Aan de Voorzitter van de Tweede Kamer </w:t>
                    </w:r>
                  </w:p>
                  <w:p w14:paraId="302988E9" w14:textId="6572E4FE" w:rsidR="00EE6CC1" w:rsidRDefault="001D7330">
                    <w:r>
                      <w:t>der Staten-Generaal</w:t>
                    </w:r>
                  </w:p>
                  <w:p w14:paraId="44762C2F" w14:textId="77777777" w:rsidR="00EE6CC1" w:rsidRDefault="001D7330">
                    <w:r>
                      <w:t>Postbus 20018</w:t>
                    </w:r>
                  </w:p>
                  <w:p w14:paraId="0489E33D" w14:textId="77777777" w:rsidR="00EE6CC1" w:rsidRDefault="001D733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C7E060" wp14:editId="0D3EA5C9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080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E6CC1" w14:paraId="1E1D28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3FB935" w14:textId="77777777" w:rsidR="00EE6CC1" w:rsidRDefault="001D73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3B12674" w14:textId="1C34B7AB" w:rsidR="00EE6CC1" w:rsidRDefault="00C176CC">
                                <w:r>
                                  <w:t>2 juni 2026</w:t>
                                </w:r>
                              </w:p>
                            </w:tc>
                          </w:tr>
                          <w:tr w:rsidR="00EE6CC1" w14:paraId="4EDA17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9DFF9B" w14:textId="77777777" w:rsidR="00EE6CC1" w:rsidRDefault="001D73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63CDC7" w14:textId="77777777" w:rsidR="00EE6CC1" w:rsidRDefault="001D7330">
                                <w:r>
                                  <w:t xml:space="preserve">Beantwoording vragen schriftelijk overleg inzake gezondheidsrisico’s voor omwonenden van </w:t>
                                </w:r>
                                <w:proofErr w:type="spellStart"/>
                                <w:r>
                                  <w:t>geitenhouderijen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1FC152B1" w14:textId="77777777" w:rsidR="00F95A07" w:rsidRDefault="00F95A0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C7E060" id="46feebd0-aa3c-11ea-a756-beb5f67e67be" o:spid="_x0000_s1031" type="#_x0000_t202" style="position:absolute;margin-left:325.8pt;margin-top:264pt;width:377pt;height:40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E6CC1" w14:paraId="1E1D28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3FB935" w14:textId="77777777" w:rsidR="00EE6CC1" w:rsidRDefault="001D733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3B12674" w14:textId="1C34B7AB" w:rsidR="00EE6CC1" w:rsidRDefault="00C176CC">
                          <w:r>
                            <w:t>2 juni 2026</w:t>
                          </w:r>
                        </w:p>
                      </w:tc>
                    </w:tr>
                    <w:tr w:rsidR="00EE6CC1" w14:paraId="4EDA17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9DFF9B" w14:textId="77777777" w:rsidR="00EE6CC1" w:rsidRDefault="001D733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63CDC7" w14:textId="77777777" w:rsidR="00EE6CC1" w:rsidRDefault="001D7330">
                          <w:r>
                            <w:t xml:space="preserve">Beantwoording vragen schriftelijk overleg inzake gezondheidsrisico’s voor omwonenden van </w:t>
                          </w:r>
                          <w:proofErr w:type="spellStart"/>
                          <w:r>
                            <w:t>geitenhouderijen</w:t>
                          </w:r>
                          <w:proofErr w:type="spellEnd"/>
                        </w:p>
                      </w:tc>
                    </w:tr>
                  </w:tbl>
                  <w:p w14:paraId="1FC152B1" w14:textId="77777777" w:rsidR="00F95A07" w:rsidRDefault="00F95A0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2F4888" wp14:editId="16FE3F2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B3029" w14:textId="77777777" w:rsidR="00EE6CC1" w:rsidRPr="00F4035A" w:rsidRDefault="001D733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4035A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6DA358ED" w14:textId="77777777" w:rsidR="00EE6CC1" w:rsidRPr="00F4035A" w:rsidRDefault="001D733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4035A">
                            <w:rPr>
                              <w:lang w:val="de-DE"/>
                            </w:rPr>
                            <w:t>2500 EJ  Den Haag</w:t>
                          </w:r>
                        </w:p>
                        <w:p w14:paraId="2E97799B" w14:textId="77777777" w:rsidR="00EE6CC1" w:rsidRPr="00F4035A" w:rsidRDefault="001D733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4035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420EC61" w14:textId="77777777" w:rsidR="00EE6CC1" w:rsidRPr="00F4035A" w:rsidRDefault="00EE6CC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18FA22" w14:textId="085CEC5F" w:rsidR="00EE6CC1" w:rsidRDefault="001D7330">
                          <w:pPr>
                            <w:pStyle w:val="Referentiegegevensbold"/>
                          </w:pPr>
                          <w:r>
                            <w:t>On</w:t>
                          </w:r>
                          <w:r w:rsidR="001C3EDB">
                            <w:t>s kenmerk</w:t>
                          </w:r>
                        </w:p>
                        <w:p w14:paraId="1F40F3B3" w14:textId="261C6B25" w:rsidR="00EE6CC1" w:rsidRDefault="001C3EDB">
                          <w:pPr>
                            <w:pStyle w:val="Referentiegegevens"/>
                          </w:pPr>
                          <w:r w:rsidRPr="001C3EDB">
                            <w:t>4381841-1098251-IZB</w:t>
                          </w:r>
                        </w:p>
                        <w:p w14:paraId="19D1CB8F" w14:textId="77777777" w:rsidR="00EE6CC1" w:rsidRDefault="00EE6CC1">
                          <w:pPr>
                            <w:pStyle w:val="WitregelW1"/>
                          </w:pPr>
                        </w:p>
                        <w:p w14:paraId="207AE2E6" w14:textId="1652B0B3" w:rsidR="00EE6CC1" w:rsidRDefault="001D7330">
                          <w:pPr>
                            <w:pStyle w:val="Referentiegegevensbold"/>
                          </w:pPr>
                          <w:r>
                            <w:t xml:space="preserve">Uw </w:t>
                          </w:r>
                          <w:r w:rsidR="001C3EDB">
                            <w:t>kenmerk</w:t>
                          </w:r>
                        </w:p>
                        <w:p w14:paraId="255F6301" w14:textId="54EECBF4" w:rsidR="00EE6CC1" w:rsidRDefault="001C3EDB">
                          <w:pPr>
                            <w:pStyle w:val="Referentiegegevens"/>
                          </w:pPr>
                          <w:r w:rsidRPr="001C3EDB">
                            <w:t>2026Z06568</w:t>
                          </w:r>
                        </w:p>
                        <w:p w14:paraId="5765E1D9" w14:textId="77777777" w:rsidR="00EE6CC1" w:rsidRDefault="00EE6CC1">
                          <w:pPr>
                            <w:pStyle w:val="WitregelW1"/>
                          </w:pPr>
                        </w:p>
                        <w:p w14:paraId="7A961C6B" w14:textId="77777777" w:rsidR="00EE6CC1" w:rsidRDefault="001D733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BCD25DC" w14:textId="5D07AEAA" w:rsidR="00EE6CC1" w:rsidRDefault="00F4035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383265D4" w14:textId="77777777" w:rsidR="00EE6CC1" w:rsidRDefault="00EE6CC1">
                          <w:pPr>
                            <w:pStyle w:val="WitregelW2"/>
                          </w:pPr>
                        </w:p>
                        <w:p w14:paraId="00794811" w14:textId="77777777" w:rsidR="00EE6CC1" w:rsidRDefault="00EE6C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F4888" id="46feec20-aa3c-11ea-a756-beb5f67e67be" o:spid="_x0000_s1032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4EB3029" w14:textId="77777777" w:rsidR="00EE6CC1" w:rsidRPr="00F4035A" w:rsidRDefault="001D7330">
                    <w:pPr>
                      <w:pStyle w:val="Referentiegegevens"/>
                      <w:rPr>
                        <w:lang w:val="de-DE"/>
                      </w:rPr>
                    </w:pPr>
                    <w:r w:rsidRPr="00F4035A">
                      <w:rPr>
                        <w:lang w:val="de-DE"/>
                      </w:rPr>
                      <w:t>Postbus 20350</w:t>
                    </w:r>
                  </w:p>
                  <w:p w14:paraId="6DA358ED" w14:textId="77777777" w:rsidR="00EE6CC1" w:rsidRPr="00F4035A" w:rsidRDefault="001D7330">
                    <w:pPr>
                      <w:pStyle w:val="Referentiegegevens"/>
                      <w:rPr>
                        <w:lang w:val="de-DE"/>
                      </w:rPr>
                    </w:pPr>
                    <w:r w:rsidRPr="00F4035A">
                      <w:rPr>
                        <w:lang w:val="de-DE"/>
                      </w:rPr>
                      <w:t>2500 EJ  Den Haag</w:t>
                    </w:r>
                  </w:p>
                  <w:p w14:paraId="2E97799B" w14:textId="77777777" w:rsidR="00EE6CC1" w:rsidRPr="00F4035A" w:rsidRDefault="001D7330">
                    <w:pPr>
                      <w:pStyle w:val="Referentiegegevens"/>
                      <w:rPr>
                        <w:lang w:val="de-DE"/>
                      </w:rPr>
                    </w:pPr>
                    <w:r w:rsidRPr="00F4035A">
                      <w:rPr>
                        <w:lang w:val="de-DE"/>
                      </w:rPr>
                      <w:t>www.rijksoverheid.nl</w:t>
                    </w:r>
                  </w:p>
                  <w:p w14:paraId="0420EC61" w14:textId="77777777" w:rsidR="00EE6CC1" w:rsidRPr="00F4035A" w:rsidRDefault="00EE6CC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18FA22" w14:textId="085CEC5F" w:rsidR="00EE6CC1" w:rsidRDefault="001D7330">
                    <w:pPr>
                      <w:pStyle w:val="Referentiegegevensbold"/>
                    </w:pPr>
                    <w:r>
                      <w:t>On</w:t>
                    </w:r>
                    <w:r w:rsidR="001C3EDB">
                      <w:t>s kenmerk</w:t>
                    </w:r>
                  </w:p>
                  <w:p w14:paraId="1F40F3B3" w14:textId="261C6B25" w:rsidR="00EE6CC1" w:rsidRDefault="001C3EDB">
                    <w:pPr>
                      <w:pStyle w:val="Referentiegegevens"/>
                    </w:pPr>
                    <w:r w:rsidRPr="001C3EDB">
                      <w:t>4381841-1098251-IZB</w:t>
                    </w:r>
                  </w:p>
                  <w:p w14:paraId="19D1CB8F" w14:textId="77777777" w:rsidR="00EE6CC1" w:rsidRDefault="00EE6CC1">
                    <w:pPr>
                      <w:pStyle w:val="WitregelW1"/>
                    </w:pPr>
                  </w:p>
                  <w:p w14:paraId="207AE2E6" w14:textId="1652B0B3" w:rsidR="00EE6CC1" w:rsidRDefault="001D7330">
                    <w:pPr>
                      <w:pStyle w:val="Referentiegegevensbold"/>
                    </w:pPr>
                    <w:r>
                      <w:t xml:space="preserve">Uw </w:t>
                    </w:r>
                    <w:r w:rsidR="001C3EDB">
                      <w:t>kenmerk</w:t>
                    </w:r>
                  </w:p>
                  <w:p w14:paraId="255F6301" w14:textId="54EECBF4" w:rsidR="00EE6CC1" w:rsidRDefault="001C3EDB">
                    <w:pPr>
                      <w:pStyle w:val="Referentiegegevens"/>
                    </w:pPr>
                    <w:r w:rsidRPr="001C3EDB">
                      <w:t>2026Z06568</w:t>
                    </w:r>
                  </w:p>
                  <w:p w14:paraId="5765E1D9" w14:textId="77777777" w:rsidR="00EE6CC1" w:rsidRDefault="00EE6CC1">
                    <w:pPr>
                      <w:pStyle w:val="WitregelW1"/>
                    </w:pPr>
                  </w:p>
                  <w:p w14:paraId="7A961C6B" w14:textId="77777777" w:rsidR="00EE6CC1" w:rsidRDefault="001D733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BCD25DC" w14:textId="5D07AEAA" w:rsidR="00EE6CC1" w:rsidRDefault="00F4035A">
                    <w:pPr>
                      <w:pStyle w:val="Referentiegegevens"/>
                    </w:pPr>
                    <w:r>
                      <w:t>1</w:t>
                    </w:r>
                  </w:p>
                  <w:p w14:paraId="383265D4" w14:textId="77777777" w:rsidR="00EE6CC1" w:rsidRDefault="00EE6CC1">
                    <w:pPr>
                      <w:pStyle w:val="WitregelW2"/>
                    </w:pPr>
                  </w:p>
                  <w:p w14:paraId="00794811" w14:textId="77777777" w:rsidR="00EE6CC1" w:rsidRDefault="00EE6CC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C8B7E5" wp14:editId="59439D0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2EA32" w14:textId="77777777" w:rsidR="00F95A07" w:rsidRDefault="00F95A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8B7E5" id="46feec6f-aa3c-11ea-a756-beb5f67e67be" o:spid="_x0000_s1033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DSJPkX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3D2EA32" w14:textId="77777777" w:rsidR="00F95A07" w:rsidRDefault="00F95A0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1EC621A" wp14:editId="347C2E4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FEB55" w14:textId="77777777" w:rsidR="00EE6CC1" w:rsidRDefault="001D733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03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03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EC621A" id="46feecbe-aa3c-11ea-a756-beb5f67e67be" o:spid="_x0000_s1034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CqboLy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3BFEB55" w14:textId="77777777" w:rsidR="00EE6CC1" w:rsidRDefault="001D733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03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03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08216D" wp14:editId="21F71EF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2A398" w14:textId="77777777" w:rsidR="00F95A07" w:rsidRDefault="00F95A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08216D" id="46feed0e-aa3c-11ea-a756-beb5f67e67be" o:spid="_x0000_s1035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182A398" w14:textId="77777777" w:rsidR="00F95A07" w:rsidRDefault="00F95A0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6B2DA4" wp14:editId="4AC2AC7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A66DE" w14:textId="77777777" w:rsidR="00EE6CC1" w:rsidRDefault="001D73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54AE30" wp14:editId="28AB2B53">
                                <wp:extent cx="2339975" cy="1582834"/>
                                <wp:effectExtent l="0" t="0" r="0" b="0"/>
                                <wp:docPr id="1440826714" name="Logotype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6B2DA4" id="46feed67-aa3c-11ea-a756-beb5f67e67be" o:spid="_x0000_s1036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D3A66DE" w14:textId="77777777" w:rsidR="00EE6CC1" w:rsidRDefault="001D73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54AE30" wp14:editId="28AB2B53">
                          <wp:extent cx="2339975" cy="1582834"/>
                          <wp:effectExtent l="0" t="0" r="0" b="0"/>
                          <wp:docPr id="1440826714" name="Logotype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960354B" wp14:editId="6AE937B7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2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C1D42" w14:textId="77777777" w:rsidR="00EE6CC1" w:rsidRDefault="001D7330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60354B" id="5920b9fb-d041-4aa9-8d80-26b233cc0f6e" o:spid="_x0000_s1037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" filled="f" stroked="f">
              <v:textbox inset="0,0,0,0">
                <w:txbxContent>
                  <w:p w14:paraId="1BBC1D42" w14:textId="77777777" w:rsidR="00EE6CC1" w:rsidRDefault="001D7330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ACEE" w14:textId="77777777" w:rsidR="00CA75C1" w:rsidRDefault="00CA75C1">
    <w:r>
      <w:rPr>
        <w:noProof/>
      </w:rPr>
      <mc:AlternateContent>
        <mc:Choice Requires="wps">
          <w:drawing>
            <wp:anchor distT="0" distB="0" distL="0" distR="0" simplePos="0" relativeHeight="251666944" behindDoc="0" locked="1" layoutInCell="1" allowOverlap="1" wp14:anchorId="2E61EC25" wp14:editId="7DAD1E6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855041244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CA8A2" w14:textId="77777777" w:rsidR="00CA75C1" w:rsidRDefault="00CA75C1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61EC25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Colofon" style="position:absolute;margin-left:466.25pt;margin-top:154.75pt;width:100.6pt;height:630.7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7XkwEAABY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XS45E91Cd2D+vIKM2wO+SjHyOFtJzy8KjRTDj8B65dnPDs7OdnZU&#10;0JzayiTFu3uTyo7MDFj8wvFjUfJ0/7wXnqd13rw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D77teTAQAAFg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78CA8A2" w14:textId="77777777" w:rsidR="00CA75C1" w:rsidRDefault="00CA75C1">
                    <w:pPr>
                      <w:pStyle w:val="Referentiegegevens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1" layoutInCell="1" allowOverlap="1" wp14:anchorId="75755DBD" wp14:editId="329A1E90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4122975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E0FF8" w14:textId="77777777" w:rsidR="00CA75C1" w:rsidRDefault="00CA75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55DBD" id="_x0000_s1039" type="#_x0000_t202" alt="Voettekst" style="position:absolute;margin-left:79.35pt;margin-top:802.75pt;width:377pt;height:12.7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" filled="f" stroked="f">
              <v:textbox inset="0,0,0,0">
                <w:txbxContent>
                  <w:p w14:paraId="0A2E0FF8" w14:textId="77777777" w:rsidR="00CA75C1" w:rsidRDefault="00CA75C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992" behindDoc="0" locked="1" layoutInCell="1" allowOverlap="1" wp14:anchorId="5D933A60" wp14:editId="74335A5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94182526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74AA7" w14:textId="77777777" w:rsidR="00CA75C1" w:rsidRDefault="00CA75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33A60" id="_x0000_s1040" type="#_x0000_t202" alt="Paginanummering" style="position:absolute;margin-left:466.25pt;margin-top:802.75pt;width:101.25pt;height:12.7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DRgUHh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4274AA7" w14:textId="77777777" w:rsidR="00CA75C1" w:rsidRDefault="00CA75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C024CE"/>
    <w:multiLevelType w:val="multilevel"/>
    <w:tmpl w:val="A6D27BC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BACD512"/>
    <w:multiLevelType w:val="multilevel"/>
    <w:tmpl w:val="39626B7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7A400A4"/>
    <w:multiLevelType w:val="multilevel"/>
    <w:tmpl w:val="789EF71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BC966B4"/>
    <w:multiLevelType w:val="hybridMultilevel"/>
    <w:tmpl w:val="FDEE2442"/>
    <w:lvl w:ilvl="0" w:tplc="24CE6F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AA96D"/>
    <w:multiLevelType w:val="multilevel"/>
    <w:tmpl w:val="4D51E56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D643689"/>
    <w:multiLevelType w:val="hybridMultilevel"/>
    <w:tmpl w:val="782816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450724">
    <w:abstractNumId w:val="0"/>
  </w:num>
  <w:num w:numId="2" w16cid:durableId="904490853">
    <w:abstractNumId w:val="2"/>
  </w:num>
  <w:num w:numId="3" w16cid:durableId="890120461">
    <w:abstractNumId w:val="1"/>
  </w:num>
  <w:num w:numId="4" w16cid:durableId="558251016">
    <w:abstractNumId w:val="4"/>
  </w:num>
  <w:num w:numId="5" w16cid:durableId="1269193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85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5A"/>
    <w:rsid w:val="00045AE4"/>
    <w:rsid w:val="00081DA1"/>
    <w:rsid w:val="000C4B0D"/>
    <w:rsid w:val="000E5998"/>
    <w:rsid w:val="000F5B5F"/>
    <w:rsid w:val="000F609C"/>
    <w:rsid w:val="000F728D"/>
    <w:rsid w:val="00130855"/>
    <w:rsid w:val="00132020"/>
    <w:rsid w:val="00145A3B"/>
    <w:rsid w:val="00147ABD"/>
    <w:rsid w:val="00160557"/>
    <w:rsid w:val="0016112B"/>
    <w:rsid w:val="00191EFF"/>
    <w:rsid w:val="00194D21"/>
    <w:rsid w:val="001B201C"/>
    <w:rsid w:val="001C3EDB"/>
    <w:rsid w:val="001C5E6E"/>
    <w:rsid w:val="001C746E"/>
    <w:rsid w:val="001D7330"/>
    <w:rsid w:val="001E4249"/>
    <w:rsid w:val="00222C11"/>
    <w:rsid w:val="002543BF"/>
    <w:rsid w:val="00274ED9"/>
    <w:rsid w:val="002802D5"/>
    <w:rsid w:val="00286B11"/>
    <w:rsid w:val="00292ED9"/>
    <w:rsid w:val="002B686A"/>
    <w:rsid w:val="00305121"/>
    <w:rsid w:val="00335CF2"/>
    <w:rsid w:val="00350801"/>
    <w:rsid w:val="003508FE"/>
    <w:rsid w:val="00350B17"/>
    <w:rsid w:val="003546CF"/>
    <w:rsid w:val="00355B86"/>
    <w:rsid w:val="00355F57"/>
    <w:rsid w:val="0039294C"/>
    <w:rsid w:val="00395CA3"/>
    <w:rsid w:val="00395EE4"/>
    <w:rsid w:val="00397965"/>
    <w:rsid w:val="003A525D"/>
    <w:rsid w:val="003B685C"/>
    <w:rsid w:val="003B7C4E"/>
    <w:rsid w:val="003D71CD"/>
    <w:rsid w:val="00413529"/>
    <w:rsid w:val="00483677"/>
    <w:rsid w:val="00485C76"/>
    <w:rsid w:val="004D370D"/>
    <w:rsid w:val="004F1DFE"/>
    <w:rsid w:val="0051176C"/>
    <w:rsid w:val="00541223"/>
    <w:rsid w:val="00553F29"/>
    <w:rsid w:val="005569ED"/>
    <w:rsid w:val="00574F54"/>
    <w:rsid w:val="005C1B4E"/>
    <w:rsid w:val="005D00B4"/>
    <w:rsid w:val="005E5879"/>
    <w:rsid w:val="00611B2F"/>
    <w:rsid w:val="00624FF8"/>
    <w:rsid w:val="00647C82"/>
    <w:rsid w:val="006616BF"/>
    <w:rsid w:val="00690AD0"/>
    <w:rsid w:val="00690CB2"/>
    <w:rsid w:val="006D6E82"/>
    <w:rsid w:val="006E13B8"/>
    <w:rsid w:val="006F2A55"/>
    <w:rsid w:val="00707095"/>
    <w:rsid w:val="007120EB"/>
    <w:rsid w:val="00731A5B"/>
    <w:rsid w:val="00736581"/>
    <w:rsid w:val="00770EA8"/>
    <w:rsid w:val="00795AA2"/>
    <w:rsid w:val="00795ED9"/>
    <w:rsid w:val="007A5BFB"/>
    <w:rsid w:val="007A5FB6"/>
    <w:rsid w:val="007B01DD"/>
    <w:rsid w:val="007B4242"/>
    <w:rsid w:val="007B76E8"/>
    <w:rsid w:val="007D3BCD"/>
    <w:rsid w:val="007D3CA1"/>
    <w:rsid w:val="007E55F5"/>
    <w:rsid w:val="007E76B2"/>
    <w:rsid w:val="0082051C"/>
    <w:rsid w:val="008224AC"/>
    <w:rsid w:val="00854B7F"/>
    <w:rsid w:val="0087493E"/>
    <w:rsid w:val="0088059B"/>
    <w:rsid w:val="008C5AD5"/>
    <w:rsid w:val="008D7228"/>
    <w:rsid w:val="008F5D88"/>
    <w:rsid w:val="008F7976"/>
    <w:rsid w:val="00955F4B"/>
    <w:rsid w:val="0099683A"/>
    <w:rsid w:val="009A6EA3"/>
    <w:rsid w:val="009C3E22"/>
    <w:rsid w:val="009C6380"/>
    <w:rsid w:val="009E4B1D"/>
    <w:rsid w:val="00A30CBF"/>
    <w:rsid w:val="00A609D0"/>
    <w:rsid w:val="00AC1C09"/>
    <w:rsid w:val="00AC7ABE"/>
    <w:rsid w:val="00AD28A8"/>
    <w:rsid w:val="00AE0F6C"/>
    <w:rsid w:val="00B0089F"/>
    <w:rsid w:val="00B122A6"/>
    <w:rsid w:val="00B2426D"/>
    <w:rsid w:val="00B33D90"/>
    <w:rsid w:val="00B57C0C"/>
    <w:rsid w:val="00B6727F"/>
    <w:rsid w:val="00B80EFE"/>
    <w:rsid w:val="00B925C2"/>
    <w:rsid w:val="00BA1984"/>
    <w:rsid w:val="00BC6BDE"/>
    <w:rsid w:val="00BD0F56"/>
    <w:rsid w:val="00BE03DE"/>
    <w:rsid w:val="00C12FF5"/>
    <w:rsid w:val="00C13712"/>
    <w:rsid w:val="00C176CC"/>
    <w:rsid w:val="00C3475D"/>
    <w:rsid w:val="00C528F4"/>
    <w:rsid w:val="00C5523D"/>
    <w:rsid w:val="00C66100"/>
    <w:rsid w:val="00C67BE3"/>
    <w:rsid w:val="00C73EA8"/>
    <w:rsid w:val="00C97903"/>
    <w:rsid w:val="00C97E84"/>
    <w:rsid w:val="00CA0967"/>
    <w:rsid w:val="00CA5003"/>
    <w:rsid w:val="00CA75C1"/>
    <w:rsid w:val="00CD6631"/>
    <w:rsid w:val="00CF3EC3"/>
    <w:rsid w:val="00D05B08"/>
    <w:rsid w:val="00D220DE"/>
    <w:rsid w:val="00D42E55"/>
    <w:rsid w:val="00D42FA7"/>
    <w:rsid w:val="00D50DAE"/>
    <w:rsid w:val="00D57113"/>
    <w:rsid w:val="00D864C3"/>
    <w:rsid w:val="00DA33F3"/>
    <w:rsid w:val="00DA6AE7"/>
    <w:rsid w:val="00DD3612"/>
    <w:rsid w:val="00DF554B"/>
    <w:rsid w:val="00E322AD"/>
    <w:rsid w:val="00E77652"/>
    <w:rsid w:val="00EA2E78"/>
    <w:rsid w:val="00EB0A88"/>
    <w:rsid w:val="00EB1415"/>
    <w:rsid w:val="00EB17C4"/>
    <w:rsid w:val="00EC2256"/>
    <w:rsid w:val="00EC6839"/>
    <w:rsid w:val="00ED3525"/>
    <w:rsid w:val="00ED570B"/>
    <w:rsid w:val="00EE67A2"/>
    <w:rsid w:val="00EE6CC1"/>
    <w:rsid w:val="00F06080"/>
    <w:rsid w:val="00F15C93"/>
    <w:rsid w:val="00F31226"/>
    <w:rsid w:val="00F31775"/>
    <w:rsid w:val="00F4035A"/>
    <w:rsid w:val="00F728DA"/>
    <w:rsid w:val="00F76A71"/>
    <w:rsid w:val="00F95A07"/>
    <w:rsid w:val="00F973C5"/>
    <w:rsid w:val="00FA6572"/>
    <w:rsid w:val="00FB33AB"/>
    <w:rsid w:val="00FB6F4D"/>
    <w:rsid w:val="00FC5266"/>
    <w:rsid w:val="00FE1546"/>
    <w:rsid w:val="00FE7D5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B6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403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035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403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035A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3712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16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16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16B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16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16BF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6616B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1EF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1EFF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1EFF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5BF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0F6C"/>
    <w:rPr>
      <w:color w:val="96607D" w:themeColor="followedHyperlink"/>
      <w:u w:val="single"/>
    </w:rPr>
  </w:style>
  <w:style w:type="paragraph" w:styleId="Geenafstand">
    <w:name w:val="No Spacing"/>
    <w:uiPriority w:val="1"/>
    <w:qFormat/>
    <w:rsid w:val="00CA75C1"/>
    <w:pPr>
      <w:autoSpaceDN/>
      <w:spacing w:line="279" w:lineRule="auto"/>
      <w:textAlignment w:val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9E4B1D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webSetting" Target="webSettings0.xml" Id="rId23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482</ap:Words>
  <ap:Characters>2657</ap:Characters>
  <ap:DocSecurity>0</ap:DocSecurity>
  <ap:Lines>22</ap:Lines>
  <ap:Paragraphs>6</ap:Paragraphs>
  <ap:ScaleCrop>false</ap:ScaleCrop>
  <ap:LinksUpToDate>false</ap:LinksUpToDate>
  <ap:CharactersWithSpaces>3133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2026-06-02T16:27:00.0000000Z</dcterms:created>
  <dcterms:modified xsi:type="dcterms:W3CDTF">2026-06-02T16:27:00.0000000Z</dcterms:modified>
  <dc:description>------------------------</dc:description>
  <version/>
  <category/>
</coreProperties>
</file>