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B81EF5">
        <w:tc>
          <w:tcPr>
            <w:tcW w:w="7792" w:type="dxa"/>
            <w:gridSpan w:val="2"/>
            <w:tcMar>
              <w:left w:w="0" w:type="dxa"/>
              <w:right w:w="0" w:type="dxa"/>
            </w:tcMar>
          </w:tcPr>
          <w:p w:rsidR="00B81EF5" w:rsidP="00936139" w:rsidRDefault="00B01266">
            <w:pPr>
              <w:spacing w:after="40"/>
              <w:jc w:val="both"/>
            </w:pPr>
            <w:r>
              <w:rPr>
                <w:sz w:val="13"/>
                <w:szCs w:val="13"/>
              </w:rPr>
              <w:t>&gt; Retouradres Postbus 20701 2500 ES Den Haag</w:t>
            </w:r>
          </w:p>
        </w:tc>
      </w:tr>
      <w:tr w:rsidR="00B81EF5">
        <w:tc>
          <w:tcPr>
            <w:tcW w:w="7792" w:type="dxa"/>
            <w:gridSpan w:val="2"/>
            <w:tcMar>
              <w:left w:w="0" w:type="dxa"/>
              <w:right w:w="0" w:type="dxa"/>
            </w:tcMar>
          </w:tcPr>
          <w:p w:rsidR="00B81EF5" w:rsidP="00936139" w:rsidRDefault="00B01266">
            <w:pPr>
              <w:tabs>
                <w:tab w:val="left" w:pos="614"/>
              </w:tabs>
              <w:spacing w:after="0"/>
              <w:jc w:val="both"/>
            </w:pPr>
            <w:r>
              <w:t>de Voorzitter van de Tweede Kamer</w:t>
            </w:r>
          </w:p>
          <w:p w:rsidR="00B81EF5" w:rsidP="00936139" w:rsidRDefault="00B01266">
            <w:pPr>
              <w:tabs>
                <w:tab w:val="left" w:pos="614"/>
              </w:tabs>
              <w:spacing w:after="0"/>
              <w:jc w:val="both"/>
            </w:pPr>
            <w:r>
              <w:t>der Staten-Generaal</w:t>
            </w:r>
          </w:p>
          <w:p w:rsidR="00B81EF5" w:rsidP="00936139" w:rsidRDefault="00B01266">
            <w:pPr>
              <w:tabs>
                <w:tab w:val="left" w:pos="614"/>
              </w:tabs>
              <w:spacing w:after="0"/>
              <w:jc w:val="both"/>
            </w:pPr>
            <w:r>
              <w:t xml:space="preserve">Bezuidenhoutseweg 67 </w:t>
            </w:r>
          </w:p>
          <w:p w:rsidR="00B81EF5" w:rsidP="00936139" w:rsidRDefault="00B01266">
            <w:pPr>
              <w:tabs>
                <w:tab w:val="left" w:pos="614"/>
              </w:tabs>
              <w:spacing w:after="240"/>
              <w:jc w:val="both"/>
            </w:pPr>
            <w:r>
              <w:t>2594 AC Den Haag</w:t>
            </w:r>
          </w:p>
        </w:tc>
      </w:tr>
      <w:tr w:rsidR="00B81EF5">
        <w:trPr>
          <w:trHeight w:val="283"/>
        </w:trPr>
        <w:tc>
          <w:tcPr>
            <w:tcW w:w="1969" w:type="dxa"/>
            <w:tcMar>
              <w:left w:w="0" w:type="dxa"/>
              <w:right w:w="0" w:type="dxa"/>
            </w:tcMar>
          </w:tcPr>
          <w:p w:rsidR="00B81EF5" w:rsidP="00936139" w:rsidRDefault="00B01266">
            <w:pPr>
              <w:tabs>
                <w:tab w:val="left" w:pos="614"/>
              </w:tabs>
              <w:spacing w:after="0"/>
              <w:jc w:val="both"/>
            </w:pPr>
            <w:r>
              <w:t>Datum</w:t>
            </w:r>
          </w:p>
        </w:tc>
        <w:tc>
          <w:tcPr>
            <w:tcW w:w="5823" w:type="dxa"/>
            <w:tcMar>
              <w:left w:w="0" w:type="dxa"/>
              <w:right w:w="0" w:type="dxa"/>
            </w:tcMar>
          </w:tcPr>
          <w:p w:rsidR="00B81EF5" w:rsidP="00936139" w:rsidRDefault="006C4295">
            <w:pPr>
              <w:spacing w:after="0"/>
              <w:jc w:val="both"/>
            </w:pPr>
            <w:r>
              <w:t>2</w:t>
            </w:r>
            <w:r w:rsidR="00B01266">
              <w:t xml:space="preserve"> juni 2026</w:t>
            </w:r>
          </w:p>
        </w:tc>
      </w:tr>
      <w:tr w:rsidR="00B81EF5">
        <w:trPr>
          <w:trHeight w:val="283"/>
        </w:trPr>
        <w:tc>
          <w:tcPr>
            <w:tcW w:w="1969" w:type="dxa"/>
            <w:tcMar>
              <w:left w:w="0" w:type="dxa"/>
              <w:right w:w="0" w:type="dxa"/>
            </w:tcMar>
          </w:tcPr>
          <w:p w:rsidR="00B81EF5" w:rsidP="00936139" w:rsidRDefault="00B01266">
            <w:pPr>
              <w:tabs>
                <w:tab w:val="left" w:pos="614"/>
              </w:tabs>
              <w:spacing w:after="0"/>
              <w:jc w:val="both"/>
            </w:pPr>
            <w:r>
              <w:t>Betreft</w:t>
            </w:r>
          </w:p>
        </w:tc>
        <w:tc>
          <w:tcPr>
            <w:tcW w:w="5823" w:type="dxa"/>
            <w:tcMar>
              <w:left w:w="0" w:type="dxa"/>
              <w:right w:w="0" w:type="dxa"/>
            </w:tcMar>
          </w:tcPr>
          <w:p w:rsidR="00B81EF5" w:rsidP="004859F7" w:rsidRDefault="00B01266">
            <w:pPr>
              <w:tabs>
                <w:tab w:val="left" w:pos="614"/>
              </w:tabs>
              <w:spacing w:after="0"/>
              <w:jc w:val="both"/>
            </w:pPr>
            <w:r>
              <w:t xml:space="preserve">Stand van zaken Defensie </w:t>
            </w:r>
            <w:r w:rsidR="004859F7">
              <w:t>Innovatie Opschaling Autoriteit</w:t>
            </w:r>
          </w:p>
        </w:tc>
      </w:tr>
    </w:tbl>
    <w:p w:rsidR="00B81EF5" w:rsidP="00936139" w:rsidRDefault="00B01266">
      <w:pPr>
        <w:jc w:val="both"/>
      </w:pPr>
      <w:r>
        <w:rPr>
          <w:noProof/>
          <w:sz w:val="20"/>
          <w:lang w:eastAsia="nl-NL" w:bidi="ar-SA"/>
        </w:rPr>
        <mc:AlternateContent>
          <mc:Choice Requires="wps">
            <w:drawing>
              <wp:anchor distT="0" distB="0" distL="114300" distR="114300" simplePos="0" relativeHeight="251624962" behindDoc="0" locked="0" layoutInCell="1" allowOverlap="1">
                <wp:simplePos x="0" y="0"/>
                <wp:positionH relativeFrom="page">
                  <wp:posOffset>6029325</wp:posOffset>
                </wp:positionH>
                <wp:positionV relativeFrom="page">
                  <wp:posOffset>1638301</wp:posOffset>
                </wp:positionV>
                <wp:extent cx="1145540" cy="1485900"/>
                <wp:effectExtent l="0" t="0" r="16510"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5540" cy="1485900"/>
                        </a:xfrm>
                        <a:prstGeom prst="rect">
                          <a:avLst/>
                        </a:prstGeom>
                        <a:noFill/>
                        <a:ln cap="flat">
                          <a:noFill/>
                        </a:ln>
                      </wps:spPr>
                      <wps:txbx>
                        <w:txbxContent>
                          <w:p w:rsidR="006C4295" w:rsidRDefault="006C4295">
                            <w:pPr>
                              <w:pStyle w:val="ReferentiegegevenskopW1-Huisstijl"/>
                              <w:spacing w:before="360"/>
                            </w:pPr>
                            <w:r>
                              <w:t>Ministerie van Defensie</w:t>
                            </w:r>
                          </w:p>
                          <w:p w:rsidR="006C4295" w:rsidRDefault="006C4295">
                            <w:pPr>
                              <w:pStyle w:val="Referentiegegevens-Huisstijl"/>
                            </w:pPr>
                            <w:r>
                              <w:t>Plein 4</w:t>
                            </w:r>
                          </w:p>
                          <w:p w:rsidR="006C4295" w:rsidRDefault="006C4295">
                            <w:pPr>
                              <w:pStyle w:val="Referentiegegevens-Huisstijl"/>
                            </w:pPr>
                            <w:r>
                              <w:t>MPC 58 B</w:t>
                            </w:r>
                          </w:p>
                          <w:p w:rsidR="006C4295" w:rsidRDefault="006C4295">
                            <w:pPr>
                              <w:pStyle w:val="Referentiegegevens-Huisstijl"/>
                              <w:rPr>
                                <w:lang w:val="de-DE"/>
                              </w:rPr>
                            </w:pPr>
                            <w:r>
                              <w:rPr>
                                <w:lang w:val="de-DE"/>
                              </w:rPr>
                              <w:t>Postbus 20701</w:t>
                            </w:r>
                          </w:p>
                          <w:p w:rsidR="006C4295" w:rsidRDefault="006C4295">
                            <w:pPr>
                              <w:pStyle w:val="Referentiegegevens-Huisstijl"/>
                              <w:rPr>
                                <w:lang w:val="de-DE"/>
                              </w:rPr>
                            </w:pPr>
                            <w:r>
                              <w:rPr>
                                <w:lang w:val="de-DE"/>
                              </w:rPr>
                              <w:t>2500 ES Den Haag</w:t>
                            </w:r>
                          </w:p>
                          <w:p w:rsidR="006C4295" w:rsidRDefault="006C4295">
                            <w:pPr>
                              <w:pStyle w:val="Referentiegegevens-Huisstijl"/>
                              <w:rPr>
                                <w:lang w:val="de-DE"/>
                              </w:rPr>
                            </w:pPr>
                            <w:r>
                              <w:rPr>
                                <w:lang w:val="de-DE"/>
                              </w:rPr>
                              <w:t>www.defensie.nl</w:t>
                            </w:r>
                          </w:p>
                          <w:p w:rsidR="006C4295" w:rsidRDefault="006C4295">
                            <w:pPr>
                              <w:pStyle w:val="ReferentiegegevenskopW1-Huisstijl"/>
                              <w:spacing w:before="120"/>
                            </w:pPr>
                            <w:r>
                              <w:t>Onze referentie</w:t>
                            </w:r>
                          </w:p>
                          <w:p w:rsidRPr="00412025" w:rsidR="006C4295" w:rsidRDefault="00412025">
                            <w:pPr>
                              <w:pStyle w:val="Algemenevoorwaarden-Huisstijl"/>
                              <w:rPr>
                                <w:color w:val="171717"/>
                                <w:shd w:val="clear" w:color="auto" w:fill="FFFFFF"/>
                              </w:rPr>
                            </w:pPr>
                            <w:r w:rsidRPr="00412025">
                              <w:rPr>
                                <w:color w:val="171717"/>
                                <w:shd w:val="clear" w:color="auto" w:fill="FFFFFF"/>
                              </w:rPr>
                              <w:t>MINDEF20260039339</w:t>
                            </w:r>
                            <w:r>
                              <w:rPr>
                                <w:color w:val="171717"/>
                                <w:shd w:val="clear" w:color="auto" w:fill="FFFFFF"/>
                              </w:rPr>
                              <w:t xml:space="preserve"> </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style="position:absolute;left:0;text-align:left;margin-left:474.75pt;margin-top:129pt;width:90.2pt;height:117pt;z-index:25162496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F9jNwIAAGsEAAAOAAAAZHJzL2Uyb0RvYy54bWysVF1v2jAUfZ+0/2D5fYQg2LqIULFWTJNQ&#10;WwmmPhvHJtFsX882JOzX79pJaNXtadqLufH9PueY5W2nFTkL5xswJc0nU0qE4VA15ljS7/vNhxtK&#10;fGCmYgqMKOlFeHq7ev9u2dpCzKAGVQlHsIjxRWtLWodgiyzzvBaa+QlYYdApwWkW8NMds8qxFqtr&#10;lc2m049ZC66yDrjwHm/veyddpfpSCh4epfQiEFVSnC2k06XzEM9stWTF0TFbN3wYg/3DFJo1Bpte&#10;S92zwMjJNX+U0g134EGGCQedgZQNF2kH3CafvtlmVzMr0i4IjrdXmPz/K8sfzk+ONFVJZwiPYRo5&#10;2osukC/QkfxTxKe1vsCwncXA0OE98px29XYL/IfHkOxVTJ/gMTri0Umn4y9uSjARe1yusMc2PFbL&#10;54vFHF0cffn8ZvF5mojJXtKt8+GrAE2iUVKHvKYR2HnrQxyAFWNI7GZg0yiVuFWGcIbCkor1KVcf&#10;5igzzN6PG7cI3aEblj5AdcGdHfSq8ZZvGmy/ZT48MYcywZFR+uERD6mgLSkMFiU1uF9/u4/xyB56&#10;KWlRdiX1P0/MCUrUN4O8YskwGm40DqNhTvoOUMk5PirLk4kJLqjRlA70M76IdeyCLmY49ippGM27&#10;0IsfXxQX63UKOlnXHGtMwLKoSsvC1uwsj74IZgR23z0zZwf0AxL3AKM4WfGGhD62p2F9CiCbxFAE&#10;t0d0wBwVnYgbXl98Mq+/U9TLf8TqNwAAAP//AwBQSwMEFAAGAAgAAAAhAA0pxHbiAAAADAEAAA8A&#10;AABkcnMvZG93bnJldi54bWxMj8FOwzAQRO9I/IO1SNyoU6uBOsSpUFHFAXFooVKPbmziiHgd2W7q&#10;/j3uCY6rfZp5U6+SHcikfegdCpjPCiAaW6d67AR8fW4elkBClKjk4FALuOgAq+b2ppaVcmfc6mkX&#10;O5JDMFRSgIlxrCgNrdFWhpkbNebft/NWxnz6jiovzzncDpQVxSO1ssfcYOSo10a3P7uTFbBfj5v3&#10;dDDyYyrV2yt72l58m4S4v0svz0CiTvEPhqt+VocmOx3dCVUggwC+4GVGBbBymUddiTnjHMhRwIKz&#10;AmhT0/8jml8AAAD//wMAUEsBAi0AFAAGAAgAAAAhALaDOJL+AAAA4QEAABMAAAAAAAAAAAAAAAAA&#10;AAAAAFtDb250ZW50X1R5cGVzXS54bWxQSwECLQAUAAYACAAAACEAOP0h/9YAAACUAQAACwAAAAAA&#10;AAAAAAAAAAAvAQAAX3JlbHMvLnJlbHNQSwECLQAUAAYACAAAACEAoBRfYzcCAABrBAAADgAAAAAA&#10;AAAAAAAAAAAuAgAAZHJzL2Uyb0RvYy54bWxQSwECLQAUAAYACAAAACEADSnEduIAAAAMAQAADwAA&#10;AAAAAAAAAAAAAACRBAAAZHJzL2Rvd25yZXYueG1sUEsFBgAAAAAEAAQA8wAAAKAFAAAAAA==&#10;">
                <v:path arrowok="t"/>
                <v:textbox inset="0,0,0,0">
                  <w:txbxContent>
                    <w:p w:rsidR="006C4295" w:rsidRDefault="006C4295">
                      <w:pPr>
                        <w:pStyle w:val="ReferentiegegevenskopW1-Huisstijl"/>
                        <w:spacing w:before="360"/>
                      </w:pPr>
                      <w:r>
                        <w:t>Ministerie van Defensie</w:t>
                      </w:r>
                    </w:p>
                    <w:p w:rsidR="006C4295" w:rsidRDefault="006C4295">
                      <w:pPr>
                        <w:pStyle w:val="Referentiegegevens-Huisstijl"/>
                      </w:pPr>
                      <w:r>
                        <w:t>Plein 4</w:t>
                      </w:r>
                    </w:p>
                    <w:p w:rsidR="006C4295" w:rsidRDefault="006C4295">
                      <w:pPr>
                        <w:pStyle w:val="Referentiegegevens-Huisstijl"/>
                      </w:pPr>
                      <w:r>
                        <w:t>MPC 58 B</w:t>
                      </w:r>
                    </w:p>
                    <w:p w:rsidR="006C4295" w:rsidRDefault="006C4295">
                      <w:pPr>
                        <w:pStyle w:val="Referentiegegevens-Huisstijl"/>
                        <w:rPr>
                          <w:lang w:val="de-DE"/>
                        </w:rPr>
                      </w:pPr>
                      <w:r>
                        <w:rPr>
                          <w:lang w:val="de-DE"/>
                        </w:rPr>
                        <w:t>Postbus 20701</w:t>
                      </w:r>
                    </w:p>
                    <w:p w:rsidR="006C4295" w:rsidRDefault="006C4295">
                      <w:pPr>
                        <w:pStyle w:val="Referentiegegevens-Huisstijl"/>
                        <w:rPr>
                          <w:lang w:val="de-DE"/>
                        </w:rPr>
                      </w:pPr>
                      <w:r>
                        <w:rPr>
                          <w:lang w:val="de-DE"/>
                        </w:rPr>
                        <w:t>2500 ES Den Haag</w:t>
                      </w:r>
                    </w:p>
                    <w:p w:rsidR="006C4295" w:rsidRDefault="006C4295">
                      <w:pPr>
                        <w:pStyle w:val="Referentiegegevens-Huisstijl"/>
                        <w:rPr>
                          <w:lang w:val="de-DE"/>
                        </w:rPr>
                      </w:pPr>
                      <w:r>
                        <w:rPr>
                          <w:lang w:val="de-DE"/>
                        </w:rPr>
                        <w:t>www.defensie.nl</w:t>
                      </w:r>
                    </w:p>
                    <w:p w:rsidR="006C4295" w:rsidRDefault="006C4295">
                      <w:pPr>
                        <w:pStyle w:val="ReferentiegegevenskopW1-Huisstijl"/>
                        <w:spacing w:before="120"/>
                      </w:pPr>
                      <w:r>
                        <w:t>Onze referentie</w:t>
                      </w:r>
                    </w:p>
                    <w:p w:rsidRPr="00412025" w:rsidR="006C4295" w:rsidRDefault="00412025">
                      <w:pPr>
                        <w:pStyle w:val="Algemenevoorwaarden-Huisstijl"/>
                        <w:rPr>
                          <w:color w:val="171717"/>
                          <w:shd w:val="clear" w:color="auto" w:fill="FFFFFF"/>
                        </w:rPr>
                      </w:pPr>
                      <w:r w:rsidRPr="00412025">
                        <w:rPr>
                          <w:color w:val="171717"/>
                          <w:shd w:val="clear" w:color="auto" w:fill="FFFFFF"/>
                        </w:rPr>
                        <w:t>MINDEF20260039339</w:t>
                      </w:r>
                      <w:r>
                        <w:rPr>
                          <w:color w:val="171717"/>
                          <w:shd w:val="clear" w:color="auto" w:fill="FFFFFF"/>
                        </w:rPr>
                        <w:t xml:space="preserve"> </w:t>
                      </w:r>
                    </w:p>
                  </w:txbxContent>
                </v:textbox>
                <w10:wrap anchorx="page" anchory="page"/>
              </v:shape>
            </w:pict>
          </mc:Fallback>
        </mc:AlternateContent>
      </w:r>
    </w:p>
    <w:p w:rsidR="00B81EF5" w:rsidP="00936139" w:rsidRDefault="00B81EF5">
      <w:pPr>
        <w:spacing w:after="240"/>
        <w:jc w:val="both"/>
      </w:pPr>
      <w:bookmarkStart w:name="_GoBack" w:id="0"/>
      <w:bookmarkEnd w:id="0"/>
    </w:p>
    <w:p w:rsidR="00B81EF5" w:rsidP="00936139" w:rsidRDefault="00B01266">
      <w:pPr>
        <w:spacing w:after="240"/>
        <w:jc w:val="both"/>
      </w:pPr>
      <w:r>
        <w:t>Geachte voorzitter</w:t>
      </w:r>
      <w:r w:rsidR="003800F6">
        <w:t>,</w:t>
      </w:r>
    </w:p>
    <w:p w:rsidR="00B81EF5" w:rsidP="00936139" w:rsidRDefault="00B81EF5">
      <w:pPr>
        <w:jc w:val="both"/>
      </w:pPr>
    </w:p>
    <w:p w:rsidR="00B81EF5" w:rsidP="00936139" w:rsidRDefault="00B01266">
      <w:pPr>
        <w:spacing w:line="275" w:lineRule="auto"/>
        <w:jc w:val="both"/>
        <w:rPr>
          <w:b/>
        </w:rPr>
      </w:pPr>
      <w:r>
        <w:t>In de procedurevergadering van de vaste commissie voor Defensie van 21 mei 2026 heeft uw Kamer verzocht om een nadere uiteenzetting</w:t>
      </w:r>
      <w:r>
        <w:rPr>
          <w:b/>
        </w:rPr>
        <w:t xml:space="preserve"> </w:t>
      </w:r>
      <w:r>
        <w:t xml:space="preserve">over de DARPA-defensieplannen en NADI </w:t>
      </w:r>
      <w:r w:rsidR="00564B52">
        <w:t>(het Nationaal Agentschap voor Disruptieve Innovatie)</w:t>
      </w:r>
      <w:r w:rsidR="0056652D">
        <w:t xml:space="preserve"> uit het coalitieakkoord</w:t>
      </w:r>
      <w:r>
        <w:t>.</w:t>
      </w:r>
      <w:r>
        <w:rPr>
          <w:b/>
        </w:rPr>
        <w:t xml:space="preserve"> </w:t>
      </w:r>
    </w:p>
    <w:p w:rsidR="003800F6" w:rsidP="00936139" w:rsidRDefault="00B01266">
      <w:pPr>
        <w:spacing w:line="275" w:lineRule="auto"/>
        <w:jc w:val="both"/>
        <w:rPr>
          <w:color w:val="000000"/>
        </w:rPr>
      </w:pPr>
      <w:r>
        <w:t xml:space="preserve">Zoals in het coalitieakkoord aangekondigd, ontwikkelt het ministerie van Defensie een Defensie innovatie- en opschalingsautoriteit geïnspireerd door het Amerikaanse DARPA. Doel is het borgen van de technologische voorsprong, onder andere door nieuwe technologieën te ontwikkelen en op te schalen. Ook doet de autoriteit </w:t>
      </w:r>
      <w:r>
        <w:rPr>
          <w:color w:val="000000"/>
        </w:rPr>
        <w:t>medefinanciering van gezamenlijke onderzoeksprojecten met kennisinstellingen die voor Defensie van toegevoegde militaire waarde zijn.</w:t>
      </w:r>
    </w:p>
    <w:p w:rsidR="00B81EF5" w:rsidP="003800F6" w:rsidRDefault="00B01266">
      <w:pPr>
        <w:spacing w:after="0" w:line="276" w:lineRule="auto"/>
        <w:jc w:val="both"/>
      </w:pPr>
      <w:r>
        <w:t>Het ministerie van Economische Zaken en Klimaat werkt tegelijkertijd aan het Nationaal Agentschap voor Disruptieve Innovatie (NADI): een nieuw op te zetten publieke organisatie die disruptieve innovaties met hoog risico en hoog potentieel kan financieren, coördineren en versneld van ontwikkeling naar eerste toepassing kan brengen. De verantwoordelijkheid voor het opzetten van NADI ligt bij de minister van Economische Zaken en Klimaat, die u hier voor de zomer nader over zal informeren.</w:t>
      </w:r>
    </w:p>
    <w:p w:rsidR="003800F6" w:rsidP="003800F6" w:rsidRDefault="003800F6">
      <w:pPr>
        <w:spacing w:after="0" w:line="276" w:lineRule="auto"/>
        <w:jc w:val="both"/>
      </w:pPr>
    </w:p>
    <w:p w:rsidR="00B81EF5" w:rsidP="003800F6" w:rsidRDefault="00B01266">
      <w:pPr>
        <w:spacing w:after="0" w:line="276" w:lineRule="auto"/>
        <w:jc w:val="both"/>
        <w:rPr>
          <w:b/>
        </w:rPr>
      </w:pPr>
      <w:r>
        <w:rPr>
          <w:b/>
          <w:color w:val="000000"/>
        </w:rPr>
        <w:t>Doelstellingen van de Defensie innovatie- en opschalingsautoriteit</w:t>
      </w:r>
    </w:p>
    <w:p w:rsidR="00B81EF5" w:rsidP="00936139" w:rsidRDefault="00B01266">
      <w:pPr>
        <w:spacing w:after="0" w:line="275" w:lineRule="auto"/>
        <w:jc w:val="both"/>
      </w:pPr>
      <w:r>
        <w:t>De Defensie innovatie- en opschalingsautoriteit (werktitel) heeft drie doelstellingen</w:t>
      </w:r>
      <w:r w:rsidR="000676BA">
        <w:t xml:space="preserve">, die verschillend zijn dan </w:t>
      </w:r>
      <w:r w:rsidR="00564B52">
        <w:t xml:space="preserve">de doelstellingen van </w:t>
      </w:r>
      <w:r w:rsidR="000676BA">
        <w:t>NADI</w:t>
      </w:r>
      <w:r>
        <w:t xml:space="preserve">. Ten eerste </w:t>
      </w:r>
      <w:r w:rsidR="00564B52">
        <w:t xml:space="preserve">is het doel </w:t>
      </w:r>
      <w:r>
        <w:t xml:space="preserve">om met industriële capaciteit de slagkracht, technologische voorsprong en het voortzettingsvermogen van de krijgsmacht te vergroten. Ten tweede </w:t>
      </w:r>
      <w:r w:rsidR="00564B52">
        <w:t xml:space="preserve">zal de Defensie autoriteit </w:t>
      </w:r>
      <w:r>
        <w:t xml:space="preserve">de strategische autonomie vergroten door hoogtechnologisch defensiematerieel en innovaties in Nederland te ontwikkelen. Ten derde </w:t>
      </w:r>
      <w:r w:rsidR="002B5EFF">
        <w:t>kunn</w:t>
      </w:r>
      <w:r w:rsidR="00564B52">
        <w:t>en de</w:t>
      </w:r>
      <w:r>
        <w:t xml:space="preserve"> Defensie-investeringen</w:t>
      </w:r>
      <w:r w:rsidR="00564B52">
        <w:t xml:space="preserve"> vanuit de autoriteit</w:t>
      </w:r>
      <w:r>
        <w:t xml:space="preserve"> in Nederlands hoogtechnologisch onderzoek, innovatief be</w:t>
      </w:r>
      <w:r w:rsidR="0056652D">
        <w:t>drijfsleven en de maakindustrie</w:t>
      </w:r>
      <w:r>
        <w:t xml:space="preserve"> positieve </w:t>
      </w:r>
      <w:r w:rsidR="00564B52">
        <w:t xml:space="preserve">economische </w:t>
      </w:r>
      <w:r>
        <w:t>en maatschappelijke neveneffecten</w:t>
      </w:r>
      <w:r w:rsidR="00564B52">
        <w:t xml:space="preserve"> teweeg brengen</w:t>
      </w:r>
      <w:r>
        <w:t>.</w:t>
      </w:r>
    </w:p>
    <w:p w:rsidR="00B81EF5" w:rsidP="00936139" w:rsidRDefault="00412025">
      <w:pPr>
        <w:spacing w:after="0" w:line="275" w:lineRule="auto"/>
        <w:jc w:val="both"/>
      </w:pPr>
      <w:r>
        <w:tab/>
      </w:r>
    </w:p>
    <w:p w:rsidR="00B81EF5" w:rsidP="00936139" w:rsidRDefault="00B01266">
      <w:pPr>
        <w:spacing w:after="0" w:line="275" w:lineRule="auto"/>
        <w:jc w:val="both"/>
        <w:rPr>
          <w:b/>
        </w:rPr>
      </w:pPr>
      <w:r>
        <w:rPr>
          <w:b/>
          <w:color w:val="000000"/>
        </w:rPr>
        <w:t>Ontwikkeling via twee sporen:</w:t>
      </w:r>
      <w:r>
        <w:rPr>
          <w:b/>
        </w:rPr>
        <w:t xml:space="preserve"> 1) Snelle ingebruikname en 2) baanbrekende innovatie</w:t>
      </w:r>
    </w:p>
    <w:p w:rsidR="00B81EF5" w:rsidP="003800F6" w:rsidRDefault="00B01266">
      <w:pPr>
        <w:spacing w:after="0" w:line="276" w:lineRule="auto"/>
        <w:jc w:val="both"/>
      </w:pPr>
      <w:r>
        <w:t xml:space="preserve">De Defensie innovatie- en opschalingsautoriteit zal militaire en </w:t>
      </w:r>
      <w:r>
        <w:rPr>
          <w:i/>
        </w:rPr>
        <w:t>dual-use</w:t>
      </w:r>
      <w:r>
        <w:t xml:space="preserve"> </w:t>
      </w:r>
      <w:r w:rsidR="0056652D">
        <w:t xml:space="preserve">innovaties </w:t>
      </w:r>
      <w:r w:rsidR="00BE68EE">
        <w:t>ontwikkelen</w:t>
      </w:r>
      <w:r>
        <w:t xml:space="preserve"> ten opzichte van (toekomstige) uitdagingen van de Nederlandse krijgsmacht (‘</w:t>
      </w:r>
      <w:r>
        <w:rPr>
          <w:i/>
        </w:rPr>
        <w:t>pull</w:t>
      </w:r>
      <w:r>
        <w:t>’) en innovaties uit het civiele kennislandschap en bedrijfsleven (‘</w:t>
      </w:r>
      <w:r>
        <w:rPr>
          <w:i/>
        </w:rPr>
        <w:t>push’</w:t>
      </w:r>
      <w:r>
        <w:t xml:space="preserve">). </w:t>
      </w:r>
      <w:r w:rsidR="00904029">
        <w:t xml:space="preserve">Een (toekomstige) operationele behoefte van de krijgsmacht zal het uitgangspunt zijn voor ieder innovatietraject binnen de Defensie innovatie en opschalingsautoriteit. </w:t>
      </w:r>
      <w:r>
        <w:t xml:space="preserve">Daartoe zal Defensie de autoriteit langs twee sporen uitwerken. Spoor 1 is gericht op het ontwikkelen en opschalen van rijpere toepassingen die Defensie op korte termijn (0-5 jaar) in gebruik kan nemen. Doel </w:t>
      </w:r>
      <w:r w:rsidR="00AB0D2B">
        <w:t>van spoor 1 is</w:t>
      </w:r>
      <w:r>
        <w:t xml:space="preserve"> </w:t>
      </w:r>
      <w:r w:rsidR="00AB0D2B">
        <w:t>dat</w:t>
      </w:r>
      <w:r>
        <w:t xml:space="preserve"> de krijgsmacht </w:t>
      </w:r>
      <w:r w:rsidR="00AB0D2B">
        <w:t xml:space="preserve">capaciteiten </w:t>
      </w:r>
      <w:r>
        <w:t>tes</w:t>
      </w:r>
      <w:r w:rsidR="005F2426">
        <w:t>t, ontwikkelt en produceert</w:t>
      </w:r>
      <w:r>
        <w:t xml:space="preserve"> </w:t>
      </w:r>
      <w:r w:rsidR="005F2426">
        <w:t>in</w:t>
      </w:r>
      <w:r w:rsidR="00AB0D2B">
        <w:t xml:space="preserve"> Nederland </w:t>
      </w:r>
      <w:r>
        <w:t>die aansluiten op strategische en operationele concepten en behoeftes. Spoor 2 is voor midden- en lange termijn innovaties, met trajecten die starten</w:t>
      </w:r>
      <w:r w:rsidR="00AB0D2B">
        <w:t xml:space="preserve"> met een kansrijk idee en</w:t>
      </w:r>
      <w:r>
        <w:t xml:space="preserve"> afhankelijk van succes kunnen doorlopen tot implementatie en aanschaf. Van deze </w:t>
      </w:r>
      <w:r>
        <w:rPr>
          <w:i/>
        </w:rPr>
        <w:t>high risk high gain</w:t>
      </w:r>
      <w:r>
        <w:t xml:space="preserve"> trajecten zal een hoger gedeelte niet altijd leiden tot militaire capaciteiten, maar de resultaten die er </w:t>
      </w:r>
      <w:r>
        <w:lastRenderedPageBreak/>
        <w:t>uit voortkomen zullen gericht zijn op het ontwikkelen van baanbrekende innovaties voor de krijgsmacht binnen 5-15 j</w:t>
      </w:r>
      <w:r w:rsidR="00817743">
        <w:t>aar</w:t>
      </w:r>
      <w:r w:rsidR="005F2426">
        <w:rPr>
          <w:rStyle w:val="FootnoteReference"/>
        </w:rPr>
        <w:footnoteReference w:id="1"/>
      </w:r>
      <w:r w:rsidR="00817743">
        <w:t>.</w:t>
      </w:r>
      <w:r>
        <w:t xml:space="preserve"> Samenwerking met NADI </w:t>
      </w:r>
      <w:r w:rsidR="00EC5D67">
        <w:t xml:space="preserve">ligt het meest voor de hand </w:t>
      </w:r>
      <w:r>
        <w:t>vanuit spoor 2</w:t>
      </w:r>
      <w:r w:rsidR="006F7160">
        <w:t>.</w:t>
      </w:r>
      <w:r>
        <w:t xml:space="preserve"> Zo kunnen er bepaalde thema’s gekozen worden zowel vanuit Defensie als vanuit NADI, waar de krachten gebundeld worden. Ook NADI richt zich immers op baanbrekende innovaties en technologieontwikkeling. </w:t>
      </w:r>
      <w:r w:rsidR="00681844">
        <w:t>Ook zullen beide organisaties</w:t>
      </w:r>
      <w:r>
        <w:t xml:space="preserve"> </w:t>
      </w:r>
      <w:r w:rsidR="00904029">
        <w:t>samen</w:t>
      </w:r>
      <w:r w:rsidR="00681844">
        <w:t>werken</w:t>
      </w:r>
      <w:r w:rsidR="00904029">
        <w:t xml:space="preserve"> met</w:t>
      </w:r>
      <w:r w:rsidR="00681844">
        <w:t xml:space="preserve"> deels</w:t>
      </w:r>
      <w:r w:rsidR="00904029">
        <w:t xml:space="preserve"> dezelfde partijen, zoals</w:t>
      </w:r>
      <w:r>
        <w:t xml:space="preserve"> innovatief bedrijfsleven, kennisinstellingen van wereldniveau, internationale partners en investeerders.</w:t>
      </w:r>
      <w:r w:rsidR="00904029">
        <w:t xml:space="preserve"> </w:t>
      </w:r>
    </w:p>
    <w:p w:rsidR="003800F6" w:rsidP="003800F6" w:rsidRDefault="003800F6">
      <w:pPr>
        <w:spacing w:after="0" w:line="276" w:lineRule="auto"/>
        <w:jc w:val="both"/>
        <w:rPr>
          <w:b/>
        </w:rPr>
      </w:pPr>
    </w:p>
    <w:p w:rsidR="00B81EF5" w:rsidP="003800F6" w:rsidRDefault="00B01266">
      <w:pPr>
        <w:spacing w:after="0" w:line="276" w:lineRule="auto"/>
        <w:jc w:val="both"/>
        <w:rPr>
          <w:b/>
        </w:rPr>
      </w:pPr>
      <w:r>
        <w:rPr>
          <w:b/>
        </w:rPr>
        <w:t>Uitwerking binnen unieke omstandigheden van het Defensiedomein</w:t>
      </w:r>
    </w:p>
    <w:p w:rsidR="005F2426" w:rsidP="00936139" w:rsidRDefault="00904029">
      <w:pPr>
        <w:spacing w:after="0" w:line="275" w:lineRule="auto"/>
        <w:jc w:val="both"/>
      </w:pPr>
      <w:r>
        <w:t>Tegelijkertijd kent de defensie markt zijn eigen dynamiek.</w:t>
      </w:r>
      <w:r w:rsidR="001F5403">
        <w:t xml:space="preserve"> Het aantal afnemers is beperkt, er zijn strakke regelgeving en kaders en hoge toetredingsdrempels voor nieuwe spelers. </w:t>
      </w:r>
      <w:r w:rsidR="00B01266">
        <w:t>Een</w:t>
      </w:r>
      <w:r>
        <w:t xml:space="preserve"> eigen</w:t>
      </w:r>
      <w:r w:rsidR="00B01266">
        <w:t xml:space="preserve"> Defensie innovatie- en opschalingsautoriteit biedt toegevoegde waarde in de unieke omstandigheden van het defensiedomein. Zo speelt veiligheid van kennis en informatie een grotere rol in het defensiedomein. Denk bijvoorbeeld aan ontwikkeling van gevoelige technologieën die gekoesterd moet worden. Defensie werkt samen met industrie en kennisinstellingen aan innovatieve oplossingen die in de toekomst direct kunnen worden toegepast in militaire operaties. Er is hierdoor ook een Defensie-specifieke opdracht en een nauwe relatie met behoeftestelling en mate</w:t>
      </w:r>
      <w:r w:rsidR="001F5403">
        <w:t xml:space="preserve">rieelverwerving binnen Defensie. </w:t>
      </w:r>
    </w:p>
    <w:p w:rsidR="001A4DAB" w:rsidP="00936139" w:rsidRDefault="00B01266">
      <w:pPr>
        <w:spacing w:after="0" w:line="275" w:lineRule="auto"/>
        <w:jc w:val="both"/>
      </w:pPr>
      <w:r>
        <w:t xml:space="preserve">Het wordt een organisatie die gepositioneerd zal zijn om slagvaardig </w:t>
      </w:r>
      <w:r w:rsidRPr="0056652D">
        <w:t>en autonoom</w:t>
      </w:r>
      <w:r w:rsidRPr="00904029">
        <w:t xml:space="preserve"> </w:t>
      </w:r>
      <w:r>
        <w:t xml:space="preserve">te opereren, snel te kunnen leren en door te ontwikkelen wat een voorsprong oplevert in gevecht. Defensie geeft hiermee invulling aan </w:t>
      </w:r>
      <w:r w:rsidR="00904029">
        <w:t>de</w:t>
      </w:r>
      <w:r>
        <w:rPr>
          <w:i/>
        </w:rPr>
        <w:t xml:space="preserve"> </w:t>
      </w:r>
      <w:r>
        <w:t>ambities</w:t>
      </w:r>
      <w:r w:rsidR="001F5403">
        <w:t xml:space="preserve"> om hetge</w:t>
      </w:r>
      <w:r w:rsidR="00904029">
        <w:t>e</w:t>
      </w:r>
      <w:r w:rsidR="001F5403">
        <w:t>n</w:t>
      </w:r>
      <w:r w:rsidR="00904029">
        <w:t xml:space="preserve"> wat Defensie nodig heeft vaker zelf te ontwikkelen met bedrijven en kennisinstellingen</w:t>
      </w:r>
      <w:r>
        <w:t>, zoals uiteengezet in de Defensie Strategie voor Industrie en Innovatie (D-SII 2025-2029)</w:t>
      </w:r>
      <w:r w:rsidR="00904029">
        <w:rPr>
          <w:rStyle w:val="FootnoteReference"/>
        </w:rPr>
        <w:footnoteReference w:id="2"/>
      </w:r>
      <w:r>
        <w:t xml:space="preserve">. </w:t>
      </w:r>
    </w:p>
    <w:p w:rsidR="001A4DAB" w:rsidP="00936139" w:rsidRDefault="001A4DAB">
      <w:pPr>
        <w:spacing w:after="0" w:line="275" w:lineRule="auto"/>
        <w:jc w:val="both"/>
      </w:pPr>
    </w:p>
    <w:p w:rsidR="00B81EF5" w:rsidP="00936139" w:rsidRDefault="00B01266">
      <w:pPr>
        <w:spacing w:after="0" w:line="275" w:lineRule="auto"/>
        <w:jc w:val="both"/>
      </w:pPr>
      <w:r>
        <w:t>De Defensie innovatie- en opschalingsautoriteit</w:t>
      </w:r>
      <w:r w:rsidR="001A4DAB">
        <w:t xml:space="preserve"> is verschillend t.o.v. NADI en</w:t>
      </w:r>
      <w:r>
        <w:t xml:space="preserve"> zal nauw samenwerken met NADI waar dit kan en waar dit voor de hand ligt. Ook in de oprichtingstrajecten van beide autoriteiten zal zo veel mogelijk worden gezocht naar samenwerkingsmogelijkheden en synergie. Dit wordt nog nader uitgewerkt.</w:t>
      </w:r>
    </w:p>
    <w:p w:rsidR="00B81EF5" w:rsidP="00936139" w:rsidRDefault="00B81EF5">
      <w:pPr>
        <w:spacing w:after="0" w:line="275" w:lineRule="auto"/>
        <w:jc w:val="both"/>
      </w:pPr>
    </w:p>
    <w:p w:rsidR="00B81EF5" w:rsidP="00936139" w:rsidRDefault="00B01266">
      <w:pPr>
        <w:spacing w:after="0" w:line="275" w:lineRule="auto"/>
        <w:jc w:val="both"/>
      </w:pPr>
      <w:r>
        <w:rPr>
          <w:b/>
        </w:rPr>
        <w:t>Kamer nader informeren met Defensienota (Q2) en herziening D-SII (Q3)</w:t>
      </w:r>
    </w:p>
    <w:p w:rsidR="00B81EF5" w:rsidP="00936139" w:rsidRDefault="00B01266">
      <w:pPr>
        <w:spacing w:line="275" w:lineRule="auto"/>
        <w:jc w:val="both"/>
      </w:pPr>
      <w:r>
        <w:t xml:space="preserve">In 2026 werkt Defensie de kaders voor de autoriteit uit; pilots testen de beoogde werkwijze en aanpak. Dit zorgt voor versnelling, en biedt de krijgsmacht kans om zowel de aanpak te beproeven als lessen te trekken voor de toekomstige inrichting. Vóór het zomerreces sturen wij uw Kamer de Defensienota 2026 waarin de plannen voor innovatie, industriële opschaling en de Defensie innovatie- en opschalingsautoriteit verder uiteen worden gezet. In Q3 wordt u ook geïnformeerd over de uitwerking van de motie van Lanschot (motie 36800-X-48) over de herziening van de D-SII. Onderdeel van deze herziening is de uitwerking van de plannen voor de defensie innovatie en opschalingsautoriteit. </w:t>
      </w:r>
      <w:r w:rsidR="005C4539">
        <w:t>Wij zijn</w:t>
      </w:r>
      <w:r>
        <w:t xml:space="preserve"> voornemens om volgens de motie-Dassen/De Groot (motie 36800-X-22) relevante partijen zoals kennisinstellingen en startups actief te betrekken. Zodat zij deel kunnen nemen aan defensie innovatie projecten. </w:t>
      </w:r>
    </w:p>
    <w:p w:rsidR="002543D6" w:rsidP="00936139" w:rsidRDefault="002543D6">
      <w:pPr>
        <w:spacing w:before="600" w:after="0"/>
        <w:jc w:val="both"/>
      </w:pPr>
    </w:p>
    <w:p w:rsidR="002543D6" w:rsidP="00936139" w:rsidRDefault="002543D6">
      <w:pPr>
        <w:spacing w:before="600" w:after="0"/>
        <w:jc w:val="both"/>
      </w:pPr>
    </w:p>
    <w:p w:rsidR="00B81EF5" w:rsidP="00936139" w:rsidRDefault="00B01266">
      <w:pPr>
        <w:spacing w:before="600" w:after="0"/>
        <w:jc w:val="both"/>
      </w:pPr>
      <w:r>
        <w:t>Hoogachtend,</w:t>
      </w:r>
    </w:p>
    <w:p w:rsidR="00B81EF5" w:rsidP="00936139" w:rsidRDefault="00B81EF5">
      <w:pPr>
        <w:spacing w:before="120" w:after="0"/>
        <w:jc w:val="both"/>
      </w:pPr>
    </w:p>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4962"/>
        <w:gridCol w:w="4211"/>
      </w:tblGrid>
      <w:tr w:rsidR="00B81EF5">
        <w:tc>
          <w:tcPr>
            <w:tcW w:w="4962" w:type="dxa"/>
            <w:tcMar>
              <w:left w:w="0" w:type="dxa"/>
              <w:right w:w="0" w:type="dxa"/>
            </w:tcMar>
          </w:tcPr>
          <w:p w:rsidR="00B81EF5" w:rsidP="00936139" w:rsidRDefault="00B01266">
            <w:pPr>
              <w:spacing w:before="600" w:after="0"/>
              <w:jc w:val="both"/>
              <w:rPr>
                <w:i/>
                <w:color w:val="000000" w:themeColor="text1"/>
              </w:rPr>
            </w:pPr>
            <w:r>
              <w:rPr>
                <w:i/>
                <w:color w:val="000000" w:themeColor="text1"/>
              </w:rPr>
              <w:t>DE MINISTER VAN DEFENSIE</w:t>
            </w:r>
          </w:p>
          <w:p w:rsidR="00B81EF5" w:rsidP="00936139" w:rsidRDefault="00B01266">
            <w:pPr>
              <w:spacing w:before="960" w:after="0"/>
              <w:jc w:val="both"/>
              <w:rPr>
                <w:color w:val="000000" w:themeColor="text1"/>
              </w:rPr>
            </w:pPr>
            <w:r>
              <w:rPr>
                <w:sz w:val="20"/>
                <w:szCs w:val="20"/>
              </w:rPr>
              <w:t>Dilan Yeşilgöz-Zegerius</w:t>
            </w:r>
          </w:p>
        </w:tc>
        <w:tc>
          <w:tcPr>
            <w:tcW w:w="4211" w:type="dxa"/>
            <w:tcMar>
              <w:left w:w="0" w:type="dxa"/>
              <w:right w:w="0" w:type="dxa"/>
            </w:tcMar>
          </w:tcPr>
          <w:p w:rsidR="00B81EF5" w:rsidP="00936139" w:rsidRDefault="00B01266">
            <w:pPr>
              <w:spacing w:before="600" w:after="0"/>
              <w:jc w:val="both"/>
              <w:rPr>
                <w:i/>
                <w:color w:val="000000" w:themeColor="text1"/>
              </w:rPr>
            </w:pPr>
            <w:r>
              <w:rPr>
                <w:i/>
                <w:color w:val="000000" w:themeColor="text1"/>
              </w:rPr>
              <w:t>DE STAATSSECRETARIS VAN DEFENSIE</w:t>
            </w:r>
          </w:p>
          <w:p w:rsidR="00B81EF5" w:rsidP="00936139" w:rsidRDefault="00B01266">
            <w:pPr>
              <w:spacing w:before="960"/>
              <w:jc w:val="both"/>
              <w:rPr>
                <w:color w:val="000000" w:themeColor="text1"/>
              </w:rPr>
            </w:pPr>
            <w:r>
              <w:rPr>
                <w:sz w:val="20"/>
                <w:szCs w:val="20"/>
              </w:rPr>
              <w:t>Derk Boswijk</w:t>
            </w:r>
          </w:p>
        </w:tc>
      </w:tr>
    </w:tbl>
    <w:p w:rsidR="00B81EF5" w:rsidP="00936139" w:rsidRDefault="00B81EF5">
      <w:pPr>
        <w:spacing w:before="600" w:after="0"/>
        <w:jc w:val="both"/>
        <w:rPr>
          <w:i/>
          <w:color w:val="000000" w:themeColor="text1"/>
        </w:rPr>
      </w:pPr>
    </w:p>
    <w:sectPr w:rsidR="00B81EF5">
      <w:headerReference w:type="default" r:id="rId8"/>
      <w:footerReference w:type="default" r:id="rId9"/>
      <w:headerReference w:type="first" r:id="rId10"/>
      <w:type w:val="continuous"/>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295" w:rsidRDefault="006C4295">
      <w:pPr>
        <w:spacing w:after="0" w:line="240" w:lineRule="auto"/>
      </w:pPr>
      <w:r>
        <w:separator/>
      </w:r>
    </w:p>
  </w:endnote>
  <w:endnote w:type="continuationSeparator" w:id="0">
    <w:p w:rsidR="006C4295" w:rsidRDefault="006C4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295" w:rsidRDefault="006C4295">
    <w:pPr>
      <w:pStyle w:val="Footer"/>
    </w:pPr>
    <w:r>
      <w:rPr>
        <w:noProof/>
        <w:sz w:val="20"/>
        <w:lang w:eastAsia="nl-NL" w:bidi="ar-SA"/>
      </w:rPr>
      <mc:AlternateContent>
        <mc:Choice Requires="wps">
          <w:drawing>
            <wp:anchor distT="0" distB="0" distL="114300" distR="114300" simplePos="0" relativeHeight="251624965" behindDoc="0" locked="1" layoutInCell="1" allowOverlap="1">
              <wp:simplePos x="0" y="0"/>
              <wp:positionH relativeFrom="page">
                <wp:posOffset>5922649</wp:posOffset>
              </wp:positionH>
              <wp:positionV relativeFrom="page">
                <wp:posOffset>9505320</wp:posOffset>
              </wp:positionV>
              <wp:extent cx="1337310" cy="830580"/>
              <wp:effectExtent l="0" t="0" r="0" b="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7945" cy="831215"/>
                      </a:xfrm>
                      <a:prstGeom prst="rect">
                        <a:avLst/>
                      </a:prstGeom>
                      <a:noFill/>
                      <a:ln cap="flat">
                        <a:noFill/>
                      </a:ln>
                    </wps:spPr>
                    <wps:txbx>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68"/>
                          </w:tblGrid>
                          <w:tr w:rsidR="006C4295">
                            <w:trPr>
                              <w:trHeight w:val="1274"/>
                            </w:trPr>
                            <w:tc>
                              <w:tcPr>
                                <w:tcW w:w="1968" w:type="dxa"/>
                                <w:tcMar>
                                  <w:left w:w="0" w:type="dxa"/>
                                  <w:right w:w="0" w:type="dxa"/>
                                </w:tcMar>
                                <w:vAlign w:val="bottom"/>
                              </w:tcPr>
                              <w:p w:rsidR="006C4295" w:rsidRDefault="006C4295">
                                <w:pPr>
                                  <w:pStyle w:val="Rubricering-Huisstijl"/>
                                </w:pPr>
                              </w:p>
                              <w:p w:rsidR="006C4295" w:rsidRDefault="006C4295">
                                <w:pPr>
                                  <w:pStyle w:val="Rubricering-Huisstijl"/>
                                </w:pPr>
                              </w:p>
                            </w:tc>
                          </w:tr>
                        </w:tbl>
                        <w:p w:rsidR="006C4295" w:rsidRDefault="006C4295">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249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abcMgIAAGMEAAAOAAAAZHJzL2Uyb0RvYy54bWysVEtv2zAMvg/YfxB0Xxwn7dYacYqsRYYB&#10;QVsgKXpWZCk2JosapcTufv0oP9Ki22nYRabEj8+P9OKmrQ07KfQV2JynkylnykooKnvI+dNu/emK&#10;Mx+ELYQBq3L+ojy/WX78sGhcpmZQgikUMnJifda4nJchuCxJvCxVLfwEnLKk1IC1CHTFQ1KgaMh7&#10;bZLZdPo5aQALhyCV9/R61yv5svOvtZLhQWuvAjM5p9xCd2J37uOZLBciO6BwZSWHNMQ/ZFGLylLQ&#10;s6s7EQQ7YvWHq7qSCB50mEioE9C6kqqrgapJp++q2ZbCqa4Wao535zb5/+dW3p8ekVUFcXfBmRU1&#10;cbRTbWBfoWXpdexP43xGsK0jYGjpnbBdrd5tQP7wBEneYHoDT+jYj1ZjHb9UKSNDouDl3PYYRkZv&#10;8/mX64tLziTprubpLL2McZNXa4c+fFNQsyjkHInWLgNx2vjQQ0dIDGZhXRlD7yIzlklBc6WN6E3O&#10;OnJv7JB6n20sIrT7tm/HWPoeiheqHKGfHe/kuqIsNsKHR4E0LFQTLUB4oEMbaHIOg8RZCfjrb+8R&#10;TxySlrOGhi/n/udRoOLMfLfEbpzUUcBR2I+CPda3QPOc0mo52YlkgMGMokaon2kvVjEKqYSVFCvn&#10;+1G8Df0K0F5JtVp1oKPD6lCSAbml2XQibOzWyaiLjYz93bXPAt1AQiD67mEcUZG946LHDv3tezhc&#10;aJI7coeti6vy9t6hXv8Ny98AAAD//wMAUEsDBBQABgAIAAAAIQDokp0c4QAAAA4BAAAPAAAAZHJz&#10;L2Rvd25yZXYueG1sTI/LTsMwEEX3SPyDNUjsqPOoEhLiVAipYgc0LXsnnsaBeBzFbhv+HncFuxnd&#10;oztnqs1iRnbG2Q2WBMSrCBhSZ9VAvYDDfvvwCMx5SUqOllDADzrY1Lc3lSyVvdAOz43vWSghV0oB&#10;2vup5Nx1Go10KzshhexoZyN9WOeeq1leQrkZeRJFGTdyoHBBywlfNHbfzckIOB6aL717z1rUH68x&#10;6Rb3n9s3Ie7vlucnYB4X/wfDVT+oQx2cWnsi5dgooEiTPKAhWBdZAeyKxOs0BdaGKUvyHHhd8f9v&#10;1L8AAAD//wMAUEsBAi0AFAAGAAgAAAAhALaDOJL+AAAA4QEAABMAAAAAAAAAAAAAAAAAAAAAAFtD&#10;b250ZW50X1R5cGVzXS54bWxQSwECLQAUAAYACAAAACEAOP0h/9YAAACUAQAACwAAAAAAAAAAAAAA&#10;AAAvAQAAX3JlbHMvLnJlbHNQSwECLQAUAAYACAAAACEAA3Wm3DICAABjBAAADgAAAAAAAAAAAAAA&#10;AAAuAgAAZHJzL2Uyb0RvYy54bWxQSwECLQAUAAYACAAAACEA6JKdHOEAAAAOAQAADwAAAAAAAAAA&#10;AAAAAACMBAAAZHJzL2Rvd25yZXYueG1sUEsFBgAAAAAEAAQA8wAAAJoFAAAAAA==&#10;" filled="f" stroked="f">
              <v:path arrowok="t"/>
              <v:textbox inset="0,0,0,0">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68"/>
                    </w:tblGrid>
                    <w:tr w:rsidR="006C4295">
                      <w:trPr>
                        <w:trHeight w:val="1274"/>
                      </w:trPr>
                      <w:tc>
                        <w:tcPr>
                          <w:tcW w:w="1968" w:type="dxa"/>
                          <w:tcMar>
                            <w:left w:w="0" w:type="dxa"/>
                            <w:right w:w="0" w:type="dxa"/>
                          </w:tcMar>
                          <w:vAlign w:val="bottom"/>
                        </w:tcPr>
                        <w:p w:rsidR="006C4295" w:rsidRDefault="006C4295">
                          <w:pPr>
                            <w:pStyle w:val="Rubricering-Huisstijl"/>
                          </w:pPr>
                        </w:p>
                        <w:p w:rsidR="006C4295" w:rsidRDefault="006C4295">
                          <w:pPr>
                            <w:pStyle w:val="Rubricering-Huisstijl"/>
                          </w:pPr>
                        </w:p>
                      </w:tc>
                    </w:tr>
                  </w:tbl>
                  <w:p w:rsidR="006C4295" w:rsidRDefault="006C4295">
                    <w:pPr>
                      <w:pStyle w:val="Toezendgegevens-Huisstijl"/>
                    </w:pP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295" w:rsidRDefault="006C4295">
      <w:r>
        <w:separator/>
      </w:r>
    </w:p>
  </w:footnote>
  <w:footnote w:type="continuationSeparator" w:id="0">
    <w:p w:rsidR="006C4295" w:rsidRDefault="006C4295">
      <w:r>
        <w:continuationSeparator/>
      </w:r>
    </w:p>
  </w:footnote>
  <w:footnote w:id="1">
    <w:p w:rsidR="006C4295" w:rsidRPr="00936139" w:rsidRDefault="006C4295" w:rsidP="005F2426">
      <w:pPr>
        <w:pStyle w:val="FootnoteText"/>
        <w:rPr>
          <w:rFonts w:ascii="Verdana" w:hAnsi="Verdana"/>
          <w:sz w:val="16"/>
          <w:szCs w:val="16"/>
        </w:rPr>
      </w:pPr>
      <w:r w:rsidRPr="00936139">
        <w:rPr>
          <w:rStyle w:val="FootnoteReference"/>
          <w:rFonts w:ascii="Verdana" w:hAnsi="Verdana"/>
          <w:sz w:val="16"/>
          <w:szCs w:val="16"/>
        </w:rPr>
        <w:footnoteRef/>
      </w:r>
      <w:r w:rsidRPr="00936139">
        <w:rPr>
          <w:rFonts w:ascii="Verdana" w:hAnsi="Verdana"/>
          <w:sz w:val="16"/>
          <w:szCs w:val="16"/>
        </w:rPr>
        <w:t xml:space="preserve"> Technology Readiness Level (TRL) is een schaal van 1 tot 9 waarmee de mate van volwassenheid van een technologie wordt aangeduid. Spoor 1 is gericht op technologieën vanaf TRL-level 6/7 tot en met aanschaf en levering (TRL level 9) en Spoor 2 op technologieën die op een langere termijn gebruikt kunnen worden (+/-TRL3) en door kunnen worden ontwikkel tot aan aanschaf en levering.</w:t>
      </w:r>
    </w:p>
  </w:footnote>
  <w:footnote w:id="2">
    <w:p w:rsidR="006C4295" w:rsidRPr="002B5EFF" w:rsidRDefault="006C4295">
      <w:pPr>
        <w:pStyle w:val="FootnoteText"/>
      </w:pPr>
      <w:r w:rsidRPr="00936139">
        <w:rPr>
          <w:rStyle w:val="FootnoteReference"/>
          <w:rFonts w:ascii="Verdana" w:hAnsi="Verdana"/>
          <w:sz w:val="16"/>
          <w:szCs w:val="16"/>
        </w:rPr>
        <w:footnoteRef/>
      </w:r>
      <w:r w:rsidRPr="00936139">
        <w:rPr>
          <w:rFonts w:ascii="Verdana" w:hAnsi="Verdana"/>
          <w:sz w:val="16"/>
          <w:szCs w:val="16"/>
        </w:rPr>
        <w:t xml:space="preserve"> Het gaat hier om de </w:t>
      </w:r>
      <w:r w:rsidRPr="00936139">
        <w:rPr>
          <w:rFonts w:ascii="Verdana" w:hAnsi="Verdana"/>
          <w:i/>
          <w:sz w:val="16"/>
          <w:szCs w:val="16"/>
        </w:rPr>
        <w:t>smart developer</w:t>
      </w:r>
      <w:r w:rsidRPr="00936139">
        <w:rPr>
          <w:rFonts w:ascii="Verdana" w:hAnsi="Verdana"/>
          <w:sz w:val="16"/>
          <w:szCs w:val="16"/>
        </w:rPr>
        <w:t xml:space="preserve"> en </w:t>
      </w:r>
      <w:r w:rsidRPr="00936139">
        <w:rPr>
          <w:rFonts w:ascii="Verdana" w:hAnsi="Verdana"/>
          <w:i/>
          <w:sz w:val="16"/>
          <w:szCs w:val="16"/>
        </w:rPr>
        <w:t>launching customer</w:t>
      </w:r>
      <w:r w:rsidRPr="00936139">
        <w:rPr>
          <w:rFonts w:ascii="Verdana" w:hAnsi="Verdana"/>
          <w:sz w:val="16"/>
          <w:szCs w:val="16"/>
        </w:rPr>
        <w:t xml:space="preserve"> ambities. Defensie, kennisinstellingen en bedrijven participeren als </w:t>
      </w:r>
      <w:r w:rsidRPr="00936139">
        <w:rPr>
          <w:rFonts w:ascii="Verdana" w:hAnsi="Verdana"/>
          <w:i/>
          <w:sz w:val="16"/>
          <w:szCs w:val="16"/>
        </w:rPr>
        <w:t>smart developer</w:t>
      </w:r>
      <w:r w:rsidRPr="00936139">
        <w:rPr>
          <w:rFonts w:ascii="Verdana" w:hAnsi="Verdana"/>
          <w:sz w:val="16"/>
          <w:szCs w:val="16"/>
        </w:rPr>
        <w:t xml:space="preserve"> actief in de ontwikkeling van technologieën en producten om de richting en timing mede te bepalen. Als </w:t>
      </w:r>
      <w:r w:rsidRPr="00936139">
        <w:rPr>
          <w:rFonts w:ascii="Verdana" w:hAnsi="Verdana"/>
          <w:i/>
          <w:sz w:val="16"/>
          <w:szCs w:val="16"/>
        </w:rPr>
        <w:t xml:space="preserve">launching customer </w:t>
      </w:r>
      <w:r w:rsidRPr="00936139">
        <w:rPr>
          <w:rFonts w:ascii="Verdana" w:hAnsi="Verdana"/>
          <w:sz w:val="16"/>
          <w:szCs w:val="16"/>
        </w:rPr>
        <w:t>is defensie de eerste klant van een nieuwe product of dienst.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295" w:rsidRDefault="006C4295">
    <w:pPr>
      <w:pStyle w:val="Header"/>
    </w:pPr>
    <w:r>
      <w:rPr>
        <w:noProof/>
        <w:sz w:val="20"/>
        <w:lang w:eastAsia="nl-NL" w:bidi="ar-SA"/>
      </w:rPr>
      <mc:AlternateContent>
        <mc:Choice Requires="wps">
          <w:drawing>
            <wp:anchor distT="0" distB="0" distL="114300" distR="114300" simplePos="0" relativeHeight="251624963" behindDoc="0" locked="1" layoutInCell="1" allowOverlap="1">
              <wp:simplePos x="0" y="0"/>
              <wp:positionH relativeFrom="page">
                <wp:posOffset>1008384</wp:posOffset>
              </wp:positionH>
              <wp:positionV relativeFrom="page">
                <wp:posOffset>10229220</wp:posOffset>
              </wp:positionV>
              <wp:extent cx="4733925" cy="107950"/>
              <wp:effectExtent l="0" t="0" r="9525" b="63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4560" cy="108585"/>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rsidR="006C4295" w:rsidRDefault="006C4295">
                          <w:pPr>
                            <w:pStyle w:val="Paginanummer-Huisstijl"/>
                          </w:pPr>
                          <w:r>
                            <w:t xml:space="preserve">Pagina </w:t>
                          </w:r>
                          <w:r>
                            <w:rPr>
                              <w:sz w:val="18"/>
                              <w:szCs w:val="18"/>
                            </w:rPr>
                            <w:fldChar w:fldCharType="begin"/>
                          </w:r>
                          <w:r>
                            <w:rPr>
                              <w:rFonts w:hint="eastAsia"/>
                            </w:rPr>
                            <w:instrText>PAGE  \* MERGEFORMAT</w:instrText>
                          </w:r>
                          <w:r>
                            <w:fldChar w:fldCharType="separate"/>
                          </w:r>
                          <w:r w:rsidR="00412025">
                            <w:rPr>
                              <w:noProof/>
                            </w:rPr>
                            <w:t>3</w:t>
                          </w:r>
                          <w:r>
                            <w:rPr>
                              <w:sz w:val="18"/>
                              <w:szCs w:val="18"/>
                            </w:rPr>
                            <w:fldChar w:fldCharType="end"/>
                          </w:r>
                          <w:r>
                            <w:t xml:space="preserve"> van 3</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249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KJRoAIAAHcFAAAOAAAAZHJzL2Uyb0RvYy54bWysVEtvEzEQviPxHyzf6SZ9EUXdVKWlCCm0&#10;lVrE2fF6sxZ+YTvJhl/PZ3uTpoUDQuzBO54Zf/Oei8teK7IWPkhrajo+GlEiDLeNNMuafn26fTeh&#10;JERmGqasETXdikAvZ2/fXGzcVBzbzqpGeAIQE6YbV9MuRjetqsA7oVk4sk4YCFvrNYu4+mXVeLYB&#10;ulbV8Wh0Xm2sb5y3XIQA7k0R0lnGb1vB433bBhGJqil8i/n0+Vyks5pdsOnSM9dJPrjB/sELzaSB&#10;0T3UDYuMrLz8DUpL7m2wbTziVle2bSUXOQZEMx69iuaxY07kWJCc4PZpCv8Plt+tHzyRTU1PKDFM&#10;o0RPoo/kg+3JecrOxoUplB4d1GIPNqqcIw1ubvn3AJXqQKc8CNBO2ehbr9MfcRI8RAG2+6QnKxzM&#10;0/cnp2fnEHHIxqPJ2eQs2a2eXzsf4idhNUlETT2Kmj1g63mIRXWnkowFq2RzK5VKlyS4Vp6sGRpg&#10;08koBvAXWsqQTXaPM/Rgq1iEO9ohK8EsS7SHoLk7xR52sSwZUSv9xTbF1HiUvtJe4KMJCz+zENse&#10;Ikf6wpnk8g0LXXmQRQVHw3tPlNQ1nRzAd4I1H01D4tahegZjRlM0WjSUKIGpTBTSxKaRSfU3mvBP&#10;maGupZSpwrFf9IBJ5MI2W/SDt2WeguO3El7PWYgPzGOAUE4shXiPo1UW3tiBoqSz/uef+EkffQ0p&#10;3MdAIvc/VswjGPXZoOPT9O4IvyMWO8Ks9LVFicdYN45nEg98VDuy9VZ/w664SlYgYobDVk1R6UJe&#10;x7IWsGu4uLrKSivn5bLDA8BiXh2Lc/PoeJLtmuup/8a8G1ozoqnv7G5s2fRVhxbdIbElh8MF050b&#10;YdhEaX0c3rPW876c/QIAAP//AwBQSwMEFAAGAAgAAAAhANLbOeviAAAADQEAAA8AAABkcnMvZG93&#10;bnJldi54bWxMj0FLw0AQhe+C/2EZwZvdtKm1SbMpEtCDSKHVQo/b7JgEs7Mhu03iv3d60tu8mceb&#10;72XbybZiwN43jhTMZxEIpNKZhioFnx8vD2sQPmgyunWECn7Qwza/vcl0atxIexwOoRIcQj7VCuoQ&#10;ulRKX9ZotZ+5DolvX663OrDsK2l6PXK4beUiilbS6ob4Q607LGosvw8Xq+DtNJbL46kqivd9nLya&#10;bhePAyp1fzc9b0AEnMKfGa74jA45M53dhYwXLevHNaMHHlbzKAHBliRaxiDO19XiKQGZZ/J/i/wX&#10;AAD//wMAUEsBAi0AFAAGAAgAAAAhALaDOJL+AAAA4QEAABMAAAAAAAAAAAAAAAAAAAAAAFtDb250&#10;ZW50X1R5cGVzXS54bWxQSwECLQAUAAYACAAAACEAOP0h/9YAAACUAQAACwAAAAAAAAAAAAAAAAAv&#10;AQAAX3JlbHMvLnJlbHNQSwECLQAUAAYACAAAACEAKiSiUaACAAB3BQAADgAAAAAAAAAAAAAAAAAu&#10;AgAAZHJzL2Uyb0RvYy54bWxQSwECLQAUAAYACAAAACEA0ts56+IAAAANAQAADwAAAAAAAAAAAAAA&#10;AAD6BAAAZHJzL2Rvd25yZXYueG1sUEsFBgAAAAAEAAQA8wAAAAkGAAAAAA==&#10;" strokecolor="white [3212]" strokeweight="0">
              <v:path arrowok="t"/>
              <v:textbox inset="0,0,0,0">
                <w:txbxContent>
                  <w:p w:rsidR="006C4295" w:rsidRDefault="006C4295">
                    <w:pPr>
                      <w:pStyle w:val="Paginanummer-Huisstijl"/>
                    </w:pPr>
                    <w:r>
                      <w:t xml:space="preserve">Pagina </w:t>
                    </w:r>
                    <w:r>
                      <w:rPr>
                        <w:sz w:val="18"/>
                        <w:szCs w:val="18"/>
                      </w:rPr>
                      <w:fldChar w:fldCharType="begin"/>
                    </w:r>
                    <w:r>
                      <w:rPr>
                        <w:rFonts w:hint="eastAsia"/>
                      </w:rPr>
                      <w:instrText>PAGE  \* MERGEFORMAT</w:instrText>
                    </w:r>
                    <w:r>
                      <w:fldChar w:fldCharType="separate"/>
                    </w:r>
                    <w:r w:rsidR="00412025">
                      <w:rPr>
                        <w:noProof/>
                      </w:rPr>
                      <w:t>3</w:t>
                    </w:r>
                    <w:r>
                      <w:rPr>
                        <w:sz w:val="18"/>
                        <w:szCs w:val="18"/>
                      </w:rPr>
                      <w:fldChar w:fldCharType="end"/>
                    </w:r>
                    <w:r>
                      <w:t xml:space="preserve"> van 3</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295" w:rsidRDefault="006C4295">
    <w:pPr>
      <w:pStyle w:val="Header"/>
      <w:framePr w:w="7455" w:h="170"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000000" w:fill="FFFFFF" w:themeFill="background1"/>
    </w:pPr>
    <w:r>
      <w:t xml:space="preserve">Pagina </w:t>
    </w:r>
    <w:r>
      <w:fldChar w:fldCharType="begin"/>
    </w:r>
    <w:r>
      <w:rPr>
        <w:rFonts w:hint="eastAsia"/>
      </w:rPr>
      <w:instrText>PAGE  \* MERGEFORMAT</w:instrText>
    </w:r>
    <w:r>
      <w:fldChar w:fldCharType="separate"/>
    </w:r>
    <w:r w:rsidR="00412025">
      <w:rPr>
        <w:noProof/>
      </w:rPr>
      <w:t>1</w:t>
    </w:r>
    <w:r>
      <w:fldChar w:fldCharType="end"/>
    </w:r>
    <w:r>
      <w:t xml:space="preserve"> van </w:t>
    </w:r>
    <w:fldSimple w:instr="NUMPAGES \* Arabic \* MERGEFORMAT">
      <w:r w:rsidR="00412025">
        <w:rPr>
          <w:noProof/>
        </w:rPr>
        <w:t>3</w:t>
      </w:r>
    </w:fldSimple>
  </w:p>
  <w:p w:rsidR="006C4295" w:rsidRDefault="006C4295">
    <w:pPr>
      <w:pStyle w:val="Header"/>
      <w:spacing w:after="0" w:line="240" w:lineRule="auto"/>
    </w:pPr>
  </w:p>
  <w:p w:rsidR="006C4295" w:rsidRDefault="006C4295">
    <w:pPr>
      <w:pStyle w:val="Header"/>
      <w:spacing w:after="0" w:line="240" w:lineRule="auto"/>
    </w:pPr>
  </w:p>
  <w:p w:rsidR="006C4295" w:rsidRDefault="006C4295">
    <w:pPr>
      <w:pStyle w:val="Header"/>
      <w:spacing w:after="0" w:line="240" w:lineRule="auto"/>
    </w:pPr>
  </w:p>
  <w:p w:rsidR="006C4295" w:rsidRDefault="006C4295">
    <w:pPr>
      <w:pStyle w:val="Header"/>
      <w:spacing w:after="0" w:line="240" w:lineRule="auto"/>
    </w:pPr>
  </w:p>
  <w:p w:rsidR="006C4295" w:rsidRDefault="006C4295">
    <w:pPr>
      <w:pStyle w:val="Header"/>
      <w:spacing w:after="0" w:line="240" w:lineRule="auto"/>
    </w:pPr>
  </w:p>
  <w:p w:rsidR="006C4295" w:rsidRDefault="006C4295">
    <w:pPr>
      <w:pStyle w:val="Header"/>
      <w:spacing w:after="0" w:line="240" w:lineRule="auto"/>
    </w:pPr>
  </w:p>
  <w:p w:rsidR="006C4295" w:rsidRDefault="006C4295">
    <w:pPr>
      <w:pStyle w:val="Header"/>
      <w:spacing w:after="0" w:line="240" w:lineRule="auto"/>
    </w:pPr>
  </w:p>
  <w:p w:rsidR="006C4295" w:rsidRDefault="006C4295">
    <w:pPr>
      <w:pStyle w:val="Header"/>
      <w:spacing w:after="0" w:line="240" w:lineRule="auto"/>
    </w:pPr>
  </w:p>
  <w:p w:rsidR="006C4295" w:rsidRDefault="006C4295">
    <w:pPr>
      <w:pStyle w:val="Header"/>
      <w:spacing w:after="0" w:line="240" w:lineRule="auto"/>
    </w:pPr>
  </w:p>
  <w:p w:rsidR="006C4295" w:rsidRDefault="006C4295">
    <w:pPr>
      <w:pStyle w:val="Header"/>
      <w:spacing w:after="0" w:line="240" w:lineRule="auto"/>
    </w:pPr>
  </w:p>
  <w:p w:rsidR="006C4295" w:rsidRDefault="006C4295">
    <w:pPr>
      <w:pStyle w:val="Header"/>
      <w:spacing w:after="0" w:line="240" w:lineRule="auto"/>
    </w:pPr>
  </w:p>
  <w:p w:rsidR="006C4295" w:rsidRDefault="006C4295">
    <w:pPr>
      <w:pStyle w:val="Header"/>
      <w:spacing w:after="0" w:line="240" w:lineRule="auto"/>
    </w:pPr>
    <w:r>
      <w:rPr>
        <w:noProof/>
        <w:sz w:val="20"/>
        <w:lang w:eastAsia="nl-NL" w:bidi="ar-SA"/>
      </w:rPr>
      <w:drawing>
        <wp:anchor distT="0" distB="0" distL="114300" distR="114300" simplePos="0" relativeHeight="251624968" behindDoc="0" locked="0" layoutInCell="1" allowOverlap="1">
          <wp:simplePos x="0" y="0"/>
          <wp:positionH relativeFrom="page">
            <wp:posOffset>3542670</wp:posOffset>
          </wp:positionH>
          <wp:positionV relativeFrom="page">
            <wp:posOffset>-5</wp:posOffset>
          </wp:positionV>
          <wp:extent cx="467994" cy="1580515"/>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CD7F2E82-3A8B-4F58-B5C9-540910CD76D5/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24967" behindDoc="0" locked="1" layoutInCell="1" allowOverlap="1">
              <wp:simplePos x="0" y="0"/>
              <wp:positionH relativeFrom="page">
                <wp:posOffset>5922649</wp:posOffset>
              </wp:positionH>
              <wp:positionV relativeFrom="page">
                <wp:posOffset>-5</wp:posOffset>
              </wp:positionV>
              <wp:extent cx="1339215" cy="885825"/>
              <wp:effectExtent l="0" t="0" r="13970" b="1016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86460"/>
                      </a:xfrm>
                      <a:prstGeom prst="rect">
                        <a:avLst/>
                      </a:prstGeom>
                      <a:noFill/>
                      <a:ln cap="flat">
                        <a:noFill/>
                      </a:ln>
                    </wps:spPr>
                    <wps:txbx>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83"/>
                          </w:tblGrid>
                          <w:tr w:rsidR="006C4295">
                            <w:trPr>
                              <w:trHeight w:hRule="exact" w:val="1049"/>
                            </w:trPr>
                            <w:tc>
                              <w:tcPr>
                                <w:tcW w:w="1983" w:type="dxa"/>
                                <w:tcMar>
                                  <w:left w:w="0" w:type="dxa"/>
                                  <w:right w:w="0" w:type="dxa"/>
                                </w:tcMar>
                                <w:vAlign w:val="bottom"/>
                              </w:tcPr>
                              <w:p w:rsidR="006C4295" w:rsidRDefault="006C4295">
                                <w:pPr>
                                  <w:pStyle w:val="Rubricering-Huisstijl"/>
                                </w:pPr>
                              </w:p>
                              <w:p w:rsidR="006C4295" w:rsidRDefault="006C4295">
                                <w:pPr>
                                  <w:pStyle w:val="Rubricering-Huisstijl"/>
                                </w:pPr>
                              </w:p>
                            </w:tc>
                          </w:tr>
                        </w:tbl>
                        <w:p w:rsidR="006C4295" w:rsidRDefault="006C4295">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249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4vMAIAAGIEAAAOAAAAZHJzL2Uyb0RvYy54bWysVFtv2yAUfp+0/4B4X5zLGqVWnCprlWlS&#10;1FZKpj4TDLE14DAgsbNfvwO206rb07QXfODcz/cdL+9archZOF+DKehkNKZEGA5lbY4F/b7ffFpQ&#10;4gMzJVNgREEvwtO71ccPy8bmYgoVqFI4gkGMzxtb0CoEm2eZ55XQzI/ACoNKCU6zgFd3zErHGoyu&#10;VTYdj+dZA660DrjwHl8fOiVdpfhSCh6epPQiEFVQrC2k06XzEM9stWT50TFb1bwvg/1DFZrVBpNe&#10;Qz2wwMjJ1X+E0jV34EGGEQedgZQ1F6kH7GYyftfNrmJWpF5wON5ex+T/X1j+eH52pC4LikAZphGi&#10;vWgD+QItmd3E8TTW52i1s2gXWnxHmFOr3m6B//Bokr2x6Rw8WsdxtNLp+MVGCToiApfr1GMaHqPN&#10;ZreLG1Rx1C0W88/zBEv26m2dD18FaBKFgjpENVXAzlsfYn6WDyYxmYFNrVRCVhnCGdJKKta5XHXo&#10;o0xfeldtbCK0hzZNYzq0foDygp076KjjLd/UWMWW+fDMHHIFC0f+hyc8pIKmoNBLlFTgfv3tPdoj&#10;hKilpEHuFdT/PDEnKFHfDIIbiToIbhAOg2BO+h6QzhPcLMuTiA4uqEGUDvQLrsU6ZkEVMxxzFTQM&#10;4n3oNgDXiov1OhmdrKuPFTpgWKSmZWFrdpZHXZxpnO++fWHO9iAEhO8RBoay/B0WnW0/326G/QWJ&#10;nBDrly5uytt7snr9Nax+AwAA//8DAFBLAwQUAAYACAAAACEAKBZkieAAAAAJAQAADwAAAGRycy9k&#10;b3ducmV2LnhtbEyPzU7DMBCE70i8g7VI3KjThP6FOBUqqjggDi1U4riNlzgitiPbTd23xz3BbUcz&#10;mv2mWkfds5Gc76wRMJ1kwMg0VnamFfD5sX1YAvMBjcTeGhJwIQ/r+vamwlLas9nRuA8tSyXGlyhA&#10;hTCUnPtGkUY/sQOZ5H1bpzEk6VouHZ5Tue55nmVzrrEz6YPCgTaKmp/9SQs4bIbtW/xS+D7O5OtL&#10;vthdXBOFuL+Lz0/AAsXwF4YrfkKHOjEd7clIz3oBqyJfpKiAtOhqTx+LObBjuorVDHhd8f8L6l8A&#10;AAD//wMAUEsBAi0AFAAGAAgAAAAhALaDOJL+AAAA4QEAABMAAAAAAAAAAAAAAAAAAAAAAFtDb250&#10;ZW50X1R5cGVzXS54bWxQSwECLQAUAAYACAAAACEAOP0h/9YAAACUAQAACwAAAAAAAAAAAAAAAAAv&#10;AQAAX3JlbHMvLnJlbHNQSwECLQAUAAYACAAAACEAcNUOLzACAABiBAAADgAAAAAAAAAAAAAAAAAu&#10;AgAAZHJzL2Uyb0RvYy54bWxQSwECLQAUAAYACAAAACEAKBZkieAAAAAJAQAADwAAAAAAAAAAAAAA&#10;AACKBAAAZHJzL2Rvd25yZXYueG1sUEsFBgAAAAAEAAQA8wAAAJcFAAAAAA==&#10;" filled="f" stroked="f">
              <v:path arrowok="t"/>
              <v:textbox inset="0,0,0,0">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83"/>
                    </w:tblGrid>
                    <w:tr w:rsidR="006C4295">
                      <w:trPr>
                        <w:trHeight w:hRule="exact" w:val="1049"/>
                      </w:trPr>
                      <w:tc>
                        <w:tcPr>
                          <w:tcW w:w="1983" w:type="dxa"/>
                          <w:tcMar>
                            <w:left w:w="0" w:type="dxa"/>
                            <w:right w:w="0" w:type="dxa"/>
                          </w:tcMar>
                          <w:vAlign w:val="bottom"/>
                        </w:tcPr>
                        <w:p w:rsidR="006C4295" w:rsidRDefault="006C4295">
                          <w:pPr>
                            <w:pStyle w:val="Rubricering-Huisstijl"/>
                          </w:pPr>
                        </w:p>
                        <w:p w:rsidR="006C4295" w:rsidRDefault="006C4295">
                          <w:pPr>
                            <w:pStyle w:val="Rubricering-Huisstijl"/>
                          </w:pPr>
                        </w:p>
                      </w:tc>
                    </w:tr>
                  </w:tbl>
                  <w:p w:rsidR="006C4295" w:rsidRDefault="006C4295">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24966" behindDoc="0" locked="1" layoutInCell="1" allowOverlap="1">
              <wp:simplePos x="0" y="0"/>
              <wp:positionH relativeFrom="page">
                <wp:posOffset>5922649</wp:posOffset>
              </wp:positionH>
              <wp:positionV relativeFrom="page">
                <wp:posOffset>9505320</wp:posOffset>
              </wp:positionV>
              <wp:extent cx="1339215" cy="831850"/>
              <wp:effectExtent l="0" t="0" r="13970" b="6985"/>
              <wp:wrapNone/>
              <wp:docPr id="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32485"/>
                      </a:xfrm>
                      <a:prstGeom prst="rect">
                        <a:avLst/>
                      </a:prstGeom>
                      <a:noFill/>
                      <a:ln cap="flat">
                        <a:noFill/>
                      </a:ln>
                    </wps:spPr>
                    <wps:txbx>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68"/>
                          </w:tblGrid>
                          <w:tr w:rsidR="006C4295">
                            <w:trPr>
                              <w:trHeight w:val="1274"/>
                            </w:trPr>
                            <w:tc>
                              <w:tcPr>
                                <w:tcW w:w="1968" w:type="dxa"/>
                                <w:tcMar>
                                  <w:left w:w="0" w:type="dxa"/>
                                  <w:right w:w="0" w:type="dxa"/>
                                </w:tcMar>
                                <w:vAlign w:val="bottom"/>
                              </w:tcPr>
                              <w:p w:rsidR="006C4295" w:rsidRDefault="006C4295">
                                <w:pPr>
                                  <w:pStyle w:val="Rubricering-Huisstijl"/>
                                </w:pPr>
                              </w:p>
                              <w:p w:rsidR="006C4295" w:rsidRDefault="006C4295">
                                <w:pPr>
                                  <w:pStyle w:val="Rubricering-Huisstijl"/>
                                </w:pPr>
                              </w:p>
                            </w:tc>
                          </w:tr>
                        </w:tbl>
                        <w:p w:rsidR="006C4295" w:rsidRDefault="006C4295">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id="Text Box 36" o:spid="_x0000_s1030" type="#_x0000_t202" style="position:absolute;margin-left:466.35pt;margin-top:748.45pt;width:105.45pt;height:65.5pt;z-index:2516249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ALMQIAAGMEAAAOAAAAZHJzL2Uyb0RvYy54bWysVMlu2zAQvRfoPxC8N/LSBI5gOXATuChg&#10;JAHsImeaoiyhFIcl6Ujp1/dRixOkPRW9UEPOm+3NjJY3ba3Zs3K+IpPx6cWEM2Uk5ZU5Zvz7fvNp&#10;wZkPwuRCk1EZf1Ge36w+flg2NlUzKknnyjE4MT5tbMbLEGyaJF6Wqhb+gqwyUBbkahFwdcckd6KB&#10;91ons8nkKmnI5daRVN7j9a5X8lXnvyiUDA9F4VVgOuPILXSn685DPJPVUqRHJ2xZySEN8Q9Z1KIy&#10;CHp2dSeCYCdX/eGqrqQjT0W4kFQnVBSVVF0NqGY6eVfNrhRWdbWAHG/PNPn/51bePz86VuXoHegx&#10;okaP9qoN7Au1bH4V+WmsTwHbWQBDi3dgu1q93ZL84QFJ3mB6Aw905KMtXB2/qJTBEDFezrTHMDJ6&#10;m8+vF5dQSegW89nnxWWMm7xaW+fDV0U1i0LGHdraZSCetz700BESgxnaVFrjXaTaMCkwV4UWvclZ&#10;B/faDKn32cYiQntoOzrmY+kHyl9QuaN+dryVmwpZbIUPj8JhWJA4FiA84Cg0NRmnQeKsJPfrb+8R&#10;jx5Cy1mD4cu4/3kSTnGmvxl0Fy7DKLhROIyCOdW3hHmeYrWs7EQYuKBHsXBUP2Ev1jEKVMJIxMr4&#10;YRRvQ78C2Cup1usOdLKuOpYwgFvMphVha3ZWRl0kMvK7b5+Es0MTAtp3T+OIivRdL3rswG/P4XDB&#10;JHfNHbYursrbe4d6/TesfgMAAP//AwBQSwMEFAAGAAgAAAAhAIs/ibzhAAAADgEAAA8AAABkcnMv&#10;ZG93bnJldi54bWxMj8FOwzAMhu9IvENkJG4sbTdltDSdENLEDVg37mnjNYXGqZpsK29PdoKbrf/T&#10;78/lZrYDO+Pke0cS0kUCDKl1uqdOwmG/fXgE5oMirQZHKOEHPWyq25tSFdpdaIfnOnQslpAvlAQT&#10;wlhw7luDVvmFG5FidnSTVSGuU8f1pC6x3A48SxLBreopXjBqxBeD7Xd9shKOh/rL7N5Fg+bjNSXT&#10;4P5z+ybl/d38/AQs4Bz+YLjqR3WoolPjTqQ9GyTky2wd0RiscpEDuyLpaimANXES2ToHXpX8/xvV&#10;LwAAAP//AwBQSwECLQAUAAYACAAAACEAtoM4kv4AAADhAQAAEwAAAAAAAAAAAAAAAAAAAAAAW0Nv&#10;bnRlbnRfVHlwZXNdLnhtbFBLAQItABQABgAIAAAAIQA4/SH/1gAAAJQBAAALAAAAAAAAAAAAAAAA&#10;AC8BAABfcmVscy8ucmVsc1BLAQItABQABgAIAAAAIQD6/JALMQIAAGMEAAAOAAAAAAAAAAAAAAAA&#10;AC4CAABkcnMvZTJvRG9jLnhtbFBLAQItABQABgAIAAAAIQCLP4m84QAAAA4BAAAPAAAAAAAAAAAA&#10;AAAAAIsEAABkcnMvZG93bnJldi54bWxQSwUGAAAAAAQABADzAAAAmQUAAAAA&#10;" filled="f" stroked="f">
              <v:path arrowok="t"/>
              <v:textbox inset="0,0,0,0">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68"/>
                    </w:tblGrid>
                    <w:tr w:rsidR="006C4295">
                      <w:trPr>
                        <w:trHeight w:val="1274"/>
                      </w:trPr>
                      <w:tc>
                        <w:tcPr>
                          <w:tcW w:w="1968" w:type="dxa"/>
                          <w:tcMar>
                            <w:left w:w="0" w:type="dxa"/>
                            <w:right w:w="0" w:type="dxa"/>
                          </w:tcMar>
                          <w:vAlign w:val="bottom"/>
                        </w:tcPr>
                        <w:p w:rsidR="006C4295" w:rsidRDefault="006C4295">
                          <w:pPr>
                            <w:pStyle w:val="Rubricering-Huisstijl"/>
                          </w:pPr>
                        </w:p>
                        <w:p w:rsidR="006C4295" w:rsidRDefault="006C4295">
                          <w:pPr>
                            <w:pStyle w:val="Rubricering-Huisstijl"/>
                          </w:pPr>
                        </w:p>
                      </w:tc>
                    </w:tr>
                  </w:tbl>
                  <w:p w:rsidR="006C4295" w:rsidRDefault="006C4295">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24959" behindDoc="1" locked="0" layoutInCell="1" allowOverlap="1">
          <wp:simplePos x="0" y="0"/>
          <wp:positionH relativeFrom="page">
            <wp:posOffset>4010029</wp:posOffset>
          </wp:positionH>
          <wp:positionV relativeFrom="page">
            <wp:posOffset>-5</wp:posOffset>
          </wp:positionV>
          <wp:extent cx="2333625" cy="1581150"/>
          <wp:effectExtent l="0" t="0" r="0" b="0"/>
          <wp:wrapNone/>
          <wp:docPr id="1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CD7F2E82-3A8B-4F58-B5C9-540910CD76D5/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00000"/>
    <w:multiLevelType w:val="multilevel"/>
    <w:tmpl w:val="8046A202"/>
    <w:lvl w:ilvl="0">
      <w:start w:val="1"/>
      <w:numFmt w:val="decimal"/>
      <w:pStyle w:val="ListNumber"/>
      <w:lvlText w:val="%1."/>
      <w:lvlJc w:val="left"/>
      <w:pPr>
        <w:tabs>
          <w:tab w:val="left" w:pos="360"/>
        </w:tabs>
        <w:ind w:left="360" w:hanging="360"/>
      </w:pPr>
      <w:rPr>
        <w:shd w:val="clear" w:color="auto" w:fill="auto"/>
      </w:rPr>
    </w:lvl>
    <w:lvl w:ilvl="1">
      <w:start w:val="1"/>
      <w:numFmt w:val="decimal"/>
      <w:pStyle w:val="ListNumber"/>
      <w:lvlText w:val="%1."/>
      <w:lvlJc w:val="left"/>
      <w:pPr>
        <w:tabs>
          <w:tab w:val="left" w:pos="360"/>
        </w:tabs>
        <w:ind w:left="360" w:hanging="360"/>
      </w:pPr>
      <w:rPr>
        <w:shd w:val="clear" w:color="auto" w:fill="auto"/>
      </w:rPr>
    </w:lvl>
    <w:lvl w:ilvl="2">
      <w:start w:val="1"/>
      <w:numFmt w:val="decimal"/>
      <w:pStyle w:val="ListNumber"/>
      <w:lvlText w:val="%1."/>
      <w:lvlJc w:val="left"/>
      <w:pPr>
        <w:tabs>
          <w:tab w:val="left" w:pos="360"/>
        </w:tabs>
        <w:ind w:left="360" w:hanging="360"/>
      </w:pPr>
      <w:rPr>
        <w:shd w:val="clear" w:color="auto" w:fill="auto"/>
      </w:rPr>
    </w:lvl>
    <w:lvl w:ilvl="3">
      <w:start w:val="1"/>
      <w:numFmt w:val="decimal"/>
      <w:pStyle w:val="ListNumber"/>
      <w:lvlText w:val="%1."/>
      <w:lvlJc w:val="left"/>
      <w:pPr>
        <w:tabs>
          <w:tab w:val="left" w:pos="360"/>
        </w:tabs>
        <w:ind w:left="360" w:hanging="360"/>
      </w:pPr>
      <w:rPr>
        <w:shd w:val="clear" w:color="auto" w:fill="auto"/>
      </w:rPr>
    </w:lvl>
    <w:lvl w:ilvl="4">
      <w:start w:val="1"/>
      <w:numFmt w:val="decimal"/>
      <w:pStyle w:val="ListNumber"/>
      <w:lvlText w:val="%1."/>
      <w:lvlJc w:val="left"/>
      <w:pPr>
        <w:tabs>
          <w:tab w:val="left" w:pos="360"/>
        </w:tabs>
        <w:ind w:left="360" w:hanging="360"/>
      </w:pPr>
      <w:rPr>
        <w:shd w:val="clear" w:color="auto" w:fill="auto"/>
      </w:rPr>
    </w:lvl>
    <w:lvl w:ilvl="5">
      <w:start w:val="1"/>
      <w:numFmt w:val="decimal"/>
      <w:pStyle w:val="ListNumber"/>
      <w:lvlText w:val="%1."/>
      <w:lvlJc w:val="left"/>
      <w:pPr>
        <w:tabs>
          <w:tab w:val="left" w:pos="360"/>
        </w:tabs>
        <w:ind w:left="360" w:hanging="360"/>
      </w:pPr>
      <w:rPr>
        <w:shd w:val="clear" w:color="auto" w:fill="auto"/>
      </w:rPr>
    </w:lvl>
    <w:lvl w:ilvl="6">
      <w:start w:val="1"/>
      <w:numFmt w:val="decimal"/>
      <w:pStyle w:val="ListNumber"/>
      <w:lvlText w:val="%1."/>
      <w:lvlJc w:val="left"/>
      <w:pPr>
        <w:tabs>
          <w:tab w:val="left" w:pos="360"/>
        </w:tabs>
        <w:ind w:left="360" w:hanging="360"/>
      </w:pPr>
      <w:rPr>
        <w:shd w:val="clear" w:color="auto" w:fill="auto"/>
      </w:rPr>
    </w:lvl>
    <w:lvl w:ilvl="7">
      <w:start w:val="1"/>
      <w:numFmt w:val="decimal"/>
      <w:pStyle w:val="ListNumber"/>
      <w:lvlText w:val="%1."/>
      <w:lvlJc w:val="left"/>
      <w:pPr>
        <w:tabs>
          <w:tab w:val="left" w:pos="360"/>
        </w:tabs>
        <w:ind w:left="360" w:hanging="360"/>
      </w:pPr>
      <w:rPr>
        <w:shd w:val="clear" w:color="auto" w:fill="auto"/>
      </w:rPr>
    </w:lvl>
    <w:lvl w:ilvl="8">
      <w:start w:val="1"/>
      <w:numFmt w:val="decimal"/>
      <w:pStyle w:val="ListNumber"/>
      <w:lvlText w:val="%1."/>
      <w:lvlJc w:val="left"/>
      <w:pPr>
        <w:tabs>
          <w:tab w:val="left" w:pos="360"/>
        </w:tabs>
        <w:ind w:left="360" w:hanging="360"/>
      </w:pPr>
      <w:rPr>
        <w:shd w:val="clear" w:color="auto" w:fill="auto"/>
      </w:rPr>
    </w:lvl>
  </w:abstractNum>
  <w:abstractNum w:abstractNumId="1" w15:restartNumberingAfterBreak="0">
    <w:nsid w:val="2F000001"/>
    <w:multiLevelType w:val="hybridMultilevel"/>
    <w:tmpl w:val="4F5BD66C"/>
    <w:lvl w:ilvl="0" w:tplc="91584FA4">
      <w:start w:val="1"/>
      <w:numFmt w:val="bullet"/>
      <w:lvlText w:val=""/>
      <w:lvlJc w:val="left"/>
      <w:pPr>
        <w:ind w:left="360" w:hanging="360"/>
      </w:pPr>
      <w:rPr>
        <w:rFonts w:ascii="Symbol" w:hAnsi="Symbol" w:hint="default"/>
        <w:shd w:val="clear" w:color="auto" w:fill="auto"/>
      </w:rPr>
    </w:lvl>
    <w:lvl w:ilvl="1" w:tplc="D42AF8AA">
      <w:start w:val="1"/>
      <w:numFmt w:val="bullet"/>
      <w:lvlText w:val="o"/>
      <w:lvlJc w:val="left"/>
      <w:pPr>
        <w:ind w:left="1080" w:hanging="360"/>
      </w:pPr>
      <w:rPr>
        <w:rFonts w:ascii="Courier New" w:hAnsi="Courier New" w:cs="Courier New" w:hint="default"/>
        <w:shd w:val="clear" w:color="auto" w:fill="auto"/>
      </w:rPr>
    </w:lvl>
    <w:lvl w:ilvl="2" w:tplc="36FA697A">
      <w:start w:val="1"/>
      <w:numFmt w:val="bullet"/>
      <w:lvlText w:val=""/>
      <w:lvlJc w:val="left"/>
      <w:pPr>
        <w:ind w:left="1800" w:hanging="360"/>
      </w:pPr>
      <w:rPr>
        <w:rFonts w:ascii="Wingdings" w:hAnsi="Wingdings" w:hint="default"/>
        <w:shd w:val="clear" w:color="auto" w:fill="auto"/>
      </w:rPr>
    </w:lvl>
    <w:lvl w:ilvl="3" w:tplc="EDC2DA3C">
      <w:start w:val="1"/>
      <w:numFmt w:val="bullet"/>
      <w:lvlText w:val=""/>
      <w:lvlJc w:val="left"/>
      <w:pPr>
        <w:ind w:left="2520" w:hanging="360"/>
      </w:pPr>
      <w:rPr>
        <w:rFonts w:ascii="Symbol" w:hAnsi="Symbol" w:hint="default"/>
        <w:shd w:val="clear" w:color="auto" w:fill="auto"/>
      </w:rPr>
    </w:lvl>
    <w:lvl w:ilvl="4" w:tplc="E6A266AA">
      <w:start w:val="1"/>
      <w:numFmt w:val="bullet"/>
      <w:lvlText w:val="o"/>
      <w:lvlJc w:val="left"/>
      <w:pPr>
        <w:ind w:left="3240" w:hanging="360"/>
      </w:pPr>
      <w:rPr>
        <w:rFonts w:ascii="Courier New" w:hAnsi="Courier New" w:cs="Courier New" w:hint="default"/>
        <w:shd w:val="clear" w:color="auto" w:fill="auto"/>
      </w:rPr>
    </w:lvl>
    <w:lvl w:ilvl="5" w:tplc="FF004778">
      <w:start w:val="1"/>
      <w:numFmt w:val="bullet"/>
      <w:lvlText w:val=""/>
      <w:lvlJc w:val="left"/>
      <w:pPr>
        <w:ind w:left="3960" w:hanging="360"/>
      </w:pPr>
      <w:rPr>
        <w:rFonts w:ascii="Wingdings" w:hAnsi="Wingdings" w:hint="default"/>
        <w:shd w:val="clear" w:color="auto" w:fill="auto"/>
      </w:rPr>
    </w:lvl>
    <w:lvl w:ilvl="6" w:tplc="4BCC3322">
      <w:start w:val="1"/>
      <w:numFmt w:val="bullet"/>
      <w:lvlText w:val=""/>
      <w:lvlJc w:val="left"/>
      <w:pPr>
        <w:ind w:left="4680" w:hanging="360"/>
      </w:pPr>
      <w:rPr>
        <w:rFonts w:ascii="Symbol" w:hAnsi="Symbol" w:hint="default"/>
        <w:shd w:val="clear" w:color="auto" w:fill="auto"/>
      </w:rPr>
    </w:lvl>
    <w:lvl w:ilvl="7" w:tplc="1C3234B6">
      <w:start w:val="1"/>
      <w:numFmt w:val="bullet"/>
      <w:lvlText w:val="o"/>
      <w:lvlJc w:val="left"/>
      <w:pPr>
        <w:ind w:left="5400" w:hanging="360"/>
      </w:pPr>
      <w:rPr>
        <w:rFonts w:ascii="Courier New" w:hAnsi="Courier New" w:cs="Courier New" w:hint="default"/>
        <w:shd w:val="clear" w:color="auto" w:fill="auto"/>
      </w:rPr>
    </w:lvl>
    <w:lvl w:ilvl="8" w:tplc="8C60AB86">
      <w:start w:val="1"/>
      <w:numFmt w:val="bullet"/>
      <w:lvlText w:val=""/>
      <w:lvlJc w:val="left"/>
      <w:pPr>
        <w:ind w:left="6120" w:hanging="360"/>
      </w:pPr>
      <w:rPr>
        <w:rFonts w:ascii="Wingdings" w:hAnsi="Wingdings" w:hint="default"/>
        <w:shd w:val="clear" w:color="auto" w:fill="auto"/>
      </w:rPr>
    </w:lvl>
  </w:abstractNum>
  <w:abstractNum w:abstractNumId="2" w15:restartNumberingAfterBreak="0">
    <w:nsid w:val="2F000002"/>
    <w:multiLevelType w:val="multilevel"/>
    <w:tmpl w:val="3C5A8615"/>
    <w:lvl w:ilvl="0">
      <w:start w:val="1"/>
      <w:numFmt w:val="decimal"/>
      <w:lvlText w:val="%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pStyle w:val="Heading3"/>
      <w:lvlText w:val="%1.%2.%3"/>
      <w:lvlJc w:val="left"/>
      <w:pPr>
        <w:ind w:left="0" w:hanging="1134"/>
      </w:pPr>
      <w:rPr>
        <w:rFonts w:hint="default"/>
        <w:shd w:val="clear" w:color="auto" w:fill="auto"/>
      </w:rPr>
    </w:lvl>
    <w:lvl w:ilvl="3">
      <w:start w:val="1"/>
      <w:numFmt w:val="decimal"/>
      <w:pStyle w:val="Heading4"/>
      <w:lvlText w:val="%1.%2.%3.%4"/>
      <w:lvlJc w:val="left"/>
      <w:pPr>
        <w:ind w:left="0" w:hanging="1134"/>
      </w:pPr>
      <w:rPr>
        <w:rFonts w:hint="default"/>
        <w:shd w:val="clear" w:color="auto" w:fill="auto"/>
      </w:rPr>
    </w:lvl>
    <w:lvl w:ilvl="4">
      <w:start w:val="1"/>
      <w:numFmt w:val="decimal"/>
      <w:pStyle w:val="Heading5"/>
      <w:lvlText w:val="%1.%2.%3.%4.%5"/>
      <w:lvlJc w:val="left"/>
      <w:pPr>
        <w:ind w:left="0" w:hanging="1134"/>
      </w:pPr>
      <w:rPr>
        <w:rFonts w:hint="default"/>
        <w:shd w:val="clear" w:color="auto" w:fill="auto"/>
      </w:rPr>
    </w:lvl>
    <w:lvl w:ilvl="5">
      <w:start w:val="1"/>
      <w:numFmt w:val="decimal"/>
      <w:pStyle w:val="Heading6"/>
      <w:lvlText w:val="%1.%2.%3.%4.%5.%6"/>
      <w:lvlJc w:val="left"/>
      <w:pPr>
        <w:ind w:left="0" w:hanging="1134"/>
      </w:pPr>
      <w:rPr>
        <w:rFonts w:hint="default"/>
        <w:shd w:val="clear" w:color="auto" w:fill="auto"/>
      </w:rPr>
    </w:lvl>
    <w:lvl w:ilvl="6">
      <w:start w:val="1"/>
      <w:numFmt w:val="decimal"/>
      <w:pStyle w:val="Heading7"/>
      <w:lvlText w:val="%1.%2.%3.%4.%5.%6.%7"/>
      <w:lvlJc w:val="left"/>
      <w:pPr>
        <w:ind w:left="0" w:hanging="1134"/>
      </w:pPr>
      <w:rPr>
        <w:rFonts w:hint="default"/>
        <w:shd w:val="clear" w:color="auto" w:fill="auto"/>
      </w:rPr>
    </w:lvl>
    <w:lvl w:ilvl="7">
      <w:start w:val="1"/>
      <w:numFmt w:val="decimal"/>
      <w:pStyle w:val="Heading8"/>
      <w:lvlText w:val="%1.%2.%3.%4.%5.%6.%7.%8"/>
      <w:lvlJc w:val="left"/>
      <w:pPr>
        <w:ind w:left="0" w:hanging="1134"/>
      </w:pPr>
      <w:rPr>
        <w:rFonts w:hint="default"/>
        <w:shd w:val="clear" w:color="auto" w:fill="auto"/>
      </w:rPr>
    </w:lvl>
    <w:lvl w:ilvl="8">
      <w:start w:val="1"/>
      <w:numFmt w:val="decimal"/>
      <w:pStyle w:val="Heading9"/>
      <w:lvlText w:val="%1.%2.%3.%4.%5.%6.%7.%8.%9"/>
      <w:lvlJc w:val="left"/>
      <w:pPr>
        <w:ind w:left="0" w:hanging="1134"/>
      </w:pPr>
      <w:rPr>
        <w:rFonts w:hint="default"/>
        <w:shd w:val="clear" w:color="auto" w:fill="auto"/>
      </w:rPr>
    </w:lvl>
  </w:abstractNum>
  <w:abstractNum w:abstractNumId="3" w15:restartNumberingAfterBreak="0">
    <w:nsid w:val="2F000003"/>
    <w:multiLevelType w:val="hybridMultilevel"/>
    <w:tmpl w:val="4118DBC1"/>
    <w:lvl w:ilvl="0" w:tplc="614C139A">
      <w:numFmt w:val="decimal"/>
      <w:pStyle w:val="Kop1Bijlage"/>
      <w:lvlText w:val=""/>
      <w:lvlJc w:val="left"/>
    </w:lvl>
    <w:lvl w:ilvl="1" w:tplc="53EE3B02">
      <w:numFmt w:val="decimal"/>
      <w:lvlText w:val=""/>
      <w:lvlJc w:val="left"/>
    </w:lvl>
    <w:lvl w:ilvl="2" w:tplc="2C3EAC28">
      <w:numFmt w:val="decimal"/>
      <w:pStyle w:val="Kop3Bijlage"/>
      <w:lvlText w:val=""/>
      <w:lvlJc w:val="left"/>
    </w:lvl>
    <w:lvl w:ilvl="3" w:tplc="F5CA0A88">
      <w:numFmt w:val="decimal"/>
      <w:pStyle w:val="Kop4Bijlage"/>
      <w:lvlText w:val=""/>
      <w:lvlJc w:val="left"/>
    </w:lvl>
    <w:lvl w:ilvl="4" w:tplc="4F222DEE">
      <w:numFmt w:val="decimal"/>
      <w:pStyle w:val="Kop5Bijlage"/>
      <w:lvlText w:val=""/>
      <w:lvlJc w:val="left"/>
    </w:lvl>
    <w:lvl w:ilvl="5" w:tplc="8AAA3748">
      <w:numFmt w:val="decimal"/>
      <w:pStyle w:val="Kop6Bijlage"/>
      <w:lvlText w:val=""/>
      <w:lvlJc w:val="left"/>
    </w:lvl>
    <w:lvl w:ilvl="6" w:tplc="23745F8A">
      <w:numFmt w:val="decimal"/>
      <w:pStyle w:val="Kop7Bijlage"/>
      <w:lvlText w:val=""/>
      <w:lvlJc w:val="left"/>
    </w:lvl>
    <w:lvl w:ilvl="7" w:tplc="8D9C3EE2">
      <w:numFmt w:val="decimal"/>
      <w:pStyle w:val="Kop8Bijlage"/>
      <w:lvlText w:val=""/>
      <w:lvlJc w:val="left"/>
    </w:lvl>
    <w:lvl w:ilvl="8" w:tplc="AF40A614">
      <w:numFmt w:val="decimal"/>
      <w:pStyle w:val="Kop9Bijlage"/>
      <w:lvlText w:val=""/>
      <w:lvlJc w:val="left"/>
    </w:lvl>
  </w:abstractNum>
  <w:abstractNum w:abstractNumId="4" w15:restartNumberingAfterBreak="0">
    <w:nsid w:val="2F000004"/>
    <w:multiLevelType w:val="hybridMultilevel"/>
    <w:tmpl w:val="2D036D64"/>
    <w:lvl w:ilvl="0" w:tplc="966E99C4">
      <w:numFmt w:val="bullet"/>
      <w:lvlText w:val=""/>
      <w:lvlJc w:val="left"/>
      <w:pPr>
        <w:ind w:left="369" w:hanging="369"/>
      </w:pPr>
      <w:rPr>
        <w:rFonts w:ascii="Symbol" w:hAnsi="Symbol" w:hint="default"/>
        <w:shd w:val="clear" w:color="auto" w:fill="auto"/>
      </w:rPr>
    </w:lvl>
    <w:lvl w:ilvl="1" w:tplc="6A3CE2A0">
      <w:start w:val="1"/>
      <w:numFmt w:val="bullet"/>
      <w:lvlText w:val="-"/>
      <w:lvlJc w:val="left"/>
      <w:pPr>
        <w:ind w:left="738" w:hanging="369"/>
      </w:pPr>
      <w:rPr>
        <w:rFonts w:ascii="Arial" w:hAnsi="Arial" w:hint="default"/>
        <w:color w:val="auto"/>
        <w:shd w:val="clear" w:color="auto" w:fill="auto"/>
      </w:rPr>
    </w:lvl>
    <w:lvl w:ilvl="2" w:tplc="99C6E086">
      <w:start w:val="1"/>
      <w:numFmt w:val="bullet"/>
      <w:lvlText w:val=""/>
      <w:lvlJc w:val="left"/>
      <w:pPr>
        <w:ind w:left="1107" w:hanging="369"/>
      </w:pPr>
      <w:rPr>
        <w:rFonts w:ascii="Wingdings" w:hAnsi="Wingdings" w:hint="default"/>
        <w:shd w:val="clear" w:color="auto" w:fill="auto"/>
      </w:rPr>
    </w:lvl>
    <w:lvl w:ilvl="3" w:tplc="037062CA">
      <w:start w:val="1"/>
      <w:numFmt w:val="bullet"/>
      <w:lvlText w:val=""/>
      <w:lvlJc w:val="left"/>
      <w:pPr>
        <w:ind w:left="1476" w:hanging="369"/>
      </w:pPr>
      <w:rPr>
        <w:rFonts w:ascii="Symbol" w:hAnsi="Symbol" w:hint="default"/>
        <w:shd w:val="clear" w:color="auto" w:fill="auto"/>
      </w:rPr>
    </w:lvl>
    <w:lvl w:ilvl="4" w:tplc="350C6948">
      <w:start w:val="1"/>
      <w:numFmt w:val="bullet"/>
      <w:lvlText w:val="-"/>
      <w:lvlJc w:val="left"/>
      <w:pPr>
        <w:ind w:left="1845" w:hanging="369"/>
      </w:pPr>
      <w:rPr>
        <w:rFonts w:ascii="Arial" w:hAnsi="Arial" w:hint="default"/>
        <w:color w:val="auto"/>
        <w:shd w:val="clear" w:color="auto" w:fill="auto"/>
      </w:rPr>
    </w:lvl>
    <w:lvl w:ilvl="5" w:tplc="483A41A4">
      <w:start w:val="1"/>
      <w:numFmt w:val="bullet"/>
      <w:lvlText w:val=""/>
      <w:lvlJc w:val="left"/>
      <w:pPr>
        <w:ind w:left="2214" w:hanging="369"/>
      </w:pPr>
      <w:rPr>
        <w:rFonts w:ascii="Wingdings" w:hAnsi="Wingdings" w:hint="default"/>
        <w:shd w:val="clear" w:color="auto" w:fill="auto"/>
      </w:rPr>
    </w:lvl>
    <w:lvl w:ilvl="6" w:tplc="8716DFDE">
      <w:start w:val="1"/>
      <w:numFmt w:val="bullet"/>
      <w:lvlText w:val=""/>
      <w:lvlJc w:val="left"/>
      <w:pPr>
        <w:ind w:left="2583" w:hanging="369"/>
      </w:pPr>
      <w:rPr>
        <w:rFonts w:ascii="Symbol" w:hAnsi="Symbol" w:hint="default"/>
        <w:shd w:val="clear" w:color="auto" w:fill="auto"/>
      </w:rPr>
    </w:lvl>
    <w:lvl w:ilvl="7" w:tplc="F65A9F0E">
      <w:start w:val="1"/>
      <w:numFmt w:val="bullet"/>
      <w:lvlText w:val="-"/>
      <w:lvlJc w:val="left"/>
      <w:pPr>
        <w:ind w:left="2952" w:hanging="369"/>
      </w:pPr>
      <w:rPr>
        <w:rFonts w:ascii="Arial" w:hAnsi="Arial" w:hint="default"/>
        <w:color w:val="auto"/>
        <w:shd w:val="clear" w:color="auto" w:fill="auto"/>
      </w:rPr>
    </w:lvl>
    <w:lvl w:ilvl="8" w:tplc="7006341E">
      <w:start w:val="1"/>
      <w:numFmt w:val="bullet"/>
      <w:lvlText w:val=""/>
      <w:lvlJc w:val="left"/>
      <w:pPr>
        <w:ind w:left="3321" w:hanging="369"/>
      </w:pPr>
      <w:rPr>
        <w:rFonts w:ascii="Wingdings" w:hAnsi="Wingdings" w:hint="default"/>
        <w:shd w:val="clear" w:color="auto" w:fill="auto"/>
      </w:rPr>
    </w:lvl>
  </w:abstractNum>
  <w:abstractNum w:abstractNumId="5" w15:restartNumberingAfterBreak="0">
    <w:nsid w:val="2F000005"/>
    <w:multiLevelType w:val="hybridMultilevel"/>
    <w:tmpl w:val="2202C76C"/>
    <w:lvl w:ilvl="0" w:tplc="9D4E3F68">
      <w:start w:val="1"/>
      <w:numFmt w:val="bullet"/>
      <w:lvlText w:val=""/>
      <w:lvlJc w:val="left"/>
      <w:pPr>
        <w:ind w:left="360" w:hanging="360"/>
      </w:pPr>
      <w:rPr>
        <w:rFonts w:ascii="Symbol" w:hAnsi="Symbol" w:hint="default"/>
        <w:shd w:val="clear" w:color="auto" w:fill="auto"/>
      </w:rPr>
    </w:lvl>
    <w:lvl w:ilvl="1" w:tplc="032C05F8">
      <w:start w:val="1"/>
      <w:numFmt w:val="bullet"/>
      <w:lvlText w:val="o"/>
      <w:lvlJc w:val="left"/>
      <w:pPr>
        <w:ind w:left="1080" w:hanging="360"/>
      </w:pPr>
      <w:rPr>
        <w:rFonts w:ascii="Courier New" w:hAnsi="Courier New" w:cs="Courier New" w:hint="default"/>
        <w:shd w:val="clear" w:color="auto" w:fill="auto"/>
      </w:rPr>
    </w:lvl>
    <w:lvl w:ilvl="2" w:tplc="698CBFE4">
      <w:start w:val="1"/>
      <w:numFmt w:val="bullet"/>
      <w:lvlText w:val=""/>
      <w:lvlJc w:val="left"/>
      <w:pPr>
        <w:ind w:left="1800" w:hanging="360"/>
      </w:pPr>
      <w:rPr>
        <w:rFonts w:ascii="Wingdings" w:hAnsi="Wingdings" w:hint="default"/>
        <w:shd w:val="clear" w:color="auto" w:fill="auto"/>
      </w:rPr>
    </w:lvl>
    <w:lvl w:ilvl="3" w:tplc="14241986">
      <w:start w:val="1"/>
      <w:numFmt w:val="bullet"/>
      <w:lvlText w:val=""/>
      <w:lvlJc w:val="left"/>
      <w:pPr>
        <w:ind w:left="2520" w:hanging="360"/>
      </w:pPr>
      <w:rPr>
        <w:rFonts w:ascii="Symbol" w:hAnsi="Symbol" w:hint="default"/>
        <w:shd w:val="clear" w:color="auto" w:fill="auto"/>
      </w:rPr>
    </w:lvl>
    <w:lvl w:ilvl="4" w:tplc="B1CA34A6">
      <w:start w:val="1"/>
      <w:numFmt w:val="bullet"/>
      <w:lvlText w:val="o"/>
      <w:lvlJc w:val="left"/>
      <w:pPr>
        <w:ind w:left="3240" w:hanging="360"/>
      </w:pPr>
      <w:rPr>
        <w:rFonts w:ascii="Courier New" w:hAnsi="Courier New" w:cs="Courier New" w:hint="default"/>
        <w:shd w:val="clear" w:color="auto" w:fill="auto"/>
      </w:rPr>
    </w:lvl>
    <w:lvl w:ilvl="5" w:tplc="3FF87E18">
      <w:start w:val="1"/>
      <w:numFmt w:val="bullet"/>
      <w:lvlText w:val=""/>
      <w:lvlJc w:val="left"/>
      <w:pPr>
        <w:ind w:left="3960" w:hanging="360"/>
      </w:pPr>
      <w:rPr>
        <w:rFonts w:ascii="Wingdings" w:hAnsi="Wingdings" w:hint="default"/>
        <w:shd w:val="clear" w:color="auto" w:fill="auto"/>
      </w:rPr>
    </w:lvl>
    <w:lvl w:ilvl="6" w:tplc="F6ACA7E8">
      <w:start w:val="1"/>
      <w:numFmt w:val="bullet"/>
      <w:lvlText w:val=""/>
      <w:lvlJc w:val="left"/>
      <w:pPr>
        <w:ind w:left="4680" w:hanging="360"/>
      </w:pPr>
      <w:rPr>
        <w:rFonts w:ascii="Symbol" w:hAnsi="Symbol" w:hint="default"/>
        <w:shd w:val="clear" w:color="auto" w:fill="auto"/>
      </w:rPr>
    </w:lvl>
    <w:lvl w:ilvl="7" w:tplc="E160D966">
      <w:start w:val="1"/>
      <w:numFmt w:val="bullet"/>
      <w:lvlText w:val="o"/>
      <w:lvlJc w:val="left"/>
      <w:pPr>
        <w:ind w:left="5400" w:hanging="360"/>
      </w:pPr>
      <w:rPr>
        <w:rFonts w:ascii="Courier New" w:hAnsi="Courier New" w:cs="Courier New" w:hint="default"/>
        <w:shd w:val="clear" w:color="auto" w:fill="auto"/>
      </w:rPr>
    </w:lvl>
    <w:lvl w:ilvl="8" w:tplc="B328814C">
      <w:start w:val="1"/>
      <w:numFmt w:val="bullet"/>
      <w:lvlText w:val=""/>
      <w:lvlJc w:val="left"/>
      <w:pPr>
        <w:ind w:left="6120" w:hanging="360"/>
      </w:pPr>
      <w:rPr>
        <w:rFonts w:ascii="Wingdings" w:hAnsi="Wingdings" w:hint="default"/>
        <w:shd w:val="clear" w:color="auto" w:fill="auto"/>
      </w:rPr>
    </w:lvl>
  </w:abstractNum>
  <w:abstractNum w:abstractNumId="6" w15:restartNumberingAfterBreak="0">
    <w:nsid w:val="2F000006"/>
    <w:multiLevelType w:val="multilevel"/>
    <w:tmpl w:val="4A7284FF"/>
    <w:lvl w:ilvl="0">
      <w:start w:val="1"/>
      <w:numFmt w:val="decimal"/>
      <w:lvlText w:val="%1)"/>
      <w:lvlJc w:val="left"/>
      <w:pPr>
        <w:ind w:left="369" w:hanging="369"/>
      </w:pPr>
      <w:rPr>
        <w:rFonts w:hint="default"/>
        <w:shd w:val="clear" w:color="auto" w:fill="auto"/>
      </w:rPr>
    </w:lvl>
    <w:lvl w:ilvl="1">
      <w:start w:val="1"/>
      <w:numFmt w:val="lowerLetter"/>
      <w:lvlText w:val="%2)"/>
      <w:lvlJc w:val="left"/>
      <w:pPr>
        <w:ind w:left="738" w:hanging="369"/>
      </w:pPr>
      <w:rPr>
        <w:rFonts w:hint="default"/>
        <w:shd w:val="clear" w:color="auto" w:fill="auto"/>
      </w:rPr>
    </w:lvl>
    <w:lvl w:ilvl="2">
      <w:start w:val="1"/>
      <w:numFmt w:val="lowerRoman"/>
      <w:lvlText w:val="%3)"/>
      <w:lvlJc w:val="left"/>
      <w:pPr>
        <w:ind w:left="1107" w:hanging="369"/>
      </w:pPr>
      <w:rPr>
        <w:rFonts w:hint="default"/>
        <w:shd w:val="clear" w:color="auto" w:fill="auto"/>
      </w:rPr>
    </w:lvl>
    <w:lvl w:ilvl="3">
      <w:start w:val="1"/>
      <w:numFmt w:val="decimal"/>
      <w:lvlText w:val="(%4)"/>
      <w:lvlJc w:val="left"/>
      <w:pPr>
        <w:ind w:left="1476" w:hanging="369"/>
      </w:pPr>
      <w:rPr>
        <w:rFonts w:hint="default"/>
        <w:shd w:val="clear" w:color="auto" w:fill="auto"/>
      </w:rPr>
    </w:lvl>
    <w:lvl w:ilvl="4">
      <w:start w:val="1"/>
      <w:numFmt w:val="lowerLetter"/>
      <w:lvlText w:val="(%5)"/>
      <w:lvlJc w:val="left"/>
      <w:pPr>
        <w:ind w:left="1845" w:hanging="369"/>
      </w:pPr>
      <w:rPr>
        <w:rFonts w:hint="default"/>
        <w:shd w:val="clear" w:color="auto" w:fill="auto"/>
      </w:rPr>
    </w:lvl>
    <w:lvl w:ilvl="5">
      <w:start w:val="1"/>
      <w:numFmt w:val="lowerRoman"/>
      <w:lvlText w:val="(%6)"/>
      <w:lvlJc w:val="left"/>
      <w:pPr>
        <w:ind w:left="2214" w:hanging="369"/>
      </w:pPr>
      <w:rPr>
        <w:rFonts w:hint="default"/>
        <w:shd w:val="clear" w:color="auto" w:fill="auto"/>
      </w:rPr>
    </w:lvl>
    <w:lvl w:ilvl="6">
      <w:start w:val="1"/>
      <w:numFmt w:val="decimal"/>
      <w:lvlText w:val="%7."/>
      <w:lvlJc w:val="left"/>
      <w:pPr>
        <w:ind w:left="2583" w:hanging="369"/>
      </w:pPr>
      <w:rPr>
        <w:rFonts w:hint="default"/>
        <w:shd w:val="clear" w:color="auto" w:fill="auto"/>
      </w:rPr>
    </w:lvl>
    <w:lvl w:ilvl="7">
      <w:start w:val="1"/>
      <w:numFmt w:val="lowerLetter"/>
      <w:lvlText w:val="%8."/>
      <w:lvlJc w:val="left"/>
      <w:pPr>
        <w:ind w:left="2952" w:hanging="369"/>
      </w:pPr>
      <w:rPr>
        <w:rFonts w:hint="default"/>
        <w:shd w:val="clear" w:color="auto" w:fill="auto"/>
      </w:rPr>
    </w:lvl>
    <w:lvl w:ilvl="8">
      <w:start w:val="1"/>
      <w:numFmt w:val="lowerRoman"/>
      <w:lvlText w:val="%9."/>
      <w:lvlJc w:val="left"/>
      <w:pPr>
        <w:ind w:left="3321" w:hanging="369"/>
      </w:pPr>
      <w:rPr>
        <w:rFonts w:hint="default"/>
        <w:shd w:val="clear" w:color="auto" w:fill="auto"/>
      </w:rPr>
    </w:lvl>
  </w:abstractNum>
  <w:abstractNum w:abstractNumId="7" w15:restartNumberingAfterBreak="0">
    <w:nsid w:val="2F000007"/>
    <w:multiLevelType w:val="hybridMultilevel"/>
    <w:tmpl w:val="4A7997A1"/>
    <w:lvl w:ilvl="0" w:tplc="AE7E9E20">
      <w:start w:val="1"/>
      <w:numFmt w:val="bullet"/>
      <w:lvlText w:val=""/>
      <w:lvlJc w:val="left"/>
      <w:pPr>
        <w:ind w:left="720" w:hanging="360"/>
      </w:pPr>
      <w:rPr>
        <w:rFonts w:ascii="Symbol" w:hAnsi="Symbol" w:hint="default"/>
        <w:shd w:val="clear" w:color="auto" w:fill="auto"/>
      </w:rPr>
    </w:lvl>
    <w:lvl w:ilvl="1" w:tplc="A0729E60">
      <w:start w:val="1"/>
      <w:numFmt w:val="bullet"/>
      <w:lvlText w:val="o"/>
      <w:lvlJc w:val="left"/>
      <w:pPr>
        <w:ind w:left="1440" w:hanging="360"/>
      </w:pPr>
      <w:rPr>
        <w:rFonts w:ascii="Courier New" w:hAnsi="Courier New" w:cs="Courier New" w:hint="default"/>
        <w:shd w:val="clear" w:color="auto" w:fill="auto"/>
      </w:rPr>
    </w:lvl>
    <w:lvl w:ilvl="2" w:tplc="54B8962A">
      <w:start w:val="1"/>
      <w:numFmt w:val="bullet"/>
      <w:lvlText w:val=""/>
      <w:lvlJc w:val="left"/>
      <w:pPr>
        <w:ind w:left="2160" w:hanging="360"/>
      </w:pPr>
      <w:rPr>
        <w:rFonts w:ascii="Wingdings" w:hAnsi="Wingdings" w:hint="default"/>
        <w:shd w:val="clear" w:color="auto" w:fill="auto"/>
      </w:rPr>
    </w:lvl>
    <w:lvl w:ilvl="3" w:tplc="627C938C">
      <w:start w:val="1"/>
      <w:numFmt w:val="bullet"/>
      <w:lvlText w:val=""/>
      <w:lvlJc w:val="left"/>
      <w:pPr>
        <w:ind w:left="2880" w:hanging="360"/>
      </w:pPr>
      <w:rPr>
        <w:rFonts w:ascii="Symbol" w:hAnsi="Symbol" w:hint="default"/>
        <w:shd w:val="clear" w:color="auto" w:fill="auto"/>
      </w:rPr>
    </w:lvl>
    <w:lvl w:ilvl="4" w:tplc="E5DCB91A">
      <w:start w:val="1"/>
      <w:numFmt w:val="bullet"/>
      <w:lvlText w:val="o"/>
      <w:lvlJc w:val="left"/>
      <w:pPr>
        <w:ind w:left="3600" w:hanging="360"/>
      </w:pPr>
      <w:rPr>
        <w:rFonts w:ascii="Courier New" w:hAnsi="Courier New" w:cs="Courier New" w:hint="default"/>
        <w:shd w:val="clear" w:color="auto" w:fill="auto"/>
      </w:rPr>
    </w:lvl>
    <w:lvl w:ilvl="5" w:tplc="B5342B4E">
      <w:start w:val="1"/>
      <w:numFmt w:val="bullet"/>
      <w:lvlText w:val=""/>
      <w:lvlJc w:val="left"/>
      <w:pPr>
        <w:ind w:left="4320" w:hanging="360"/>
      </w:pPr>
      <w:rPr>
        <w:rFonts w:ascii="Wingdings" w:hAnsi="Wingdings" w:hint="default"/>
        <w:shd w:val="clear" w:color="auto" w:fill="auto"/>
      </w:rPr>
    </w:lvl>
    <w:lvl w:ilvl="6" w:tplc="C082F6F8">
      <w:start w:val="1"/>
      <w:numFmt w:val="bullet"/>
      <w:lvlText w:val=""/>
      <w:lvlJc w:val="left"/>
      <w:pPr>
        <w:ind w:left="5040" w:hanging="360"/>
      </w:pPr>
      <w:rPr>
        <w:rFonts w:ascii="Symbol" w:hAnsi="Symbol" w:hint="default"/>
        <w:shd w:val="clear" w:color="auto" w:fill="auto"/>
      </w:rPr>
    </w:lvl>
    <w:lvl w:ilvl="7" w:tplc="26366A20">
      <w:start w:val="1"/>
      <w:numFmt w:val="bullet"/>
      <w:lvlText w:val="o"/>
      <w:lvlJc w:val="left"/>
      <w:pPr>
        <w:ind w:left="5760" w:hanging="360"/>
      </w:pPr>
      <w:rPr>
        <w:rFonts w:ascii="Courier New" w:hAnsi="Courier New" w:cs="Courier New" w:hint="default"/>
        <w:shd w:val="clear" w:color="auto" w:fill="auto"/>
      </w:rPr>
    </w:lvl>
    <w:lvl w:ilvl="8" w:tplc="B93E2E10">
      <w:start w:val="1"/>
      <w:numFmt w:val="bullet"/>
      <w:lvlText w:val=""/>
      <w:lvlJc w:val="left"/>
      <w:pPr>
        <w:ind w:left="6480" w:hanging="360"/>
      </w:pPr>
      <w:rPr>
        <w:rFonts w:ascii="Wingdings" w:hAnsi="Wingdings" w:hint="default"/>
        <w:shd w:val="clear" w:color="auto" w:fill="auto"/>
      </w:rPr>
    </w:lvl>
  </w:abstractNum>
  <w:abstractNum w:abstractNumId="8" w15:restartNumberingAfterBreak="0">
    <w:nsid w:val="2F000008"/>
    <w:multiLevelType w:val="hybridMultilevel"/>
    <w:tmpl w:val="5AD20226"/>
    <w:lvl w:ilvl="0" w:tplc="0CFED31C">
      <w:numFmt w:val="bullet"/>
      <w:lvlText w:val="•"/>
      <w:lvlJc w:val="left"/>
      <w:pPr>
        <w:ind w:left="530" w:hanging="360"/>
      </w:pPr>
      <w:rPr>
        <w:rFonts w:ascii="Verdana" w:eastAsia="DejaVu Sans" w:hAnsi="Verdana" w:cs="Lohit Hindi" w:hint="default"/>
        <w:shd w:val="clear" w:color="auto" w:fill="auto"/>
      </w:rPr>
    </w:lvl>
    <w:lvl w:ilvl="1" w:tplc="7DB4DB38">
      <w:start w:val="1"/>
      <w:numFmt w:val="bullet"/>
      <w:lvlText w:val="o"/>
      <w:lvlJc w:val="left"/>
      <w:pPr>
        <w:ind w:left="1250" w:hanging="360"/>
      </w:pPr>
      <w:rPr>
        <w:rFonts w:ascii="Courier New" w:hAnsi="Courier New" w:cs="Courier New" w:hint="default"/>
        <w:shd w:val="clear" w:color="auto" w:fill="auto"/>
      </w:rPr>
    </w:lvl>
    <w:lvl w:ilvl="2" w:tplc="8CA29E6C">
      <w:start w:val="1"/>
      <w:numFmt w:val="bullet"/>
      <w:lvlText w:val=""/>
      <w:lvlJc w:val="left"/>
      <w:pPr>
        <w:ind w:left="1970" w:hanging="360"/>
      </w:pPr>
      <w:rPr>
        <w:rFonts w:ascii="Wingdings" w:hAnsi="Wingdings" w:hint="default"/>
        <w:shd w:val="clear" w:color="auto" w:fill="auto"/>
      </w:rPr>
    </w:lvl>
    <w:lvl w:ilvl="3" w:tplc="002877B2">
      <w:start w:val="1"/>
      <w:numFmt w:val="bullet"/>
      <w:lvlText w:val=""/>
      <w:lvlJc w:val="left"/>
      <w:pPr>
        <w:ind w:left="2690" w:hanging="360"/>
      </w:pPr>
      <w:rPr>
        <w:rFonts w:ascii="Symbol" w:hAnsi="Symbol" w:hint="default"/>
        <w:shd w:val="clear" w:color="auto" w:fill="auto"/>
      </w:rPr>
    </w:lvl>
    <w:lvl w:ilvl="4" w:tplc="7F904AEE">
      <w:start w:val="1"/>
      <w:numFmt w:val="bullet"/>
      <w:lvlText w:val="o"/>
      <w:lvlJc w:val="left"/>
      <w:pPr>
        <w:ind w:left="3410" w:hanging="360"/>
      </w:pPr>
      <w:rPr>
        <w:rFonts w:ascii="Courier New" w:hAnsi="Courier New" w:cs="Courier New" w:hint="default"/>
        <w:shd w:val="clear" w:color="auto" w:fill="auto"/>
      </w:rPr>
    </w:lvl>
    <w:lvl w:ilvl="5" w:tplc="09C2BB66">
      <w:start w:val="1"/>
      <w:numFmt w:val="bullet"/>
      <w:lvlText w:val=""/>
      <w:lvlJc w:val="left"/>
      <w:pPr>
        <w:ind w:left="4130" w:hanging="360"/>
      </w:pPr>
      <w:rPr>
        <w:rFonts w:ascii="Wingdings" w:hAnsi="Wingdings" w:hint="default"/>
        <w:shd w:val="clear" w:color="auto" w:fill="auto"/>
      </w:rPr>
    </w:lvl>
    <w:lvl w:ilvl="6" w:tplc="B7EECDEA">
      <w:start w:val="1"/>
      <w:numFmt w:val="bullet"/>
      <w:lvlText w:val=""/>
      <w:lvlJc w:val="left"/>
      <w:pPr>
        <w:ind w:left="4850" w:hanging="360"/>
      </w:pPr>
      <w:rPr>
        <w:rFonts w:ascii="Symbol" w:hAnsi="Symbol" w:hint="default"/>
        <w:shd w:val="clear" w:color="auto" w:fill="auto"/>
      </w:rPr>
    </w:lvl>
    <w:lvl w:ilvl="7" w:tplc="3A369728">
      <w:start w:val="1"/>
      <w:numFmt w:val="bullet"/>
      <w:lvlText w:val="o"/>
      <w:lvlJc w:val="left"/>
      <w:pPr>
        <w:ind w:left="5570" w:hanging="360"/>
      </w:pPr>
      <w:rPr>
        <w:rFonts w:ascii="Courier New" w:hAnsi="Courier New" w:cs="Courier New" w:hint="default"/>
        <w:shd w:val="clear" w:color="auto" w:fill="auto"/>
      </w:rPr>
    </w:lvl>
    <w:lvl w:ilvl="8" w:tplc="42425250">
      <w:start w:val="1"/>
      <w:numFmt w:val="bullet"/>
      <w:lvlText w:val=""/>
      <w:lvlJc w:val="left"/>
      <w:pPr>
        <w:ind w:left="6290" w:hanging="360"/>
      </w:pPr>
      <w:rPr>
        <w:rFonts w:ascii="Wingdings" w:hAnsi="Wingdings" w:hint="default"/>
        <w:shd w:val="clear" w:color="auto" w:fill="auto"/>
      </w:rPr>
    </w:lvl>
  </w:abstractNum>
  <w:abstractNum w:abstractNumId="9" w15:restartNumberingAfterBreak="0">
    <w:nsid w:val="2F000009"/>
    <w:multiLevelType w:val="multilevel"/>
    <w:tmpl w:val="378B4C4C"/>
    <w:lvl w:ilvl="0">
      <w:start w:val="1"/>
      <w:numFmt w:val="upperLetter"/>
      <w:lvlText w:val="Bijlage %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lvlText w:val="%1.%2.%3"/>
      <w:lvlJc w:val="left"/>
      <w:pPr>
        <w:ind w:left="0" w:hanging="1134"/>
      </w:pPr>
      <w:rPr>
        <w:rFonts w:hint="default"/>
        <w:shd w:val="clear" w:color="auto" w:fill="auto"/>
      </w:rPr>
    </w:lvl>
    <w:lvl w:ilvl="3">
      <w:start w:val="1"/>
      <w:numFmt w:val="decimal"/>
      <w:lvlText w:val="%1.%2.%3.%4"/>
      <w:lvlJc w:val="left"/>
      <w:pPr>
        <w:ind w:left="0" w:hanging="1134"/>
      </w:pPr>
      <w:rPr>
        <w:rFonts w:hint="default"/>
        <w:shd w:val="clear" w:color="auto" w:fill="auto"/>
      </w:rPr>
    </w:lvl>
    <w:lvl w:ilvl="4">
      <w:start w:val="1"/>
      <w:numFmt w:val="decimal"/>
      <w:lvlText w:val="%1.%2.%3.%4.%5"/>
      <w:lvlJc w:val="left"/>
      <w:pPr>
        <w:ind w:left="0" w:hanging="1134"/>
      </w:pPr>
      <w:rPr>
        <w:rFonts w:hint="default"/>
        <w:shd w:val="clear" w:color="auto" w:fill="auto"/>
      </w:rPr>
    </w:lvl>
    <w:lvl w:ilvl="5">
      <w:start w:val="1"/>
      <w:numFmt w:val="decimal"/>
      <w:lvlText w:val="%1.%2.%3.%4.%5.%6"/>
      <w:lvlJc w:val="left"/>
      <w:pPr>
        <w:ind w:left="0" w:hanging="1134"/>
      </w:pPr>
      <w:rPr>
        <w:rFonts w:hint="default"/>
        <w:shd w:val="clear" w:color="auto" w:fill="auto"/>
      </w:rPr>
    </w:lvl>
    <w:lvl w:ilvl="6">
      <w:start w:val="1"/>
      <w:numFmt w:val="decimal"/>
      <w:lvlText w:val="%1.%2.%3.%4.%5.%6.%7"/>
      <w:lvlJc w:val="left"/>
      <w:pPr>
        <w:ind w:left="0" w:hanging="1134"/>
      </w:pPr>
      <w:rPr>
        <w:rFonts w:hint="default"/>
        <w:shd w:val="clear" w:color="auto" w:fill="auto"/>
      </w:rPr>
    </w:lvl>
    <w:lvl w:ilvl="7">
      <w:start w:val="1"/>
      <w:numFmt w:val="decimal"/>
      <w:lvlText w:val="%1.%2.%3.%4.%5.%6.%7.%8"/>
      <w:lvlJc w:val="left"/>
      <w:pPr>
        <w:ind w:left="0" w:hanging="1134"/>
      </w:pPr>
      <w:rPr>
        <w:rFonts w:hint="default"/>
        <w:shd w:val="clear" w:color="auto" w:fill="auto"/>
      </w:rPr>
    </w:lvl>
    <w:lvl w:ilvl="8">
      <w:start w:val="1"/>
      <w:numFmt w:val="decimal"/>
      <w:lvlText w:val="%1.%2.%3.%4.%5.%6.%7.%8.%9"/>
      <w:lvlJc w:val="left"/>
      <w:pPr>
        <w:ind w:left="0" w:hanging="1134"/>
      </w:pPr>
      <w:rPr>
        <w:rFonts w:hint="default"/>
        <w:shd w:val="clear" w:color="auto" w:fill="auto"/>
      </w:rPr>
    </w:lvl>
  </w:abstractNum>
  <w:abstractNum w:abstractNumId="10" w15:restartNumberingAfterBreak="0">
    <w:nsid w:val="2F00000A"/>
    <w:multiLevelType w:val="hybridMultilevel"/>
    <w:tmpl w:val="403E1E2A"/>
    <w:lvl w:ilvl="0" w:tplc="47EEFF0E">
      <w:start w:val="1"/>
      <w:numFmt w:val="bullet"/>
      <w:lvlText w:val=""/>
      <w:lvlJc w:val="left"/>
      <w:pPr>
        <w:ind w:left="720" w:hanging="360"/>
      </w:pPr>
      <w:rPr>
        <w:rFonts w:ascii="Symbol" w:hAnsi="Symbol" w:hint="default"/>
        <w:shd w:val="clear" w:color="auto" w:fill="auto"/>
      </w:rPr>
    </w:lvl>
    <w:lvl w:ilvl="1" w:tplc="75083376">
      <w:start w:val="1"/>
      <w:numFmt w:val="bullet"/>
      <w:lvlText w:val="o"/>
      <w:lvlJc w:val="left"/>
      <w:pPr>
        <w:ind w:left="1440" w:hanging="360"/>
      </w:pPr>
      <w:rPr>
        <w:rFonts w:ascii="Courier New" w:hAnsi="Courier New" w:cs="Courier New" w:hint="default"/>
        <w:shd w:val="clear" w:color="auto" w:fill="auto"/>
      </w:rPr>
    </w:lvl>
    <w:lvl w:ilvl="2" w:tplc="9B42C848">
      <w:start w:val="1"/>
      <w:numFmt w:val="bullet"/>
      <w:lvlText w:val=""/>
      <w:lvlJc w:val="left"/>
      <w:pPr>
        <w:ind w:left="2160" w:hanging="360"/>
      </w:pPr>
      <w:rPr>
        <w:rFonts w:ascii="Wingdings" w:hAnsi="Wingdings" w:hint="default"/>
        <w:shd w:val="clear" w:color="auto" w:fill="auto"/>
      </w:rPr>
    </w:lvl>
    <w:lvl w:ilvl="3" w:tplc="0036932C">
      <w:start w:val="1"/>
      <w:numFmt w:val="bullet"/>
      <w:lvlText w:val=""/>
      <w:lvlJc w:val="left"/>
      <w:pPr>
        <w:ind w:left="2880" w:hanging="360"/>
      </w:pPr>
      <w:rPr>
        <w:rFonts w:ascii="Symbol" w:hAnsi="Symbol" w:hint="default"/>
        <w:shd w:val="clear" w:color="auto" w:fill="auto"/>
      </w:rPr>
    </w:lvl>
    <w:lvl w:ilvl="4" w:tplc="687E480E">
      <w:start w:val="1"/>
      <w:numFmt w:val="bullet"/>
      <w:lvlText w:val="o"/>
      <w:lvlJc w:val="left"/>
      <w:pPr>
        <w:ind w:left="3600" w:hanging="360"/>
      </w:pPr>
      <w:rPr>
        <w:rFonts w:ascii="Courier New" w:hAnsi="Courier New" w:cs="Courier New" w:hint="default"/>
        <w:shd w:val="clear" w:color="auto" w:fill="auto"/>
      </w:rPr>
    </w:lvl>
    <w:lvl w:ilvl="5" w:tplc="BC524B3E">
      <w:start w:val="1"/>
      <w:numFmt w:val="bullet"/>
      <w:lvlText w:val=""/>
      <w:lvlJc w:val="left"/>
      <w:pPr>
        <w:ind w:left="4320" w:hanging="360"/>
      </w:pPr>
      <w:rPr>
        <w:rFonts w:ascii="Wingdings" w:hAnsi="Wingdings" w:hint="default"/>
        <w:shd w:val="clear" w:color="auto" w:fill="auto"/>
      </w:rPr>
    </w:lvl>
    <w:lvl w:ilvl="6" w:tplc="FC4209C0">
      <w:start w:val="1"/>
      <w:numFmt w:val="bullet"/>
      <w:lvlText w:val=""/>
      <w:lvlJc w:val="left"/>
      <w:pPr>
        <w:ind w:left="5040" w:hanging="360"/>
      </w:pPr>
      <w:rPr>
        <w:rFonts w:ascii="Symbol" w:hAnsi="Symbol" w:hint="default"/>
        <w:shd w:val="clear" w:color="auto" w:fill="auto"/>
      </w:rPr>
    </w:lvl>
    <w:lvl w:ilvl="7" w:tplc="4462C2C6">
      <w:start w:val="1"/>
      <w:numFmt w:val="bullet"/>
      <w:lvlText w:val="o"/>
      <w:lvlJc w:val="left"/>
      <w:pPr>
        <w:ind w:left="5760" w:hanging="360"/>
      </w:pPr>
      <w:rPr>
        <w:rFonts w:ascii="Courier New" w:hAnsi="Courier New" w:cs="Courier New" w:hint="default"/>
        <w:shd w:val="clear" w:color="auto" w:fill="auto"/>
      </w:rPr>
    </w:lvl>
    <w:lvl w:ilvl="8" w:tplc="BEEAA9A0">
      <w:start w:val="1"/>
      <w:numFmt w:val="bullet"/>
      <w:lvlText w:val=""/>
      <w:lvlJc w:val="left"/>
      <w:pPr>
        <w:ind w:left="6480" w:hanging="360"/>
      </w:pPr>
      <w:rPr>
        <w:rFonts w:ascii="Wingdings" w:hAnsi="Wingdings" w:hint="default"/>
        <w:shd w:val="clear" w:color="auto" w:fill="auto"/>
      </w:rPr>
    </w:lvl>
  </w:abstractNum>
  <w:abstractNum w:abstractNumId="11" w15:restartNumberingAfterBreak="0">
    <w:nsid w:val="2F00000B"/>
    <w:multiLevelType w:val="hybridMultilevel"/>
    <w:tmpl w:val="542E8946"/>
    <w:lvl w:ilvl="0" w:tplc="48C05638">
      <w:start w:val="1"/>
      <w:numFmt w:val="bullet"/>
      <w:lvlText w:val=""/>
      <w:lvlJc w:val="left"/>
      <w:pPr>
        <w:ind w:left="360" w:hanging="360"/>
      </w:pPr>
      <w:rPr>
        <w:rFonts w:ascii="Symbol" w:hAnsi="Symbol" w:hint="default"/>
        <w:shd w:val="clear" w:color="auto" w:fill="auto"/>
      </w:rPr>
    </w:lvl>
    <w:lvl w:ilvl="1" w:tplc="FD6CE12E">
      <w:start w:val="1"/>
      <w:numFmt w:val="bullet"/>
      <w:lvlText w:val="o"/>
      <w:lvlJc w:val="left"/>
      <w:pPr>
        <w:ind w:left="1080" w:hanging="360"/>
      </w:pPr>
      <w:rPr>
        <w:rFonts w:ascii="Courier New" w:hAnsi="Courier New" w:cs="Courier New" w:hint="default"/>
        <w:shd w:val="clear" w:color="auto" w:fill="auto"/>
      </w:rPr>
    </w:lvl>
    <w:lvl w:ilvl="2" w:tplc="1EAC0F88">
      <w:start w:val="1"/>
      <w:numFmt w:val="bullet"/>
      <w:lvlText w:val=""/>
      <w:lvlJc w:val="left"/>
      <w:pPr>
        <w:ind w:left="1800" w:hanging="360"/>
      </w:pPr>
      <w:rPr>
        <w:rFonts w:ascii="Wingdings" w:hAnsi="Wingdings" w:hint="default"/>
        <w:shd w:val="clear" w:color="auto" w:fill="auto"/>
      </w:rPr>
    </w:lvl>
    <w:lvl w:ilvl="3" w:tplc="2368A1B2">
      <w:start w:val="1"/>
      <w:numFmt w:val="bullet"/>
      <w:lvlText w:val=""/>
      <w:lvlJc w:val="left"/>
      <w:pPr>
        <w:ind w:left="2520" w:hanging="360"/>
      </w:pPr>
      <w:rPr>
        <w:rFonts w:ascii="Symbol" w:hAnsi="Symbol" w:hint="default"/>
        <w:shd w:val="clear" w:color="auto" w:fill="auto"/>
      </w:rPr>
    </w:lvl>
    <w:lvl w:ilvl="4" w:tplc="9CF4A570">
      <w:start w:val="1"/>
      <w:numFmt w:val="bullet"/>
      <w:lvlText w:val="o"/>
      <w:lvlJc w:val="left"/>
      <w:pPr>
        <w:ind w:left="3240" w:hanging="360"/>
      </w:pPr>
      <w:rPr>
        <w:rFonts w:ascii="Courier New" w:hAnsi="Courier New" w:cs="Courier New" w:hint="default"/>
        <w:shd w:val="clear" w:color="auto" w:fill="auto"/>
      </w:rPr>
    </w:lvl>
    <w:lvl w:ilvl="5" w:tplc="3128342A">
      <w:start w:val="1"/>
      <w:numFmt w:val="bullet"/>
      <w:lvlText w:val=""/>
      <w:lvlJc w:val="left"/>
      <w:pPr>
        <w:ind w:left="3960" w:hanging="360"/>
      </w:pPr>
      <w:rPr>
        <w:rFonts w:ascii="Wingdings" w:hAnsi="Wingdings" w:hint="default"/>
        <w:shd w:val="clear" w:color="auto" w:fill="auto"/>
      </w:rPr>
    </w:lvl>
    <w:lvl w:ilvl="6" w:tplc="C1486E5E">
      <w:start w:val="1"/>
      <w:numFmt w:val="bullet"/>
      <w:lvlText w:val=""/>
      <w:lvlJc w:val="left"/>
      <w:pPr>
        <w:ind w:left="4680" w:hanging="360"/>
      </w:pPr>
      <w:rPr>
        <w:rFonts w:ascii="Symbol" w:hAnsi="Symbol" w:hint="default"/>
        <w:shd w:val="clear" w:color="auto" w:fill="auto"/>
      </w:rPr>
    </w:lvl>
    <w:lvl w:ilvl="7" w:tplc="7074AB34">
      <w:start w:val="1"/>
      <w:numFmt w:val="bullet"/>
      <w:lvlText w:val="o"/>
      <w:lvlJc w:val="left"/>
      <w:pPr>
        <w:ind w:left="5400" w:hanging="360"/>
      </w:pPr>
      <w:rPr>
        <w:rFonts w:ascii="Courier New" w:hAnsi="Courier New" w:cs="Courier New" w:hint="default"/>
        <w:shd w:val="clear" w:color="auto" w:fill="auto"/>
      </w:rPr>
    </w:lvl>
    <w:lvl w:ilvl="8" w:tplc="912CABBA">
      <w:start w:val="1"/>
      <w:numFmt w:val="bullet"/>
      <w:lvlText w:val=""/>
      <w:lvlJc w:val="left"/>
      <w:pPr>
        <w:ind w:left="6120" w:hanging="360"/>
      </w:pPr>
      <w:rPr>
        <w:rFonts w:ascii="Wingdings" w:hAnsi="Wingdings" w:hint="default"/>
        <w:shd w:val="clear" w:color="auto" w:fill="auto"/>
      </w:rPr>
    </w:lvl>
  </w:abstractNum>
  <w:abstractNum w:abstractNumId="12" w15:restartNumberingAfterBreak="0">
    <w:nsid w:val="2F00000C"/>
    <w:multiLevelType w:val="hybridMultilevel"/>
    <w:tmpl w:val="21366DF1"/>
    <w:lvl w:ilvl="0" w:tplc="0B029AA2">
      <w:numFmt w:val="bullet"/>
      <w:lvlText w:val=""/>
      <w:lvlJc w:val="left"/>
      <w:pPr>
        <w:ind w:left="720" w:hanging="360"/>
      </w:pPr>
      <w:rPr>
        <w:rFonts w:ascii="Wingdings" w:eastAsia="DejaVu Sans" w:hAnsi="Wingdings" w:cs="Lohit Hindi" w:hint="default"/>
        <w:shd w:val="clear" w:color="auto" w:fill="auto"/>
      </w:rPr>
    </w:lvl>
    <w:lvl w:ilvl="1" w:tplc="E86654C0">
      <w:start w:val="1"/>
      <w:numFmt w:val="bullet"/>
      <w:lvlText w:val="o"/>
      <w:lvlJc w:val="left"/>
      <w:pPr>
        <w:ind w:left="1440" w:hanging="360"/>
      </w:pPr>
      <w:rPr>
        <w:rFonts w:ascii="Courier New" w:hAnsi="Courier New" w:cs="Courier New" w:hint="default"/>
        <w:shd w:val="clear" w:color="auto" w:fill="auto"/>
      </w:rPr>
    </w:lvl>
    <w:lvl w:ilvl="2" w:tplc="A2CA866E">
      <w:start w:val="1"/>
      <w:numFmt w:val="bullet"/>
      <w:lvlText w:val=""/>
      <w:lvlJc w:val="left"/>
      <w:pPr>
        <w:ind w:left="2160" w:hanging="360"/>
      </w:pPr>
      <w:rPr>
        <w:rFonts w:ascii="Wingdings" w:hAnsi="Wingdings" w:hint="default"/>
        <w:shd w:val="clear" w:color="auto" w:fill="auto"/>
      </w:rPr>
    </w:lvl>
    <w:lvl w:ilvl="3" w:tplc="B54484AA">
      <w:start w:val="1"/>
      <w:numFmt w:val="bullet"/>
      <w:lvlText w:val=""/>
      <w:lvlJc w:val="left"/>
      <w:pPr>
        <w:ind w:left="2880" w:hanging="360"/>
      </w:pPr>
      <w:rPr>
        <w:rFonts w:ascii="Symbol" w:hAnsi="Symbol" w:hint="default"/>
        <w:shd w:val="clear" w:color="auto" w:fill="auto"/>
      </w:rPr>
    </w:lvl>
    <w:lvl w:ilvl="4" w:tplc="E2AEE172">
      <w:start w:val="1"/>
      <w:numFmt w:val="bullet"/>
      <w:lvlText w:val="o"/>
      <w:lvlJc w:val="left"/>
      <w:pPr>
        <w:ind w:left="3600" w:hanging="360"/>
      </w:pPr>
      <w:rPr>
        <w:rFonts w:ascii="Courier New" w:hAnsi="Courier New" w:cs="Courier New" w:hint="default"/>
        <w:shd w:val="clear" w:color="auto" w:fill="auto"/>
      </w:rPr>
    </w:lvl>
    <w:lvl w:ilvl="5" w:tplc="9260D814">
      <w:start w:val="1"/>
      <w:numFmt w:val="bullet"/>
      <w:lvlText w:val=""/>
      <w:lvlJc w:val="left"/>
      <w:pPr>
        <w:ind w:left="4320" w:hanging="360"/>
      </w:pPr>
      <w:rPr>
        <w:rFonts w:ascii="Wingdings" w:hAnsi="Wingdings" w:hint="default"/>
        <w:shd w:val="clear" w:color="auto" w:fill="auto"/>
      </w:rPr>
    </w:lvl>
    <w:lvl w:ilvl="6" w:tplc="FA7AB33A">
      <w:start w:val="1"/>
      <w:numFmt w:val="bullet"/>
      <w:lvlText w:val=""/>
      <w:lvlJc w:val="left"/>
      <w:pPr>
        <w:ind w:left="5040" w:hanging="360"/>
      </w:pPr>
      <w:rPr>
        <w:rFonts w:ascii="Symbol" w:hAnsi="Symbol" w:hint="default"/>
        <w:shd w:val="clear" w:color="auto" w:fill="auto"/>
      </w:rPr>
    </w:lvl>
    <w:lvl w:ilvl="7" w:tplc="5CCA3148">
      <w:start w:val="1"/>
      <w:numFmt w:val="bullet"/>
      <w:lvlText w:val="o"/>
      <w:lvlJc w:val="left"/>
      <w:pPr>
        <w:ind w:left="5760" w:hanging="360"/>
      </w:pPr>
      <w:rPr>
        <w:rFonts w:ascii="Courier New" w:hAnsi="Courier New" w:cs="Courier New" w:hint="default"/>
        <w:shd w:val="clear" w:color="auto" w:fill="auto"/>
      </w:rPr>
    </w:lvl>
    <w:lvl w:ilvl="8" w:tplc="FA2291BA">
      <w:start w:val="1"/>
      <w:numFmt w:val="bullet"/>
      <w:lvlText w:val=""/>
      <w:lvlJc w:val="left"/>
      <w:pPr>
        <w:ind w:left="6480" w:hanging="360"/>
      </w:pPr>
      <w:rPr>
        <w:rFonts w:ascii="Wingdings" w:hAnsi="Wingdings" w:hint="default"/>
        <w:shd w:val="clear" w:color="auto" w:fill="auto"/>
      </w:rPr>
    </w:lvl>
  </w:abstractNum>
  <w:abstractNum w:abstractNumId="13" w15:restartNumberingAfterBreak="0">
    <w:nsid w:val="2F00000D"/>
    <w:multiLevelType w:val="hybridMultilevel"/>
    <w:tmpl w:val="226BEA59"/>
    <w:lvl w:ilvl="0" w:tplc="EA1E3448">
      <w:start w:val="1"/>
      <w:numFmt w:val="bullet"/>
      <w:lvlText w:val=""/>
      <w:lvlJc w:val="left"/>
      <w:pPr>
        <w:ind w:left="360" w:hanging="360"/>
      </w:pPr>
      <w:rPr>
        <w:rFonts w:ascii="Symbol" w:hAnsi="Symbol" w:hint="default"/>
        <w:shd w:val="clear" w:color="auto" w:fill="auto"/>
      </w:rPr>
    </w:lvl>
    <w:lvl w:ilvl="1" w:tplc="0924FADC">
      <w:start w:val="1"/>
      <w:numFmt w:val="bullet"/>
      <w:lvlText w:val="o"/>
      <w:lvlJc w:val="left"/>
      <w:pPr>
        <w:ind w:left="1080" w:hanging="360"/>
      </w:pPr>
      <w:rPr>
        <w:rFonts w:ascii="Courier New" w:hAnsi="Courier New" w:cs="Courier New" w:hint="default"/>
        <w:shd w:val="clear" w:color="auto" w:fill="auto"/>
      </w:rPr>
    </w:lvl>
    <w:lvl w:ilvl="2" w:tplc="538C84D4">
      <w:start w:val="1"/>
      <w:numFmt w:val="bullet"/>
      <w:lvlText w:val=""/>
      <w:lvlJc w:val="left"/>
      <w:pPr>
        <w:ind w:left="1800" w:hanging="360"/>
      </w:pPr>
      <w:rPr>
        <w:rFonts w:ascii="Wingdings" w:hAnsi="Wingdings" w:hint="default"/>
        <w:shd w:val="clear" w:color="auto" w:fill="auto"/>
      </w:rPr>
    </w:lvl>
    <w:lvl w:ilvl="3" w:tplc="4E14CB76">
      <w:start w:val="1"/>
      <w:numFmt w:val="bullet"/>
      <w:lvlText w:val=""/>
      <w:lvlJc w:val="left"/>
      <w:pPr>
        <w:ind w:left="2520" w:hanging="360"/>
      </w:pPr>
      <w:rPr>
        <w:rFonts w:ascii="Symbol" w:hAnsi="Symbol" w:hint="default"/>
        <w:shd w:val="clear" w:color="auto" w:fill="auto"/>
      </w:rPr>
    </w:lvl>
    <w:lvl w:ilvl="4" w:tplc="F6466D42">
      <w:start w:val="1"/>
      <w:numFmt w:val="bullet"/>
      <w:lvlText w:val="o"/>
      <w:lvlJc w:val="left"/>
      <w:pPr>
        <w:ind w:left="3240" w:hanging="360"/>
      </w:pPr>
      <w:rPr>
        <w:rFonts w:ascii="Courier New" w:hAnsi="Courier New" w:cs="Courier New" w:hint="default"/>
        <w:shd w:val="clear" w:color="auto" w:fill="auto"/>
      </w:rPr>
    </w:lvl>
    <w:lvl w:ilvl="5" w:tplc="17DCBD92">
      <w:start w:val="1"/>
      <w:numFmt w:val="bullet"/>
      <w:lvlText w:val=""/>
      <w:lvlJc w:val="left"/>
      <w:pPr>
        <w:ind w:left="3960" w:hanging="360"/>
      </w:pPr>
      <w:rPr>
        <w:rFonts w:ascii="Wingdings" w:hAnsi="Wingdings" w:hint="default"/>
        <w:shd w:val="clear" w:color="auto" w:fill="auto"/>
      </w:rPr>
    </w:lvl>
    <w:lvl w:ilvl="6" w:tplc="00AC224E">
      <w:start w:val="1"/>
      <w:numFmt w:val="bullet"/>
      <w:lvlText w:val=""/>
      <w:lvlJc w:val="left"/>
      <w:pPr>
        <w:ind w:left="4680" w:hanging="360"/>
      </w:pPr>
      <w:rPr>
        <w:rFonts w:ascii="Symbol" w:hAnsi="Symbol" w:hint="default"/>
        <w:shd w:val="clear" w:color="auto" w:fill="auto"/>
      </w:rPr>
    </w:lvl>
    <w:lvl w:ilvl="7" w:tplc="6A18862A">
      <w:start w:val="1"/>
      <w:numFmt w:val="bullet"/>
      <w:lvlText w:val="o"/>
      <w:lvlJc w:val="left"/>
      <w:pPr>
        <w:ind w:left="5400" w:hanging="360"/>
      </w:pPr>
      <w:rPr>
        <w:rFonts w:ascii="Courier New" w:hAnsi="Courier New" w:cs="Courier New" w:hint="default"/>
        <w:shd w:val="clear" w:color="auto" w:fill="auto"/>
      </w:rPr>
    </w:lvl>
    <w:lvl w:ilvl="8" w:tplc="65FA8004">
      <w:start w:val="1"/>
      <w:numFmt w:val="bullet"/>
      <w:lvlText w:val=""/>
      <w:lvlJc w:val="left"/>
      <w:pPr>
        <w:ind w:left="6120" w:hanging="360"/>
      </w:pPr>
      <w:rPr>
        <w:rFonts w:ascii="Wingdings" w:hAnsi="Wingdings" w:hint="default"/>
        <w:shd w:val="clear" w:color="auto" w:fill="auto"/>
      </w:rPr>
    </w:lvl>
  </w:abstractNum>
  <w:abstractNum w:abstractNumId="14" w15:restartNumberingAfterBreak="0">
    <w:nsid w:val="2F00000E"/>
    <w:multiLevelType w:val="hybridMultilevel"/>
    <w:tmpl w:val="40E69BA3"/>
    <w:lvl w:ilvl="0" w:tplc="793C973E">
      <w:start w:val="1"/>
      <w:numFmt w:val="bullet"/>
      <w:lvlText w:val=""/>
      <w:lvlJc w:val="left"/>
      <w:pPr>
        <w:ind w:left="720" w:hanging="360"/>
      </w:pPr>
      <w:rPr>
        <w:rFonts w:ascii="Symbol" w:hAnsi="Symbol" w:hint="default"/>
        <w:shd w:val="clear" w:color="auto" w:fill="auto"/>
      </w:rPr>
    </w:lvl>
    <w:lvl w:ilvl="1" w:tplc="B232BAE6">
      <w:start w:val="1"/>
      <w:numFmt w:val="bullet"/>
      <w:lvlText w:val="o"/>
      <w:lvlJc w:val="left"/>
      <w:pPr>
        <w:ind w:left="1440" w:hanging="360"/>
      </w:pPr>
      <w:rPr>
        <w:rFonts w:ascii="Courier New" w:hAnsi="Courier New" w:cs="Courier New" w:hint="default"/>
        <w:shd w:val="clear" w:color="auto" w:fill="auto"/>
      </w:rPr>
    </w:lvl>
    <w:lvl w:ilvl="2" w:tplc="84B0E4D2">
      <w:start w:val="1"/>
      <w:numFmt w:val="bullet"/>
      <w:lvlText w:val=""/>
      <w:lvlJc w:val="left"/>
      <w:pPr>
        <w:ind w:left="2160" w:hanging="360"/>
      </w:pPr>
      <w:rPr>
        <w:rFonts w:ascii="Wingdings" w:hAnsi="Wingdings" w:hint="default"/>
        <w:shd w:val="clear" w:color="auto" w:fill="auto"/>
      </w:rPr>
    </w:lvl>
    <w:lvl w:ilvl="3" w:tplc="F95E50C4">
      <w:start w:val="1"/>
      <w:numFmt w:val="bullet"/>
      <w:lvlText w:val=""/>
      <w:lvlJc w:val="left"/>
      <w:pPr>
        <w:ind w:left="2880" w:hanging="360"/>
      </w:pPr>
      <w:rPr>
        <w:rFonts w:ascii="Symbol" w:hAnsi="Symbol" w:hint="default"/>
        <w:shd w:val="clear" w:color="auto" w:fill="auto"/>
      </w:rPr>
    </w:lvl>
    <w:lvl w:ilvl="4" w:tplc="E4C4C1A4">
      <w:start w:val="1"/>
      <w:numFmt w:val="bullet"/>
      <w:lvlText w:val="o"/>
      <w:lvlJc w:val="left"/>
      <w:pPr>
        <w:ind w:left="3600" w:hanging="360"/>
      </w:pPr>
      <w:rPr>
        <w:rFonts w:ascii="Courier New" w:hAnsi="Courier New" w:cs="Courier New" w:hint="default"/>
        <w:shd w:val="clear" w:color="auto" w:fill="auto"/>
      </w:rPr>
    </w:lvl>
    <w:lvl w:ilvl="5" w:tplc="4F724F44">
      <w:start w:val="1"/>
      <w:numFmt w:val="bullet"/>
      <w:lvlText w:val=""/>
      <w:lvlJc w:val="left"/>
      <w:pPr>
        <w:ind w:left="4320" w:hanging="360"/>
      </w:pPr>
      <w:rPr>
        <w:rFonts w:ascii="Wingdings" w:hAnsi="Wingdings" w:hint="default"/>
        <w:shd w:val="clear" w:color="auto" w:fill="auto"/>
      </w:rPr>
    </w:lvl>
    <w:lvl w:ilvl="6" w:tplc="4F70E32A">
      <w:start w:val="1"/>
      <w:numFmt w:val="bullet"/>
      <w:lvlText w:val=""/>
      <w:lvlJc w:val="left"/>
      <w:pPr>
        <w:ind w:left="5040" w:hanging="360"/>
      </w:pPr>
      <w:rPr>
        <w:rFonts w:ascii="Symbol" w:hAnsi="Symbol" w:hint="default"/>
        <w:shd w:val="clear" w:color="auto" w:fill="auto"/>
      </w:rPr>
    </w:lvl>
    <w:lvl w:ilvl="7" w:tplc="8200C492">
      <w:start w:val="1"/>
      <w:numFmt w:val="bullet"/>
      <w:lvlText w:val="o"/>
      <w:lvlJc w:val="left"/>
      <w:pPr>
        <w:ind w:left="5760" w:hanging="360"/>
      </w:pPr>
      <w:rPr>
        <w:rFonts w:ascii="Courier New" w:hAnsi="Courier New" w:cs="Courier New" w:hint="default"/>
        <w:shd w:val="clear" w:color="auto" w:fill="auto"/>
      </w:rPr>
    </w:lvl>
    <w:lvl w:ilvl="8" w:tplc="A1A23018">
      <w:start w:val="1"/>
      <w:numFmt w:val="bullet"/>
      <w:lvlText w:val=""/>
      <w:lvlJc w:val="left"/>
      <w:pPr>
        <w:ind w:left="6480" w:hanging="360"/>
      </w:pPr>
      <w:rPr>
        <w:rFonts w:ascii="Wingdings" w:hAnsi="Wingdings" w:hint="default"/>
        <w:shd w:val="clear" w:color="auto" w:fill="auto"/>
      </w:rPr>
    </w:lvl>
  </w:abstractNum>
  <w:abstractNum w:abstractNumId="15" w15:restartNumberingAfterBreak="0">
    <w:nsid w:val="2F00000F"/>
    <w:multiLevelType w:val="hybridMultilevel"/>
    <w:tmpl w:val="49F41C8B"/>
    <w:lvl w:ilvl="0" w:tplc="A25084D4">
      <w:start w:val="1"/>
      <w:numFmt w:val="bullet"/>
      <w:lvlText w:val=""/>
      <w:lvlJc w:val="left"/>
      <w:pPr>
        <w:ind w:left="720" w:hanging="360"/>
      </w:pPr>
      <w:rPr>
        <w:rFonts w:ascii="Symbol" w:hAnsi="Symbol" w:hint="default"/>
        <w:shd w:val="clear" w:color="auto" w:fill="auto"/>
      </w:rPr>
    </w:lvl>
    <w:lvl w:ilvl="1" w:tplc="5FF6D050">
      <w:start w:val="1"/>
      <w:numFmt w:val="bullet"/>
      <w:lvlText w:val="o"/>
      <w:lvlJc w:val="left"/>
      <w:pPr>
        <w:ind w:left="1440" w:hanging="360"/>
      </w:pPr>
      <w:rPr>
        <w:rFonts w:ascii="Courier New" w:hAnsi="Courier New" w:cs="Courier New" w:hint="default"/>
        <w:shd w:val="clear" w:color="auto" w:fill="auto"/>
      </w:rPr>
    </w:lvl>
    <w:lvl w:ilvl="2" w:tplc="2F5AE53A">
      <w:start w:val="1"/>
      <w:numFmt w:val="bullet"/>
      <w:lvlText w:val=""/>
      <w:lvlJc w:val="left"/>
      <w:pPr>
        <w:ind w:left="2160" w:hanging="360"/>
      </w:pPr>
      <w:rPr>
        <w:rFonts w:ascii="Wingdings" w:hAnsi="Wingdings" w:hint="default"/>
        <w:shd w:val="clear" w:color="auto" w:fill="auto"/>
      </w:rPr>
    </w:lvl>
    <w:lvl w:ilvl="3" w:tplc="873A26C2">
      <w:start w:val="1"/>
      <w:numFmt w:val="bullet"/>
      <w:lvlText w:val=""/>
      <w:lvlJc w:val="left"/>
      <w:pPr>
        <w:ind w:left="2880" w:hanging="360"/>
      </w:pPr>
      <w:rPr>
        <w:rFonts w:ascii="Symbol" w:hAnsi="Symbol" w:hint="default"/>
        <w:shd w:val="clear" w:color="auto" w:fill="auto"/>
      </w:rPr>
    </w:lvl>
    <w:lvl w:ilvl="4" w:tplc="2C2CECCC">
      <w:start w:val="1"/>
      <w:numFmt w:val="bullet"/>
      <w:lvlText w:val="o"/>
      <w:lvlJc w:val="left"/>
      <w:pPr>
        <w:ind w:left="3600" w:hanging="360"/>
      </w:pPr>
      <w:rPr>
        <w:rFonts w:ascii="Courier New" w:hAnsi="Courier New" w:cs="Courier New" w:hint="default"/>
        <w:shd w:val="clear" w:color="auto" w:fill="auto"/>
      </w:rPr>
    </w:lvl>
    <w:lvl w:ilvl="5" w:tplc="0EC043A6">
      <w:start w:val="1"/>
      <w:numFmt w:val="bullet"/>
      <w:lvlText w:val=""/>
      <w:lvlJc w:val="left"/>
      <w:pPr>
        <w:ind w:left="4320" w:hanging="360"/>
      </w:pPr>
      <w:rPr>
        <w:rFonts w:ascii="Wingdings" w:hAnsi="Wingdings" w:hint="default"/>
        <w:shd w:val="clear" w:color="auto" w:fill="auto"/>
      </w:rPr>
    </w:lvl>
    <w:lvl w:ilvl="6" w:tplc="AA366FAC">
      <w:start w:val="1"/>
      <w:numFmt w:val="bullet"/>
      <w:lvlText w:val=""/>
      <w:lvlJc w:val="left"/>
      <w:pPr>
        <w:ind w:left="5040" w:hanging="360"/>
      </w:pPr>
      <w:rPr>
        <w:rFonts w:ascii="Symbol" w:hAnsi="Symbol" w:hint="default"/>
        <w:shd w:val="clear" w:color="auto" w:fill="auto"/>
      </w:rPr>
    </w:lvl>
    <w:lvl w:ilvl="7" w:tplc="A866E27A">
      <w:start w:val="1"/>
      <w:numFmt w:val="bullet"/>
      <w:lvlText w:val="o"/>
      <w:lvlJc w:val="left"/>
      <w:pPr>
        <w:ind w:left="5760" w:hanging="360"/>
      </w:pPr>
      <w:rPr>
        <w:rFonts w:ascii="Courier New" w:hAnsi="Courier New" w:cs="Courier New" w:hint="default"/>
        <w:shd w:val="clear" w:color="auto" w:fill="auto"/>
      </w:rPr>
    </w:lvl>
    <w:lvl w:ilvl="8" w:tplc="FD96F3F2">
      <w:start w:val="1"/>
      <w:numFmt w:val="bullet"/>
      <w:lvlText w:val=""/>
      <w:lvlJc w:val="left"/>
      <w:pPr>
        <w:ind w:left="6480" w:hanging="360"/>
      </w:pPr>
      <w:rPr>
        <w:rFonts w:ascii="Wingdings" w:hAnsi="Wingdings" w:hint="default"/>
        <w:shd w:val="clear" w:color="auto" w:fill="auto"/>
      </w:rPr>
    </w:lvl>
  </w:abstractNum>
  <w:abstractNum w:abstractNumId="16" w15:restartNumberingAfterBreak="0">
    <w:nsid w:val="2F000010"/>
    <w:multiLevelType w:val="hybridMultilevel"/>
    <w:tmpl w:val="1F7E2088"/>
    <w:lvl w:ilvl="0" w:tplc="67583CBA">
      <w:start w:val="1"/>
      <w:numFmt w:val="bullet"/>
      <w:lvlText w:val=""/>
      <w:lvlJc w:val="left"/>
      <w:pPr>
        <w:ind w:left="720" w:hanging="360"/>
      </w:pPr>
      <w:rPr>
        <w:rFonts w:ascii="Symbol" w:hAnsi="Symbol" w:hint="default"/>
        <w:shd w:val="clear" w:color="auto" w:fill="auto"/>
      </w:rPr>
    </w:lvl>
    <w:lvl w:ilvl="1" w:tplc="37B8FA8A">
      <w:start w:val="1"/>
      <w:numFmt w:val="bullet"/>
      <w:lvlText w:val="o"/>
      <w:lvlJc w:val="left"/>
      <w:pPr>
        <w:ind w:left="1440" w:hanging="360"/>
      </w:pPr>
      <w:rPr>
        <w:rFonts w:ascii="Courier New" w:hAnsi="Courier New" w:cs="Courier New" w:hint="default"/>
        <w:shd w:val="clear" w:color="auto" w:fill="auto"/>
      </w:rPr>
    </w:lvl>
    <w:lvl w:ilvl="2" w:tplc="0E400052">
      <w:start w:val="1"/>
      <w:numFmt w:val="bullet"/>
      <w:lvlText w:val=""/>
      <w:lvlJc w:val="left"/>
      <w:pPr>
        <w:ind w:left="2160" w:hanging="360"/>
      </w:pPr>
      <w:rPr>
        <w:rFonts w:ascii="Wingdings" w:hAnsi="Wingdings" w:hint="default"/>
        <w:shd w:val="clear" w:color="auto" w:fill="auto"/>
      </w:rPr>
    </w:lvl>
    <w:lvl w:ilvl="3" w:tplc="A80C67F6">
      <w:start w:val="1"/>
      <w:numFmt w:val="bullet"/>
      <w:lvlText w:val=""/>
      <w:lvlJc w:val="left"/>
      <w:pPr>
        <w:ind w:left="2880" w:hanging="360"/>
      </w:pPr>
      <w:rPr>
        <w:rFonts w:ascii="Symbol" w:hAnsi="Symbol" w:hint="default"/>
        <w:shd w:val="clear" w:color="auto" w:fill="auto"/>
      </w:rPr>
    </w:lvl>
    <w:lvl w:ilvl="4" w:tplc="CC9AD53C">
      <w:start w:val="1"/>
      <w:numFmt w:val="bullet"/>
      <w:lvlText w:val="o"/>
      <w:lvlJc w:val="left"/>
      <w:pPr>
        <w:ind w:left="3600" w:hanging="360"/>
      </w:pPr>
      <w:rPr>
        <w:rFonts w:ascii="Courier New" w:hAnsi="Courier New" w:cs="Courier New" w:hint="default"/>
        <w:shd w:val="clear" w:color="auto" w:fill="auto"/>
      </w:rPr>
    </w:lvl>
    <w:lvl w:ilvl="5" w:tplc="F932754E">
      <w:start w:val="1"/>
      <w:numFmt w:val="bullet"/>
      <w:lvlText w:val=""/>
      <w:lvlJc w:val="left"/>
      <w:pPr>
        <w:ind w:left="4320" w:hanging="360"/>
      </w:pPr>
      <w:rPr>
        <w:rFonts w:ascii="Wingdings" w:hAnsi="Wingdings" w:hint="default"/>
        <w:shd w:val="clear" w:color="auto" w:fill="auto"/>
      </w:rPr>
    </w:lvl>
    <w:lvl w:ilvl="6" w:tplc="C3727D1C">
      <w:start w:val="1"/>
      <w:numFmt w:val="bullet"/>
      <w:lvlText w:val=""/>
      <w:lvlJc w:val="left"/>
      <w:pPr>
        <w:ind w:left="5040" w:hanging="360"/>
      </w:pPr>
      <w:rPr>
        <w:rFonts w:ascii="Symbol" w:hAnsi="Symbol" w:hint="default"/>
        <w:shd w:val="clear" w:color="auto" w:fill="auto"/>
      </w:rPr>
    </w:lvl>
    <w:lvl w:ilvl="7" w:tplc="0CF69616">
      <w:start w:val="1"/>
      <w:numFmt w:val="bullet"/>
      <w:lvlText w:val="o"/>
      <w:lvlJc w:val="left"/>
      <w:pPr>
        <w:ind w:left="5760" w:hanging="360"/>
      </w:pPr>
      <w:rPr>
        <w:rFonts w:ascii="Courier New" w:hAnsi="Courier New" w:cs="Courier New" w:hint="default"/>
        <w:shd w:val="clear" w:color="auto" w:fill="auto"/>
      </w:rPr>
    </w:lvl>
    <w:lvl w:ilvl="8" w:tplc="578AB314">
      <w:start w:val="1"/>
      <w:numFmt w:val="bullet"/>
      <w:lvlText w:val=""/>
      <w:lvlJc w:val="left"/>
      <w:pPr>
        <w:ind w:left="6480" w:hanging="360"/>
      </w:pPr>
      <w:rPr>
        <w:rFonts w:ascii="Wingdings" w:hAnsi="Wingdings" w:hint="default"/>
        <w:shd w:val="clear" w:color="auto" w:fill="auto"/>
      </w:rPr>
    </w:lvl>
  </w:abstractNum>
  <w:abstractNum w:abstractNumId="17" w15:restartNumberingAfterBreak="0">
    <w:nsid w:val="2F000011"/>
    <w:multiLevelType w:val="hybridMultilevel"/>
    <w:tmpl w:val="3789E1CC"/>
    <w:lvl w:ilvl="0" w:tplc="E83269BC">
      <w:start w:val="1"/>
      <w:numFmt w:val="bullet"/>
      <w:lvlText w:val=""/>
      <w:lvlJc w:val="left"/>
      <w:pPr>
        <w:ind w:left="720" w:hanging="360"/>
      </w:pPr>
      <w:rPr>
        <w:rFonts w:ascii="Symbol" w:hAnsi="Symbol" w:hint="default"/>
        <w:shd w:val="clear" w:color="auto" w:fill="auto"/>
      </w:rPr>
    </w:lvl>
    <w:lvl w:ilvl="1" w:tplc="F274F02E">
      <w:start w:val="1"/>
      <w:numFmt w:val="bullet"/>
      <w:lvlText w:val="o"/>
      <w:lvlJc w:val="left"/>
      <w:pPr>
        <w:ind w:left="1440" w:hanging="360"/>
      </w:pPr>
      <w:rPr>
        <w:rFonts w:ascii="Courier New" w:hAnsi="Courier New" w:cs="Courier New" w:hint="default"/>
        <w:shd w:val="clear" w:color="auto" w:fill="auto"/>
      </w:rPr>
    </w:lvl>
    <w:lvl w:ilvl="2" w:tplc="D6E215D2">
      <w:start w:val="1"/>
      <w:numFmt w:val="bullet"/>
      <w:lvlText w:val=""/>
      <w:lvlJc w:val="left"/>
      <w:pPr>
        <w:ind w:left="2160" w:hanging="360"/>
      </w:pPr>
      <w:rPr>
        <w:rFonts w:ascii="Wingdings" w:hAnsi="Wingdings" w:hint="default"/>
        <w:shd w:val="clear" w:color="auto" w:fill="auto"/>
      </w:rPr>
    </w:lvl>
    <w:lvl w:ilvl="3" w:tplc="606C7E24">
      <w:start w:val="1"/>
      <w:numFmt w:val="bullet"/>
      <w:lvlText w:val=""/>
      <w:lvlJc w:val="left"/>
      <w:pPr>
        <w:ind w:left="2880" w:hanging="360"/>
      </w:pPr>
      <w:rPr>
        <w:rFonts w:ascii="Symbol" w:hAnsi="Symbol" w:hint="default"/>
        <w:shd w:val="clear" w:color="auto" w:fill="auto"/>
      </w:rPr>
    </w:lvl>
    <w:lvl w:ilvl="4" w:tplc="BA90AA4A">
      <w:start w:val="1"/>
      <w:numFmt w:val="bullet"/>
      <w:lvlText w:val="o"/>
      <w:lvlJc w:val="left"/>
      <w:pPr>
        <w:ind w:left="3600" w:hanging="360"/>
      </w:pPr>
      <w:rPr>
        <w:rFonts w:ascii="Courier New" w:hAnsi="Courier New" w:cs="Courier New" w:hint="default"/>
        <w:shd w:val="clear" w:color="auto" w:fill="auto"/>
      </w:rPr>
    </w:lvl>
    <w:lvl w:ilvl="5" w:tplc="5B960FA2">
      <w:start w:val="1"/>
      <w:numFmt w:val="bullet"/>
      <w:lvlText w:val=""/>
      <w:lvlJc w:val="left"/>
      <w:pPr>
        <w:ind w:left="4320" w:hanging="360"/>
      </w:pPr>
      <w:rPr>
        <w:rFonts w:ascii="Wingdings" w:hAnsi="Wingdings" w:hint="default"/>
        <w:shd w:val="clear" w:color="auto" w:fill="auto"/>
      </w:rPr>
    </w:lvl>
    <w:lvl w:ilvl="6" w:tplc="10CE18DC">
      <w:start w:val="1"/>
      <w:numFmt w:val="bullet"/>
      <w:lvlText w:val=""/>
      <w:lvlJc w:val="left"/>
      <w:pPr>
        <w:ind w:left="5040" w:hanging="360"/>
      </w:pPr>
      <w:rPr>
        <w:rFonts w:ascii="Symbol" w:hAnsi="Symbol" w:hint="default"/>
        <w:shd w:val="clear" w:color="auto" w:fill="auto"/>
      </w:rPr>
    </w:lvl>
    <w:lvl w:ilvl="7" w:tplc="03867D58">
      <w:start w:val="1"/>
      <w:numFmt w:val="bullet"/>
      <w:lvlText w:val="o"/>
      <w:lvlJc w:val="left"/>
      <w:pPr>
        <w:ind w:left="5760" w:hanging="360"/>
      </w:pPr>
      <w:rPr>
        <w:rFonts w:ascii="Courier New" w:hAnsi="Courier New" w:cs="Courier New" w:hint="default"/>
        <w:shd w:val="clear" w:color="auto" w:fill="auto"/>
      </w:rPr>
    </w:lvl>
    <w:lvl w:ilvl="8" w:tplc="261A0D7E">
      <w:start w:val="1"/>
      <w:numFmt w:val="bullet"/>
      <w:lvlText w:val=""/>
      <w:lvlJc w:val="left"/>
      <w:pPr>
        <w:ind w:left="6480" w:hanging="360"/>
      </w:pPr>
      <w:rPr>
        <w:rFonts w:ascii="Wingdings" w:hAnsi="Wingdings" w:hint="default"/>
        <w:shd w:val="clear" w:color="auto" w:fill="auto"/>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Footer/>
  <w:defaultTabStop w:val="170"/>
  <w:hyphenationZone w:val="425"/>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EF5"/>
    <w:rsid w:val="000676BA"/>
    <w:rsid w:val="000A6E10"/>
    <w:rsid w:val="001A4DAB"/>
    <w:rsid w:val="001A7BD7"/>
    <w:rsid w:val="001F5403"/>
    <w:rsid w:val="002543D6"/>
    <w:rsid w:val="002B5EFF"/>
    <w:rsid w:val="002C1E75"/>
    <w:rsid w:val="0034670A"/>
    <w:rsid w:val="003800F6"/>
    <w:rsid w:val="00412025"/>
    <w:rsid w:val="004859F7"/>
    <w:rsid w:val="005100C7"/>
    <w:rsid w:val="00564B52"/>
    <w:rsid w:val="0056652D"/>
    <w:rsid w:val="005C4539"/>
    <w:rsid w:val="005F2426"/>
    <w:rsid w:val="00674BF3"/>
    <w:rsid w:val="00681844"/>
    <w:rsid w:val="006C4295"/>
    <w:rsid w:val="006F7160"/>
    <w:rsid w:val="00817743"/>
    <w:rsid w:val="00850401"/>
    <w:rsid w:val="00904029"/>
    <w:rsid w:val="00936139"/>
    <w:rsid w:val="009910F8"/>
    <w:rsid w:val="009B1443"/>
    <w:rsid w:val="00AB0D2B"/>
    <w:rsid w:val="00AF00E3"/>
    <w:rsid w:val="00AF2D32"/>
    <w:rsid w:val="00B01266"/>
    <w:rsid w:val="00B81EF5"/>
    <w:rsid w:val="00BD58CD"/>
    <w:rsid w:val="00BE68EE"/>
    <w:rsid w:val="00DC001F"/>
    <w:rsid w:val="00EC0B35"/>
    <w:rsid w:val="00EC5D67"/>
    <w:rsid w:val="00F828C9"/>
    <w:rsid w:val="00F86DE8"/>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B7137C0"/>
  <w15:docId w15:val="{89709450-003B-4CDD-ACEE-754347CF0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sz w:val="24"/>
        <w:szCs w:val="24"/>
        <w:lang w:val="nl-NL" w:eastAsia="zh-CN" w:bidi="hi-IN"/>
      </w:rPr>
    </w:rPrDefault>
    <w:pPrDefault>
      <w:pPr>
        <w:widowControl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spacing w:after="120" w:line="240" w:lineRule="atLeast"/>
    </w:pPr>
    <w:rPr>
      <w:rFonts w:ascii="Verdana" w:hAnsi="Verdana"/>
      <w:sz w:val="18"/>
      <w:szCs w:val="18"/>
    </w:rPr>
  </w:style>
  <w:style w:type="paragraph" w:styleId="Heading1">
    <w:name w:val="heading 1"/>
    <w:basedOn w:val="Normal"/>
    <w:next w:val="Normal"/>
    <w:link w:val="Heading1Char"/>
    <w:qFormat/>
    <w:pPr>
      <w:spacing w:before="120" w:after="0"/>
      <w:outlineLvl w:val="0"/>
    </w:pPr>
    <w:rPr>
      <w:rFonts w:cstheme="minorHAnsi"/>
      <w:sz w:val="26"/>
      <w:szCs w:val="26"/>
    </w:rPr>
  </w:style>
  <w:style w:type="paragraph" w:styleId="Heading2">
    <w:name w:val="heading 2"/>
    <w:basedOn w:val="InhoudHeaderTabel"/>
    <w:next w:val="Normal"/>
    <w:link w:val="Heading2Char"/>
    <w:qFormat/>
    <w:pPr>
      <w:spacing w:after="0" w:line="240" w:lineRule="auto"/>
      <w:outlineLvl w:val="1"/>
    </w:pPr>
    <w:rPr>
      <w:rFonts w:cstheme="minorHAnsi"/>
      <w:sz w:val="20"/>
      <w:szCs w:val="20"/>
    </w:rPr>
  </w:style>
  <w:style w:type="paragraph" w:styleId="Heading3">
    <w:name w:val="heading 3"/>
    <w:basedOn w:val="Normal"/>
    <w:next w:val="Normal"/>
    <w:link w:val="Heading3Char"/>
    <w:qFormat/>
    <w:pPr>
      <w:numPr>
        <w:ilvl w:val="2"/>
        <w:numId w:val="5"/>
      </w:numPr>
      <w:spacing w:before="200" w:after="0"/>
      <w:outlineLvl w:val="2"/>
    </w:pPr>
    <w:rPr>
      <w:rFonts w:eastAsiaTheme="majorEastAsia" w:cs="Mangal"/>
    </w:rPr>
  </w:style>
  <w:style w:type="paragraph" w:styleId="Heading4">
    <w:name w:val="heading 4"/>
    <w:basedOn w:val="Normal"/>
    <w:next w:val="Normal"/>
    <w:link w:val="Heading4Char"/>
    <w:uiPriority w:val="9"/>
    <w:unhideWhenUsed/>
    <w:qFormat/>
    <w:pPr>
      <w:numPr>
        <w:ilvl w:val="3"/>
        <w:numId w:val="5"/>
      </w:numPr>
      <w:spacing w:before="200" w:after="0"/>
      <w:outlineLvl w:val="3"/>
    </w:pPr>
    <w:rPr>
      <w:rFonts w:eastAsiaTheme="majorEastAsia" w:cs="Mangal"/>
    </w:rPr>
  </w:style>
  <w:style w:type="paragraph" w:styleId="Heading5">
    <w:name w:val="heading 5"/>
    <w:basedOn w:val="Normal"/>
    <w:next w:val="Normal"/>
    <w:link w:val="Heading5Char"/>
    <w:uiPriority w:val="9"/>
    <w:unhideWhenUsed/>
    <w:qFormat/>
    <w:pPr>
      <w:numPr>
        <w:ilvl w:val="4"/>
        <w:numId w:val="5"/>
      </w:numPr>
      <w:spacing w:before="200" w:after="0"/>
      <w:outlineLvl w:val="4"/>
    </w:pPr>
    <w:rPr>
      <w:rFonts w:eastAsiaTheme="majorEastAsia" w:cs="Mangal"/>
    </w:rPr>
  </w:style>
  <w:style w:type="paragraph" w:styleId="Heading6">
    <w:name w:val="heading 6"/>
    <w:basedOn w:val="Normal"/>
    <w:next w:val="Normal"/>
    <w:link w:val="Heading6Char"/>
    <w:uiPriority w:val="9"/>
    <w:unhideWhenUsed/>
    <w:qFormat/>
    <w:pPr>
      <w:numPr>
        <w:ilvl w:val="5"/>
        <w:numId w:val="5"/>
      </w:numPr>
      <w:spacing w:before="200" w:after="0"/>
      <w:outlineLvl w:val="5"/>
    </w:pPr>
    <w:rPr>
      <w:rFonts w:eastAsiaTheme="majorEastAsia" w:cs="Mangal"/>
    </w:rPr>
  </w:style>
  <w:style w:type="paragraph" w:styleId="Heading7">
    <w:name w:val="heading 7"/>
    <w:basedOn w:val="Normal"/>
    <w:next w:val="Normal"/>
    <w:link w:val="Heading7Char"/>
    <w:uiPriority w:val="9"/>
    <w:unhideWhenUsed/>
    <w:qFormat/>
    <w:pPr>
      <w:numPr>
        <w:ilvl w:val="6"/>
        <w:numId w:val="5"/>
      </w:numPr>
      <w:spacing w:before="200" w:after="0"/>
      <w:outlineLvl w:val="6"/>
    </w:pPr>
    <w:rPr>
      <w:rFonts w:eastAsiaTheme="majorEastAsia" w:cs="Mangal"/>
    </w:rPr>
  </w:style>
  <w:style w:type="paragraph" w:styleId="Heading8">
    <w:name w:val="heading 8"/>
    <w:basedOn w:val="Normal"/>
    <w:next w:val="Normal"/>
    <w:link w:val="Heading8Char"/>
    <w:uiPriority w:val="9"/>
    <w:unhideWhenUsed/>
    <w:qFormat/>
    <w:pPr>
      <w:numPr>
        <w:ilvl w:val="7"/>
        <w:numId w:val="5"/>
      </w:numPr>
      <w:spacing w:before="200" w:after="0"/>
      <w:outlineLvl w:val="7"/>
    </w:pPr>
    <w:rPr>
      <w:rFonts w:eastAsiaTheme="majorEastAsia" w:cs="Mangal"/>
    </w:rPr>
  </w:style>
  <w:style w:type="paragraph" w:styleId="Heading9">
    <w:name w:val="heading 9"/>
    <w:basedOn w:val="Normal"/>
    <w:next w:val="Normal"/>
    <w:link w:val="Heading9Char"/>
    <w:uiPriority w:val="9"/>
    <w:unhideWhenUsed/>
    <w:qFormat/>
    <w:pPr>
      <w:numPr>
        <w:ilvl w:val="8"/>
        <w:numId w:val="5"/>
      </w:numPr>
      <w:spacing w:before="200" w:after="0"/>
      <w:outlineLvl w:val="8"/>
    </w:pPr>
    <w:rPr>
      <w:rFonts w:eastAsiaTheme="majorEastAsia"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
    <w:uiPriority w:val="2"/>
    <w:pPr>
      <w:jc w:val="center"/>
    </w:pPr>
    <w:rPr>
      <w:rFonts w:ascii="Verdana" w:hAnsi="Verdana"/>
      <w:sz w:val="24"/>
      <w:szCs w:val="24"/>
    </w:rPr>
  </w:style>
  <w:style w:type="paragraph" w:styleId="Subtitle">
    <w:name w:val="Subtitle"/>
    <w:basedOn w:val="Heading"/>
    <w:next w:val="Textbody"/>
    <w:uiPriority w:val="1"/>
    <w:pPr>
      <w:jc w:val="center"/>
    </w:pPr>
    <w:rPr>
      <w:i/>
    </w:rPr>
  </w:style>
  <w:style w:type="paragraph" w:styleId="ListParagraph">
    <w:name w:val="List Paragraph"/>
    <w:basedOn w:val="Normal"/>
    <w:link w:val="ListParagraphChar"/>
    <w:uiPriority w:val="34"/>
    <w:qFormat/>
    <w:pPr>
      <w:ind w:left="720"/>
      <w:contextualSpacing/>
    </w:pPr>
    <w:rPr>
      <w:rFonts w:cs="Mangal"/>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uiPriority w:val="2"/>
    <w:pPr>
      <w:spacing w:before="240" w:line="240" w:lineRule="exact"/>
    </w:pPr>
    <w:rPr>
      <w:rFonts w:ascii="Arial" w:hAnsi="Arial"/>
      <w:sz w:val="28"/>
      <w:szCs w:val="28"/>
    </w:rPr>
  </w:style>
  <w:style w:type="paragraph" w:customStyle="1" w:styleId="Textbody">
    <w:name w:val="Text body"/>
    <w:basedOn w:val="Normal"/>
    <w:uiPriority w:val="1"/>
    <w:pPr>
      <w:spacing w:line="240" w:lineRule="exact"/>
    </w:pPr>
  </w:style>
  <w:style w:type="paragraph" w:styleId="List">
    <w:name w:val="List"/>
    <w:basedOn w:val="Textbody"/>
    <w:uiPriority w:val="1"/>
  </w:style>
  <w:style w:type="paragraph" w:customStyle="1" w:styleId="Caption1">
    <w:name w:val="Caption1"/>
    <w:basedOn w:val="Normal"/>
    <w:uiPriority w:val="2"/>
    <w:pPr>
      <w:suppressLineNumbers/>
      <w:spacing w:before="120" w:line="240" w:lineRule="exact"/>
    </w:pPr>
    <w:rPr>
      <w:i/>
      <w:sz w:val="24"/>
      <w:szCs w:val="24"/>
    </w:rPr>
  </w:style>
  <w:style w:type="paragraph" w:customStyle="1" w:styleId="Index">
    <w:name w:val="Index"/>
    <w:basedOn w:val="Normal"/>
    <w:uiPriority w:val="2"/>
    <w:pPr>
      <w:suppressLineNumbers/>
      <w:spacing w:after="0" w:line="240" w:lineRule="exact"/>
    </w:pPr>
  </w:style>
  <w:style w:type="paragraph" w:customStyle="1" w:styleId="Heading11">
    <w:name w:val="Heading 11"/>
    <w:basedOn w:val="Heading"/>
    <w:next w:val="Textbody"/>
    <w:uiPriority w:val="2"/>
    <w:pPr>
      <w:pageBreakBefore/>
      <w:spacing w:before="340" w:after="170"/>
      <w:ind w:left="-850"/>
    </w:pPr>
    <w:rPr>
      <w:b/>
      <w:sz w:val="40"/>
      <w:szCs w:val="40"/>
    </w:rPr>
  </w:style>
  <w:style w:type="paragraph" w:customStyle="1" w:styleId="Heading21">
    <w:name w:val="Heading 21"/>
    <w:basedOn w:val="Heading"/>
    <w:next w:val="Textbody"/>
    <w:uiPriority w:val="2"/>
    <w:pPr>
      <w:spacing w:before="340" w:after="170"/>
      <w:ind w:left="-850"/>
    </w:pPr>
    <w:rPr>
      <w:b/>
      <w:i/>
      <w:sz w:val="32"/>
      <w:szCs w:val="32"/>
    </w:rPr>
  </w:style>
  <w:style w:type="paragraph" w:customStyle="1" w:styleId="Heading31">
    <w:name w:val="Heading 31"/>
    <w:basedOn w:val="Heading"/>
    <w:next w:val="Textbody"/>
    <w:uiPriority w:val="2"/>
    <w:pPr>
      <w:spacing w:before="340" w:after="170"/>
      <w:ind w:left="-850"/>
    </w:pPr>
    <w:rPr>
      <w:b/>
    </w:rPr>
  </w:style>
  <w:style w:type="paragraph" w:customStyle="1" w:styleId="ContentsHeading">
    <w:name w:val="Contents Heading"/>
    <w:basedOn w:val="Heading"/>
    <w:uiPriority w:val="2"/>
    <w:pPr>
      <w:suppressLineNumbers/>
    </w:pPr>
    <w:rPr>
      <w:b/>
      <w:sz w:val="36"/>
      <w:szCs w:val="36"/>
    </w:rPr>
  </w:style>
  <w:style w:type="paragraph" w:customStyle="1" w:styleId="Contents1">
    <w:name w:val="Contents 1"/>
    <w:basedOn w:val="Index"/>
    <w:uiPriority w:val="2"/>
    <w:pPr>
      <w:tabs>
        <w:tab w:val="right" w:leader="dot" w:pos="9637"/>
      </w:tabs>
      <w:spacing w:before="170"/>
    </w:pPr>
    <w:rPr>
      <w:sz w:val="26"/>
      <w:szCs w:val="26"/>
    </w:rPr>
  </w:style>
  <w:style w:type="paragraph" w:customStyle="1" w:styleId="Contents2">
    <w:name w:val="Contents 2"/>
    <w:basedOn w:val="Index"/>
    <w:uiPriority w:val="2"/>
    <w:pPr>
      <w:tabs>
        <w:tab w:val="right" w:leader="dot" w:pos="9637"/>
      </w:tabs>
      <w:spacing w:before="57"/>
      <w:ind w:left="283"/>
    </w:pPr>
  </w:style>
  <w:style w:type="paragraph" w:customStyle="1" w:styleId="Contents3">
    <w:name w:val="Contents 3"/>
    <w:basedOn w:val="Index"/>
    <w:uiPriority w:val="2"/>
    <w:pPr>
      <w:tabs>
        <w:tab w:val="right" w:leader="dot" w:pos="9921"/>
      </w:tabs>
      <w:ind w:left="850"/>
    </w:pPr>
  </w:style>
  <w:style w:type="paragraph" w:customStyle="1" w:styleId="TableContents">
    <w:name w:val="Table Contents"/>
    <w:basedOn w:val="Normal"/>
    <w:uiPriority w:val="1"/>
    <w:pPr>
      <w:suppressLineNumbers/>
      <w:spacing w:after="0" w:line="240" w:lineRule="exact"/>
    </w:pPr>
  </w:style>
  <w:style w:type="paragraph" w:customStyle="1" w:styleId="Retouradres-Huisstijl">
    <w:name w:val="Retouradres - Huisstijl"/>
    <w:basedOn w:val="Normal"/>
    <w:uiPriority w:val="1"/>
    <w:pPr>
      <w:spacing w:after="283" w:line="180" w:lineRule="exact"/>
    </w:pPr>
    <w:rPr>
      <w:sz w:val="13"/>
      <w:szCs w:val="13"/>
    </w:rPr>
  </w:style>
  <w:style w:type="paragraph" w:customStyle="1" w:styleId="Rubricering-Huisstijl">
    <w:name w:val="Rubricering - Huisstijl"/>
    <w:basedOn w:val="Normal"/>
    <w:uiPriority w:val="1"/>
    <w:pPr>
      <w:spacing w:after="0" w:line="180" w:lineRule="exact"/>
    </w:pPr>
    <w:rPr>
      <w:b/>
      <w:caps/>
      <w:sz w:val="13"/>
      <w:szCs w:val="13"/>
    </w:rPr>
  </w:style>
  <w:style w:type="paragraph" w:customStyle="1" w:styleId="Toezendgegevens-Huisstijl">
    <w:name w:val="Toezendgegevens - Huisstijl"/>
    <w:basedOn w:val="Normal"/>
    <w:uiPriority w:val="1"/>
    <w:pPr>
      <w:spacing w:after="0" w:line="240" w:lineRule="exact"/>
    </w:pPr>
  </w:style>
  <w:style w:type="paragraph" w:customStyle="1" w:styleId="Datumenbetreft-Huisstijl">
    <w:name w:val="Datum en betreft - Huisstijl"/>
    <w:basedOn w:val="Normal"/>
    <w:uiPriority w:val="2"/>
    <w:pPr>
      <w:tabs>
        <w:tab w:val="left" w:pos="1117"/>
      </w:tabs>
      <w:spacing w:after="0" w:line="240" w:lineRule="exact"/>
    </w:pPr>
  </w:style>
  <w:style w:type="paragraph" w:customStyle="1" w:styleId="Aanhef-Huisstijl">
    <w:name w:val="Aanhef - Huisstijl"/>
    <w:basedOn w:val="Normal"/>
    <w:uiPriority w:val="2"/>
    <w:pPr>
      <w:spacing w:after="240" w:line="240" w:lineRule="exact"/>
    </w:pPr>
  </w:style>
  <w:style w:type="paragraph" w:customStyle="1" w:styleId="Slotzin-Huisstijl">
    <w:name w:val="Slotzin - Huisstijl"/>
    <w:basedOn w:val="Normal"/>
    <w:uiPriority w:val="1"/>
    <w:pPr>
      <w:spacing w:before="240" w:after="0" w:line="240" w:lineRule="exact"/>
    </w:pPr>
  </w:style>
  <w:style w:type="paragraph" w:customStyle="1" w:styleId="Header1">
    <w:name w:val="Header1"/>
    <w:basedOn w:val="Normal"/>
    <w:uiPriority w:val="2"/>
    <w:pPr>
      <w:suppressLineNumbers/>
      <w:tabs>
        <w:tab w:val="center" w:pos="3742"/>
        <w:tab w:val="right" w:pos="7484"/>
      </w:tabs>
      <w:spacing w:after="0" w:line="240" w:lineRule="exact"/>
    </w:pPr>
  </w:style>
  <w:style w:type="paragraph" w:customStyle="1" w:styleId="Framecontents">
    <w:name w:val="Frame contents"/>
    <w:basedOn w:val="Textbody"/>
    <w:uiPriority w:val="2"/>
  </w:style>
  <w:style w:type="paragraph" w:customStyle="1" w:styleId="Afzendgegevenskop-Huisstijl">
    <w:name w:val="Afzendgegevens kop - Huisstijl"/>
    <w:basedOn w:val="Normal"/>
    <w:uiPriority w:val="2"/>
    <w:pPr>
      <w:spacing w:after="0" w:line="180" w:lineRule="exact"/>
    </w:pPr>
    <w:rPr>
      <w:b/>
      <w:sz w:val="13"/>
      <w:szCs w:val="13"/>
    </w:rPr>
  </w:style>
  <w:style w:type="paragraph" w:customStyle="1" w:styleId="Afzendgegevens-Huisstijl">
    <w:name w:val="Afzendgegevens - Huisstijl"/>
    <w:basedOn w:val="Normal"/>
    <w:uiPriority w:val="2"/>
    <w:pPr>
      <w:tabs>
        <w:tab w:val="left" w:pos="170"/>
      </w:tabs>
      <w:spacing w:after="0" w:line="180" w:lineRule="exact"/>
    </w:pPr>
    <w:rPr>
      <w:sz w:val="13"/>
      <w:szCs w:val="13"/>
    </w:rPr>
  </w:style>
  <w:style w:type="paragraph" w:customStyle="1" w:styleId="AfzendgegevensW1-Huisstijl">
    <w:name w:val="Afzendgegevens W1 - Huisstijl"/>
    <w:basedOn w:val="Afzendgegevens-Huisstijl"/>
    <w:uiPriority w:val="2"/>
  </w:style>
  <w:style w:type="paragraph" w:customStyle="1" w:styleId="ReferentiegegevenskopW1-Huisstijl">
    <w:name w:val="Referentiegegevens kop W1 - Huisstijl"/>
    <w:basedOn w:val="Normal"/>
    <w:uiPriority w:val="1"/>
    <w:pPr>
      <w:spacing w:before="90" w:after="0" w:line="180" w:lineRule="exact"/>
    </w:pPr>
    <w:rPr>
      <w:b/>
      <w:sz w:val="13"/>
      <w:szCs w:val="13"/>
    </w:rPr>
  </w:style>
  <w:style w:type="paragraph" w:customStyle="1" w:styleId="Referentiegegevens-Huisstijl">
    <w:name w:val="Referentiegegevens - Huisstijl"/>
    <w:basedOn w:val="Normal"/>
    <w:uiPriority w:val="1"/>
    <w:pPr>
      <w:spacing w:after="0" w:line="180" w:lineRule="exact"/>
    </w:pPr>
    <w:rPr>
      <w:sz w:val="13"/>
      <w:szCs w:val="13"/>
    </w:rPr>
  </w:style>
  <w:style w:type="paragraph" w:customStyle="1" w:styleId="ReferentiegegevenskopW2-Huisstijl">
    <w:name w:val="Referentiegegevens kop W2 - Huisstijl"/>
    <w:basedOn w:val="Normal"/>
    <w:next w:val="Referentiegegevens-Huisstijl"/>
    <w:uiPriority w:val="1"/>
    <w:pPr>
      <w:spacing w:before="270" w:after="0" w:line="180" w:lineRule="exact"/>
    </w:pPr>
    <w:rPr>
      <w:b/>
      <w:sz w:val="13"/>
      <w:szCs w:val="13"/>
    </w:rPr>
  </w:style>
  <w:style w:type="paragraph" w:customStyle="1" w:styleId="Algemenevoorwaarden-Huisstijl">
    <w:name w:val="Algemene voorwaarden - Huisstijl"/>
    <w:basedOn w:val="Normal"/>
    <w:uiPriority w:val="2"/>
    <w:pPr>
      <w:spacing w:before="90" w:after="0" w:line="180" w:lineRule="exact"/>
    </w:pPr>
    <w:rPr>
      <w:i/>
      <w:sz w:val="13"/>
      <w:szCs w:val="13"/>
    </w:rPr>
  </w:style>
  <w:style w:type="paragraph" w:customStyle="1" w:styleId="Ondertekening-Huisstijl">
    <w:name w:val="Ondertekening - Huisstijl"/>
    <w:basedOn w:val="Normal"/>
    <w:uiPriority w:val="1"/>
    <w:pPr>
      <w:spacing w:before="960" w:after="0" w:line="240" w:lineRule="exact"/>
    </w:pPr>
  </w:style>
  <w:style w:type="paragraph" w:customStyle="1" w:styleId="Ondertekeningvervolg-Huisstijl">
    <w:name w:val="Ondertekening vervolg - Huisstijl"/>
    <w:basedOn w:val="Ondertekening-Huisstijl"/>
    <w:uiPriority w:val="1"/>
    <w:pPr>
      <w:spacing w:before="0"/>
    </w:pPr>
    <w:rPr>
      <w:i/>
    </w:rPr>
  </w:style>
  <w:style w:type="paragraph" w:customStyle="1" w:styleId="Footer1">
    <w:name w:val="Footer1"/>
    <w:basedOn w:val="Normal"/>
    <w:uiPriority w:val="2"/>
    <w:pPr>
      <w:suppressLineNumbers/>
      <w:tabs>
        <w:tab w:val="center" w:pos="3742"/>
        <w:tab w:val="right" w:pos="7484"/>
      </w:tabs>
      <w:spacing w:after="0" w:line="240" w:lineRule="exact"/>
    </w:pPr>
  </w:style>
  <w:style w:type="paragraph" w:customStyle="1" w:styleId="Paginanummer-Huisstijl">
    <w:name w:val="Paginanummer - Huisstijl"/>
    <w:basedOn w:val="Normal"/>
    <w:uiPriority w:val="1"/>
    <w:pPr>
      <w:spacing w:after="0" w:line="240" w:lineRule="auto"/>
    </w:pPr>
    <w:rPr>
      <w:sz w:val="13"/>
      <w:szCs w:val="13"/>
    </w:rPr>
  </w:style>
  <w:style w:type="character" w:customStyle="1" w:styleId="Placeholder">
    <w:name w:val="Placeholder"/>
    <w:uiPriority w:val="1"/>
    <w:rPr>
      <w:smallCaps/>
      <w:color w:val="008080"/>
      <w:u w:val="dotted"/>
      <w:shd w:val="clear" w:color="auto" w:fill="auto"/>
    </w:rPr>
  </w:style>
  <w:style w:type="character" w:customStyle="1" w:styleId="NumberingSymbols">
    <w:name w:val="Numbering Symbols"/>
    <w:uiPriority w:val="1"/>
    <w:rPr>
      <w:rFonts w:ascii="Verdana" w:hAnsi="Verdana"/>
      <w:sz w:val="18"/>
      <w:szCs w:val="18"/>
      <w:shd w:val="clear" w:color="auto" w:fill="auto"/>
    </w:rPr>
  </w:style>
  <w:style w:type="character" w:customStyle="1" w:styleId="BulletSymbols">
    <w:name w:val="Bullet Symbols"/>
    <w:uiPriority w:val="2"/>
    <w:rPr>
      <w:rFonts w:ascii="Verdana" w:eastAsia="OpenSymbol" w:hAnsi="Verdana" w:cs="OpenSymbol"/>
      <w:sz w:val="26"/>
      <w:szCs w:val="26"/>
      <w:shd w:val="clear" w:color="auto" w:fill="auto"/>
    </w:rPr>
  </w:style>
  <w:style w:type="character" w:customStyle="1" w:styleId="Aankruisvakken-Huisstijl">
    <w:name w:val="Aankruisvakken - Huisstijl"/>
    <w:uiPriority w:val="2"/>
    <w:rPr>
      <w:rFonts w:ascii="Verdana" w:hAnsi="Verdana"/>
      <w:sz w:val="26"/>
      <w:szCs w:val="26"/>
      <w:shd w:val="clear" w:color="auto" w:fill="auto"/>
    </w:rPr>
  </w:style>
  <w:style w:type="paragraph" w:styleId="Header">
    <w:name w:val="header"/>
    <w:basedOn w:val="Normal"/>
    <w:link w:val="HeaderChar"/>
    <w:uiPriority w:val="99"/>
    <w:unhideWhenUsed/>
    <w:pPr>
      <w:tabs>
        <w:tab w:val="center" w:pos="4536"/>
        <w:tab w:val="right" w:pos="9072"/>
      </w:tabs>
    </w:pPr>
    <w:rPr>
      <w:rFonts w:cs="Mangal"/>
    </w:rPr>
  </w:style>
  <w:style w:type="character" w:customStyle="1" w:styleId="HeaderChar">
    <w:name w:val="Header Char"/>
    <w:basedOn w:val="DefaultParagraphFont"/>
    <w:link w:val="Header"/>
    <w:uiPriority w:val="99"/>
    <w:rPr>
      <w:rFonts w:cs="Mangal"/>
      <w:shd w:val="clear" w:color="auto" w:fill="auto"/>
    </w:rPr>
  </w:style>
  <w:style w:type="paragraph" w:styleId="Footer">
    <w:name w:val="footer"/>
    <w:basedOn w:val="Normal"/>
    <w:link w:val="FooterChar"/>
    <w:uiPriority w:val="99"/>
    <w:unhideWhenUsed/>
    <w:pPr>
      <w:tabs>
        <w:tab w:val="center" w:pos="4536"/>
        <w:tab w:val="right" w:pos="9072"/>
      </w:tabs>
    </w:pPr>
    <w:rPr>
      <w:rFonts w:cs="Mangal"/>
    </w:rPr>
  </w:style>
  <w:style w:type="character" w:customStyle="1" w:styleId="FooterChar">
    <w:name w:val="Footer Char"/>
    <w:basedOn w:val="DefaultParagraphFont"/>
    <w:link w:val="Footer"/>
    <w:uiPriority w:val="99"/>
    <w:rPr>
      <w:rFonts w:cs="Mangal"/>
      <w:shd w:val="clear" w:color="auto" w:fill="auto"/>
    </w:rPr>
  </w:style>
  <w:style w:type="paragraph" w:styleId="BalloonText">
    <w:name w:val="Balloon Text"/>
    <w:basedOn w:val="Normal"/>
    <w:link w:val="BalloonTextChar"/>
    <w:uiPriority w:val="99"/>
    <w:semiHidden/>
    <w:unhideWhenUsed/>
    <w:rPr>
      <w:rFonts w:ascii="Tahoma" w:hAnsi="Tahoma" w:cs="Mangal"/>
      <w:sz w:val="16"/>
      <w:szCs w:val="16"/>
    </w:rPr>
  </w:style>
  <w:style w:type="character" w:customStyle="1" w:styleId="BalloonTextChar">
    <w:name w:val="Balloon Text Char"/>
    <w:basedOn w:val="DefaultParagraphFont"/>
    <w:link w:val="BalloonText"/>
    <w:uiPriority w:val="99"/>
    <w:semiHidden/>
    <w:rPr>
      <w:rFonts w:ascii="Tahoma" w:hAnsi="Tahoma" w:cs="Mangal"/>
      <w:sz w:val="16"/>
      <w:szCs w:val="16"/>
      <w:shd w:val="clear" w:color="auto" w:fill="auto"/>
    </w:rPr>
  </w:style>
  <w:style w:type="paragraph" w:customStyle="1" w:styleId="AfzendgegevenskopW1-Huisstijl">
    <w:name w:val="Afzendgegevens kop W1 - Huisstijl"/>
    <w:basedOn w:val="Afzendgegevenskop-Huisstijl"/>
    <w:uiPriority w:val="2"/>
    <w:qFormat/>
    <w:pPr>
      <w:spacing w:before="90"/>
    </w:pPr>
  </w:style>
  <w:style w:type="paragraph" w:customStyle="1" w:styleId="AfzendgegevensC-Huisstijl">
    <w:name w:val="Afzendgegevens C - Huisstijl"/>
    <w:basedOn w:val="Afzendgegevens-Huisstijl"/>
    <w:uiPriority w:val="2"/>
    <w:qFormat/>
    <w:pPr>
      <w:spacing w:after="90"/>
    </w:pPr>
    <w:rPr>
      <w:i/>
    </w:rPr>
  </w:style>
  <w:style w:type="paragraph" w:customStyle="1" w:styleId="AfzendgegevensMdtn-Huisstijl">
    <w:name w:val="Afzendgegevens Mdtn - Huisstijl"/>
    <w:basedOn w:val="Afzendgegevens-Huisstijl"/>
    <w:uiPriority w:val="2"/>
    <w:qFormat/>
    <w:pPr>
      <w:tabs>
        <w:tab w:val="clear" w:pos="170"/>
        <w:tab w:val="left" w:pos="482"/>
      </w:tabs>
    </w:pPr>
  </w:style>
  <w:style w:type="paragraph" w:customStyle="1" w:styleId="Ondertekeningvervolgtitel-Huisstijl">
    <w:name w:val="Ondertekening vervolg titel - Huisstijl"/>
    <w:basedOn w:val="Ondertekeningvervolg-Huisstijl"/>
    <w:uiPriority w:val="1"/>
    <w:qFormat/>
    <w:rPr>
      <w:i w:val="0"/>
    </w:rPr>
  </w:style>
  <w:style w:type="character" w:customStyle="1" w:styleId="Heading1Char">
    <w:name w:val="Heading 1 Char"/>
    <w:basedOn w:val="DefaultParagraphFont"/>
    <w:link w:val="Heading1"/>
    <w:rPr>
      <w:rFonts w:ascii="Verdana" w:hAnsi="Verdana" w:cstheme="minorHAnsi"/>
      <w:sz w:val="26"/>
      <w:szCs w:val="26"/>
      <w:shd w:val="clear" w:color="auto" w:fill="auto"/>
    </w:rPr>
  </w:style>
  <w:style w:type="paragraph" w:customStyle="1" w:styleId="Kop1Bijlage">
    <w:name w:val="Kop 1 Bijlage"/>
    <w:basedOn w:val="Heading1"/>
    <w:next w:val="Normal"/>
    <w:uiPriority w:val="1"/>
    <w:qFormat/>
    <w:pPr>
      <w:numPr>
        <w:numId w:val="4"/>
      </w:numPr>
    </w:pPr>
  </w:style>
  <w:style w:type="character" w:customStyle="1" w:styleId="Heading2Char">
    <w:name w:val="Heading 2 Char"/>
    <w:basedOn w:val="DefaultParagraphFont"/>
    <w:link w:val="Heading2"/>
    <w:rPr>
      <w:rFonts w:ascii="Verdana" w:hAnsi="Verdana" w:cstheme="minorHAnsi"/>
      <w:sz w:val="20"/>
      <w:szCs w:val="20"/>
      <w:shd w:val="clear" w:color="auto" w:fill="auto"/>
    </w:rPr>
  </w:style>
  <w:style w:type="paragraph" w:customStyle="1" w:styleId="Kop2Bijlage">
    <w:name w:val="Kop 2 Bijlage"/>
    <w:basedOn w:val="Heading2"/>
    <w:next w:val="Normal"/>
    <w:uiPriority w:val="1"/>
    <w:qFormat/>
    <w:pPr>
      <w:ind w:left="1134" w:hanging="1134"/>
    </w:pPr>
  </w:style>
  <w:style w:type="character" w:customStyle="1" w:styleId="Heading3Char">
    <w:name w:val="Heading 3 Char"/>
    <w:basedOn w:val="DefaultParagraphFont"/>
    <w:link w:val="Heading3"/>
    <w:rPr>
      <w:rFonts w:ascii="Verdana" w:eastAsiaTheme="majorEastAsia" w:hAnsi="Verdana" w:cs="Mangal"/>
      <w:sz w:val="18"/>
      <w:szCs w:val="18"/>
      <w:shd w:val="clear" w:color="auto" w:fill="auto"/>
      <w:lang w:val="nl-NL"/>
    </w:rPr>
  </w:style>
  <w:style w:type="paragraph" w:customStyle="1" w:styleId="Kop3Bijlage">
    <w:name w:val="Kop 3 Bijlage"/>
    <w:basedOn w:val="Heading3"/>
    <w:next w:val="Normal"/>
    <w:uiPriority w:val="1"/>
    <w:qFormat/>
    <w:pPr>
      <w:numPr>
        <w:numId w:val="4"/>
      </w:numPr>
    </w:pPr>
  </w:style>
  <w:style w:type="character" w:customStyle="1" w:styleId="Heading4Char">
    <w:name w:val="Heading 4 Char"/>
    <w:basedOn w:val="DefaultParagraphFont"/>
    <w:link w:val="Heading4"/>
    <w:uiPriority w:val="9"/>
    <w:rPr>
      <w:rFonts w:ascii="Verdana" w:eastAsiaTheme="majorEastAsia" w:hAnsi="Verdana" w:cs="Mangal"/>
      <w:sz w:val="18"/>
      <w:szCs w:val="18"/>
      <w:shd w:val="clear" w:color="auto" w:fill="auto"/>
      <w:lang w:val="nl-NL"/>
    </w:rPr>
  </w:style>
  <w:style w:type="paragraph" w:customStyle="1" w:styleId="Kop4Bijlage">
    <w:name w:val="Kop 4 Bijlage"/>
    <w:basedOn w:val="Heading4"/>
    <w:next w:val="Normal"/>
    <w:uiPriority w:val="1"/>
    <w:pPr>
      <w:numPr>
        <w:numId w:val="4"/>
      </w:numPr>
    </w:pPr>
  </w:style>
  <w:style w:type="character" w:customStyle="1" w:styleId="Heading5Char">
    <w:name w:val="Heading 5 Char"/>
    <w:basedOn w:val="DefaultParagraphFont"/>
    <w:link w:val="Heading5"/>
    <w:uiPriority w:val="9"/>
    <w:rPr>
      <w:rFonts w:ascii="Verdana" w:eastAsiaTheme="majorEastAsia" w:hAnsi="Verdana" w:cs="Mangal"/>
      <w:sz w:val="18"/>
      <w:szCs w:val="18"/>
      <w:shd w:val="clear" w:color="auto" w:fill="auto"/>
      <w:lang w:val="nl-NL"/>
    </w:rPr>
  </w:style>
  <w:style w:type="paragraph" w:customStyle="1" w:styleId="Kop5Bijlage">
    <w:name w:val="Kop 5 Bijlage"/>
    <w:basedOn w:val="Heading5"/>
    <w:next w:val="Normal"/>
    <w:uiPriority w:val="1"/>
    <w:pPr>
      <w:numPr>
        <w:numId w:val="4"/>
      </w:numPr>
    </w:pPr>
  </w:style>
  <w:style w:type="character" w:customStyle="1" w:styleId="Heading6Char">
    <w:name w:val="Heading 6 Char"/>
    <w:basedOn w:val="DefaultParagraphFont"/>
    <w:link w:val="Heading6"/>
    <w:uiPriority w:val="9"/>
    <w:rPr>
      <w:rFonts w:ascii="Verdana" w:eastAsiaTheme="majorEastAsia" w:hAnsi="Verdana" w:cs="Mangal"/>
      <w:sz w:val="18"/>
      <w:szCs w:val="18"/>
      <w:shd w:val="clear" w:color="auto" w:fill="auto"/>
      <w:lang w:val="nl-NL"/>
    </w:rPr>
  </w:style>
  <w:style w:type="paragraph" w:customStyle="1" w:styleId="Kop6Bijlage">
    <w:name w:val="Kop 6 Bijlage"/>
    <w:basedOn w:val="Heading6"/>
    <w:next w:val="Normal"/>
    <w:uiPriority w:val="1"/>
    <w:pPr>
      <w:numPr>
        <w:numId w:val="4"/>
      </w:numPr>
    </w:pPr>
  </w:style>
  <w:style w:type="character" w:customStyle="1" w:styleId="Heading7Char">
    <w:name w:val="Heading 7 Char"/>
    <w:basedOn w:val="DefaultParagraphFont"/>
    <w:link w:val="Heading7"/>
    <w:uiPriority w:val="9"/>
    <w:rPr>
      <w:rFonts w:ascii="Verdana" w:eastAsiaTheme="majorEastAsia" w:hAnsi="Verdana" w:cs="Mangal"/>
      <w:sz w:val="18"/>
      <w:szCs w:val="18"/>
      <w:shd w:val="clear" w:color="auto" w:fill="auto"/>
      <w:lang w:val="nl-NL"/>
    </w:rPr>
  </w:style>
  <w:style w:type="paragraph" w:customStyle="1" w:styleId="Kop7Bijlage">
    <w:name w:val="Kop 7 Bijlage"/>
    <w:basedOn w:val="Heading7"/>
    <w:next w:val="Normal"/>
    <w:uiPriority w:val="1"/>
    <w:pPr>
      <w:numPr>
        <w:numId w:val="4"/>
      </w:numPr>
    </w:pPr>
  </w:style>
  <w:style w:type="character" w:customStyle="1" w:styleId="Heading8Char">
    <w:name w:val="Heading 8 Char"/>
    <w:basedOn w:val="DefaultParagraphFont"/>
    <w:link w:val="Heading8"/>
    <w:uiPriority w:val="9"/>
    <w:rPr>
      <w:rFonts w:ascii="Verdana" w:eastAsiaTheme="majorEastAsia" w:hAnsi="Verdana" w:cs="Mangal"/>
      <w:sz w:val="18"/>
      <w:szCs w:val="18"/>
      <w:shd w:val="clear" w:color="auto" w:fill="auto"/>
      <w:lang w:val="nl-NL"/>
    </w:rPr>
  </w:style>
  <w:style w:type="paragraph" w:customStyle="1" w:styleId="Kop8Bijlage">
    <w:name w:val="Kop 8 Bijlage"/>
    <w:basedOn w:val="Heading8"/>
    <w:next w:val="Normal"/>
    <w:uiPriority w:val="1"/>
    <w:pPr>
      <w:numPr>
        <w:numId w:val="4"/>
      </w:numPr>
    </w:pPr>
  </w:style>
  <w:style w:type="character" w:customStyle="1" w:styleId="Heading9Char">
    <w:name w:val="Heading 9 Char"/>
    <w:basedOn w:val="DefaultParagraphFont"/>
    <w:link w:val="Heading9"/>
    <w:uiPriority w:val="9"/>
    <w:rPr>
      <w:rFonts w:ascii="Verdana" w:eastAsiaTheme="majorEastAsia" w:hAnsi="Verdana" w:cs="Mangal"/>
      <w:sz w:val="18"/>
      <w:szCs w:val="18"/>
      <w:shd w:val="clear" w:color="auto" w:fill="auto"/>
      <w:lang w:val="nl-NL"/>
    </w:rPr>
  </w:style>
  <w:style w:type="numbering" w:customStyle="1" w:styleId="Bullets">
    <w:name w:val="Bullets"/>
    <w:uiPriority w:val="99"/>
  </w:style>
  <w:style w:type="numbering" w:customStyle="1" w:styleId="Genummerdebullets">
    <w:name w:val="Genummerde bullets"/>
    <w:uiPriority w:val="99"/>
  </w:style>
  <w:style w:type="numbering" w:customStyle="1" w:styleId="Bijlagenummering">
    <w:name w:val="Bijlage nummering"/>
    <w:uiPriority w:val="99"/>
  </w:style>
  <w:style w:type="paragraph" w:customStyle="1" w:styleId="Kop9Bijlage">
    <w:name w:val="Kop 9 Bijlage"/>
    <w:basedOn w:val="Heading9"/>
    <w:next w:val="Normal"/>
    <w:uiPriority w:val="1"/>
    <w:pPr>
      <w:numPr>
        <w:numId w:val="4"/>
      </w:numPr>
    </w:pPr>
  </w:style>
  <w:style w:type="numbering" w:customStyle="1" w:styleId="Kopnummering">
    <w:name w:val="Kopnummering"/>
    <w:uiPriority w:val="99"/>
  </w:style>
  <w:style w:type="character" w:styleId="PlaceholderText">
    <w:name w:val="Placeholder Text"/>
    <w:basedOn w:val="DefaultParagraphFont"/>
    <w:uiPriority w:val="99"/>
    <w:semiHidden/>
    <w:rPr>
      <w:color w:val="808080"/>
      <w:shd w:val="clear" w:color="auto" w:fill="auto"/>
    </w:rPr>
  </w:style>
  <w:style w:type="paragraph" w:styleId="ListNumber">
    <w:name w:val="List Number"/>
    <w:basedOn w:val="Normal"/>
    <w:uiPriority w:val="99"/>
    <w:unhideWhenUsed/>
    <w:pPr>
      <w:numPr>
        <w:numId w:val="6"/>
      </w:numPr>
      <w:contextualSpacing/>
    </w:pPr>
    <w:rPr>
      <w:rFonts w:cs="Mangal"/>
    </w:rPr>
  </w:style>
  <w:style w:type="paragraph" w:customStyle="1" w:styleId="Huisstijl-Functie">
    <w:name w:val="Huisstijl - Functie"/>
    <w:basedOn w:val="Normal"/>
    <w:next w:val="Normal"/>
    <w:qFormat/>
    <w:pPr>
      <w:spacing w:before="240" w:after="0"/>
    </w:pPr>
    <w:rPr>
      <w:i/>
    </w:rPr>
  </w:style>
  <w:style w:type="paragraph" w:customStyle="1" w:styleId="Templatename">
    <w:name w:val="Template_name"/>
    <w:basedOn w:val="Normal"/>
    <w:qFormat/>
    <w:rPr>
      <w:rFonts w:ascii="RijksoverheidSansHeadingTT" w:hAnsi="RijksoverheidSansHeadingTT"/>
      <w:sz w:val="64"/>
      <w:szCs w:val="64"/>
    </w:rPr>
  </w:style>
  <w:style w:type="paragraph" w:customStyle="1" w:styleId="StandaardVet">
    <w:name w:val="Standaard Vet"/>
    <w:basedOn w:val="Normal"/>
    <w:next w:val="Normal"/>
    <w:pPr>
      <w:spacing w:after="0" w:line="240" w:lineRule="exact"/>
    </w:pPr>
    <w:rPr>
      <w:b/>
      <w:color w:val="000000"/>
      <w:lang w:eastAsia="nl-NL" w:bidi="ar-SA"/>
    </w:rPr>
  </w:style>
  <w:style w:type="paragraph" w:customStyle="1" w:styleId="InhoudHeaderTabel">
    <w:name w:val="InhoudHeaderTabel"/>
    <w:basedOn w:val="Normal"/>
    <w:link w:val="InhoudHeaderTabelChar"/>
    <w:qFormat/>
    <w:rPr>
      <w:sz w:val="12"/>
      <w:szCs w:val="12"/>
    </w:rPr>
  </w:style>
  <w:style w:type="character" w:customStyle="1" w:styleId="InhoudHeaderTabelChar">
    <w:name w:val="InhoudHeaderTabel Char"/>
    <w:basedOn w:val="DefaultParagraphFont"/>
    <w:link w:val="InhoudHeaderTabel"/>
    <w:rPr>
      <w:rFonts w:ascii="Verdana" w:hAnsi="Verdana"/>
      <w:sz w:val="12"/>
      <w:szCs w:val="12"/>
      <w:shd w:val="clear" w:color="auto" w:fill="auto"/>
    </w:rPr>
  </w:style>
  <w:style w:type="character" w:customStyle="1" w:styleId="Huisstijl-Rubricering">
    <w:name w:val="Huisstijl-Rubricering"/>
    <w:basedOn w:val="DefaultParagraphFont"/>
    <w:rPr>
      <w:rFonts w:ascii="Verdana" w:hAnsi="Verdana"/>
      <w:b/>
      <w:caps/>
      <w:sz w:val="13"/>
      <w:szCs w:val="13"/>
      <w:shd w:val="clear" w:color="auto" w:fill="auto"/>
    </w:rPr>
  </w:style>
  <w:style w:type="paragraph" w:customStyle="1" w:styleId="Huisstijl-NAW">
    <w:name w:val="Huisstijl-NAW"/>
    <w:basedOn w:val="Normal"/>
    <w:pPr>
      <w:autoSpaceDN/>
      <w:spacing w:after="0"/>
    </w:pPr>
    <w:rPr>
      <w:rFonts w:eastAsia="Times New Roman" w:cs="Verdana"/>
      <w:lang w:eastAsia="nl-NL" w:bidi="ar-SA"/>
    </w:rPr>
  </w:style>
  <w:style w:type="paragraph" w:customStyle="1" w:styleId="TOC">
    <w:name w:val="TOC"/>
    <w:basedOn w:val="Normal"/>
    <w:pPr>
      <w:autoSpaceDN/>
      <w:spacing w:after="0" w:line="280" w:lineRule="atLeast"/>
    </w:pPr>
    <w:rPr>
      <w:rFonts w:ascii="Arial" w:eastAsia="Times New Roman" w:hAnsi="Arial" w:cs="Times New Roman"/>
      <w:b/>
      <w:sz w:val="28"/>
      <w:szCs w:val="28"/>
      <w:lang w:eastAsia="nl-NL" w:bidi="ar-SA"/>
    </w:rPr>
  </w:style>
  <w:style w:type="paragraph" w:customStyle="1" w:styleId="Default">
    <w:name w:val="Default"/>
    <w:pPr>
      <w:widowControl/>
      <w:autoSpaceDE w:val="0"/>
    </w:pPr>
    <w:rPr>
      <w:rFonts w:ascii="Verdana" w:hAnsi="Verdana" w:cs="Verdana"/>
      <w:color w:val="000000"/>
      <w:lang w:bidi="ar-SA"/>
    </w:rPr>
  </w:style>
  <w:style w:type="character" w:customStyle="1" w:styleId="ListParagraphChar">
    <w:name w:val="List Paragraph Char"/>
    <w:basedOn w:val="DefaultParagraphFont"/>
    <w:link w:val="ListParagraph"/>
    <w:uiPriority w:val="34"/>
    <w:qFormat/>
    <w:rPr>
      <w:rFonts w:ascii="Verdana" w:hAnsi="Verdana" w:cs="Mangal"/>
      <w:sz w:val="18"/>
      <w:szCs w:val="18"/>
      <w:shd w:val="clear" w:color="auto" w:fill="auto"/>
    </w:rPr>
  </w:style>
  <w:style w:type="paragraph" w:styleId="FootnoteText">
    <w:name w:val="footnote text"/>
    <w:basedOn w:val="Normal"/>
    <w:link w:val="FootnoteTextChar"/>
    <w:uiPriority w:val="99"/>
    <w:semiHidden/>
    <w:unhideWhenUsed/>
    <w:pPr>
      <w:autoSpaceDN/>
      <w:spacing w:after="0" w:line="240" w:lineRule="auto"/>
    </w:pPr>
    <w:rPr>
      <w:rFonts w:asciiTheme="minorHAnsi" w:eastAsiaTheme="minorHAnsi" w:hAnsiTheme="minorHAnsi" w:cstheme="minorBidi"/>
      <w:sz w:val="20"/>
      <w:szCs w:val="20"/>
      <w:lang w:eastAsia="en-US" w:bidi="ar-SA"/>
    </w:rPr>
  </w:style>
  <w:style w:type="character" w:customStyle="1" w:styleId="FootnoteTextChar">
    <w:name w:val="Footnote Text Char"/>
    <w:basedOn w:val="DefaultParagraphFont"/>
    <w:link w:val="FootnoteText"/>
    <w:uiPriority w:val="99"/>
    <w:semiHidden/>
    <w:rPr>
      <w:rFonts w:asciiTheme="minorHAnsi" w:eastAsiaTheme="minorHAnsi" w:hAnsiTheme="minorHAnsi" w:cstheme="minorBidi"/>
      <w:sz w:val="20"/>
      <w:szCs w:val="20"/>
      <w:shd w:val="clear" w:color="auto" w:fill="auto"/>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character" w:styleId="CommentReference">
    <w:name w:val="annotation reference"/>
    <w:basedOn w:val="DefaultParagraphFont"/>
    <w:uiPriority w:val="99"/>
    <w:semiHidden/>
    <w:unhideWhenUsed/>
    <w:rPr>
      <w:sz w:val="16"/>
      <w:szCs w:val="16"/>
      <w:shd w:val="clear" w:color="auto" w:fill="auto"/>
    </w:rPr>
  </w:style>
  <w:style w:type="paragraph" w:styleId="CommentText">
    <w:name w:val="annotation text"/>
    <w:basedOn w:val="Normal"/>
    <w:link w:val="CommentTextChar"/>
    <w:uiPriority w:val="99"/>
    <w:semiHidden/>
    <w:unhideWhenUsed/>
    <w:pPr>
      <w:spacing w:line="240" w:lineRule="auto"/>
    </w:pPr>
    <w:rPr>
      <w:rFonts w:cs="Mangal"/>
      <w:sz w:val="20"/>
      <w:szCs w:val="20"/>
    </w:rPr>
  </w:style>
  <w:style w:type="character" w:customStyle="1" w:styleId="CommentTextChar">
    <w:name w:val="Comment Text Char"/>
    <w:basedOn w:val="DefaultParagraphFont"/>
    <w:link w:val="CommentText"/>
    <w:uiPriority w:val="99"/>
    <w:semiHidden/>
    <w:rPr>
      <w:rFonts w:ascii="Verdana" w:hAnsi="Verdana" w:cs="Mangal"/>
      <w:sz w:val="20"/>
      <w:szCs w:val="20"/>
      <w:shd w:val="clear" w:color="auto" w:fill="auto"/>
    </w:rPr>
  </w:style>
  <w:style w:type="paragraph" w:styleId="CommentSubject">
    <w:name w:val="annotation subject"/>
    <w:basedOn w:val="CommentText"/>
    <w:next w:val="CommentText"/>
    <w:link w:val="CommentSubjectChar"/>
    <w:uiPriority w:val="99"/>
    <w:semiHidden/>
    <w:unhideWhenUsed/>
    <w:rPr>
      <w:b/>
    </w:rPr>
  </w:style>
  <w:style w:type="character" w:customStyle="1" w:styleId="CommentSubjectChar">
    <w:name w:val="Comment Subject Char"/>
    <w:basedOn w:val="CommentTextChar"/>
    <w:link w:val="CommentSubject"/>
    <w:uiPriority w:val="99"/>
    <w:semiHidden/>
    <w:rPr>
      <w:rFonts w:ascii="Verdana" w:hAnsi="Verdana" w:cs="Mangal"/>
      <w:b/>
      <w:sz w:val="20"/>
      <w:szCs w:val="20"/>
      <w:shd w:val="clear" w:color="auto" w:fill="auto"/>
    </w:rPr>
  </w:style>
  <w:style w:type="paragraph" w:styleId="EndnoteText">
    <w:name w:val="endnote text"/>
    <w:basedOn w:val="Normal"/>
    <w:link w:val="EndnoteTextChar"/>
    <w:uiPriority w:val="99"/>
    <w:semiHidden/>
    <w:unhideWhenUsed/>
    <w:rsid w:val="00AB0D2B"/>
    <w:pPr>
      <w:spacing w:after="0" w:line="240" w:lineRule="auto"/>
    </w:pPr>
    <w:rPr>
      <w:rFonts w:cs="Mangal"/>
      <w:sz w:val="20"/>
    </w:rPr>
  </w:style>
  <w:style w:type="character" w:customStyle="1" w:styleId="EndnoteTextChar">
    <w:name w:val="Endnote Text Char"/>
    <w:basedOn w:val="DefaultParagraphFont"/>
    <w:link w:val="EndnoteText"/>
    <w:uiPriority w:val="99"/>
    <w:semiHidden/>
    <w:rsid w:val="00AB0D2B"/>
    <w:rPr>
      <w:rFonts w:ascii="Verdana" w:hAnsi="Verdana" w:cs="Mangal"/>
      <w:sz w:val="20"/>
      <w:szCs w:val="18"/>
    </w:rPr>
  </w:style>
  <w:style w:type="character" w:styleId="EndnoteReference">
    <w:name w:val="endnote reference"/>
    <w:basedOn w:val="DefaultParagraphFont"/>
    <w:uiPriority w:val="99"/>
    <w:semiHidden/>
    <w:unhideWhenUsed/>
    <w:rsid w:val="00AB0D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905</ap:Words>
  <ap:Characters>5711</ap:Characters>
  <ap:DocSecurity>0</ap:DocSecurity>
  <ap:Lines>47</ap:Lines>
  <ap:Paragraphs>13</ap:Paragraphs>
  <ap:MMClips>0</ap:MMClip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6603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2026-06-02T14:19:00.0000000Z</dcterms:created>
  <dcterms:modified xsi:type="dcterms:W3CDTF">2026-06-02T14:19:00.0000000Z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0x010100B39EECCF88CB4348882738215B7E3A2B00CDAC62158450924FB25703250EFB76D6</vt:lpwstr>
  </property>
  <property fmtid="{D5CDD505-2E9C-101B-9397-08002B2CF9AE}" pid="3" name="_dlc_DocIdItemGuid">
    <vt:lpwstr>7215b950-3e18-4f36-87b4-02ed7277052a</vt:lpwstr>
  </property>
</Properties>
</file>