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477577"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477577" w:rsidRDefault="005D2AE9">
            <w:pPr>
              <w:tabs>
                <w:tab w:val="left" w:pos="614"/>
              </w:tabs>
              <w:spacing w:after="0"/>
            </w:pPr>
            <w:r>
              <w:t>de Voorzitter van de Tweede Kamer</w:t>
            </w:r>
          </w:p>
          <w:p w:rsidR="005D2AE9" w:rsidP="00477577" w:rsidRDefault="005D2AE9">
            <w:pPr>
              <w:tabs>
                <w:tab w:val="left" w:pos="614"/>
              </w:tabs>
              <w:spacing w:after="0"/>
            </w:pPr>
            <w:r>
              <w:t>der Staten-Generaal</w:t>
            </w:r>
          </w:p>
          <w:p w:rsidR="005D2AE9" w:rsidP="00477577"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477577" w:rsidRDefault="005D2AE9">
            <w:pPr>
              <w:spacing w:after="240"/>
              <w:rPr>
                <w:sz w:val="13"/>
              </w:rPr>
            </w:pPr>
          </w:p>
        </w:tc>
      </w:tr>
      <w:tr w:rsidR="005D2AE9" w:rsidTr="005D2AE9">
        <w:trPr>
          <w:trHeight w:val="283"/>
        </w:trPr>
        <w:tc>
          <w:tcPr>
            <w:tcW w:w="1969" w:type="dxa"/>
          </w:tcPr>
          <w:p w:rsidR="005D2AE9" w:rsidP="00477577" w:rsidRDefault="005D2AE9">
            <w:pPr>
              <w:tabs>
                <w:tab w:val="left" w:pos="614"/>
              </w:tabs>
              <w:spacing w:after="0"/>
            </w:pPr>
            <w:r>
              <w:t>Datum</w:t>
            </w:r>
          </w:p>
        </w:tc>
        <w:tc>
          <w:tcPr>
            <w:tcW w:w="5823" w:type="dxa"/>
          </w:tcPr>
          <w:p w:rsidR="005D2AE9" w:rsidP="00B42B05" w:rsidRDefault="00D205F1">
            <w:pPr>
              <w:keepNext/>
              <w:spacing w:after="0"/>
            </w:pPr>
            <w:r>
              <w:t xml:space="preserve">2 juni </w:t>
            </w:r>
            <w:r w:rsidR="006616A9">
              <w:t>2026</w:t>
            </w:r>
          </w:p>
        </w:tc>
      </w:tr>
      <w:tr w:rsidR="005D2AE9" w:rsidTr="005D2AE9">
        <w:trPr>
          <w:trHeight w:val="283"/>
        </w:trPr>
        <w:tc>
          <w:tcPr>
            <w:tcW w:w="1969" w:type="dxa"/>
          </w:tcPr>
          <w:p w:rsidR="005D2AE9" w:rsidP="00477577" w:rsidRDefault="005D2AE9">
            <w:pPr>
              <w:tabs>
                <w:tab w:val="left" w:pos="614"/>
              </w:tabs>
              <w:spacing w:after="0"/>
            </w:pPr>
            <w:r>
              <w:t>Betreft</w:t>
            </w:r>
          </w:p>
        </w:tc>
        <w:tc>
          <w:tcPr>
            <w:tcW w:w="5823" w:type="dxa"/>
          </w:tcPr>
          <w:p w:rsidR="005D2AE9" w:rsidP="00477577" w:rsidRDefault="00002F71">
            <w:pPr>
              <w:tabs>
                <w:tab w:val="left" w:pos="614"/>
              </w:tabs>
              <w:spacing w:after="0"/>
            </w:pPr>
            <w:r w:rsidRPr="00002F71">
              <w:t xml:space="preserve">Verzoek reactie brief derde inzake rechtspositie Nederlandse </w:t>
            </w:r>
            <w:proofErr w:type="spellStart"/>
            <w:r w:rsidRPr="00654F9B">
              <w:rPr>
                <w:i/>
              </w:rPr>
              <w:t>burnpit</w:t>
            </w:r>
            <w:proofErr w:type="spellEnd"/>
            <w:r w:rsidRPr="00654F9B" w:rsidR="00346F92">
              <w:rPr>
                <w:i/>
              </w:rPr>
              <w:t xml:space="preserve"> </w:t>
            </w:r>
            <w:r w:rsidRPr="00002F71">
              <w:t>militairen</w:t>
            </w:r>
          </w:p>
        </w:tc>
      </w:tr>
    </w:tbl>
    <w:p w:rsidRPr="005D2AE9" w:rsidR="005D2AE9" w:rsidP="005D2AE9" w:rsidRDefault="005D2AE9">
      <w:r>
        <w:rPr>
          <w:noProof/>
          <w:lang w:eastAsia="nl-NL" w:bidi="ar-SA"/>
        </w:rPr>
        <mc:AlternateContent>
          <mc:Choice Requires="wps">
            <w:drawing>
              <wp:anchor distT="0" distB="0" distL="114300" distR="114300" simplePos="0" relativeHeight="251658240" behindDoc="0" locked="0" layoutInCell="1" allowOverlap="1" wp14:editId="7E344CC7" wp14:anchorId="4B9DC250">
                <wp:simplePos x="0" y="0"/>
                <wp:positionH relativeFrom="page">
                  <wp:posOffset>6032310</wp:posOffset>
                </wp:positionH>
                <wp:positionV relativeFrom="page">
                  <wp:posOffset>1630908</wp:posOffset>
                </wp:positionV>
                <wp:extent cx="1144905" cy="1835624"/>
                <wp:effectExtent l="0" t="0" r="17145" b="1270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835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507FF" w:rsidP="00477577" w:rsidRDefault="00F507FF">
                            <w:pPr>
                              <w:pStyle w:val="ReferentiegegevenskopW1-Huisstijl"/>
                              <w:spacing w:before="360"/>
                            </w:pPr>
                            <w:r>
                              <w:t>Ministerie van Defensie</w:t>
                            </w:r>
                          </w:p>
                          <w:p w:rsidR="00F507FF" w:rsidP="00477577" w:rsidRDefault="00F507FF">
                            <w:pPr>
                              <w:pStyle w:val="Referentiegegevens-Huisstijl"/>
                            </w:pPr>
                            <w:r>
                              <w:t>Plein 4</w:t>
                            </w:r>
                          </w:p>
                          <w:p w:rsidR="00F507FF" w:rsidP="00477577" w:rsidRDefault="00F507FF">
                            <w:pPr>
                              <w:pStyle w:val="Referentiegegevens-Huisstijl"/>
                            </w:pPr>
                            <w:r>
                              <w:t>MPC 58 B</w:t>
                            </w:r>
                          </w:p>
                          <w:p w:rsidRPr="00AB62D6" w:rsidR="00F507FF" w:rsidP="00477577" w:rsidRDefault="00F507FF">
                            <w:pPr>
                              <w:pStyle w:val="Referentiegegevens-Huisstijl"/>
                              <w:rPr>
                                <w:lang w:val="de-DE"/>
                              </w:rPr>
                            </w:pPr>
                            <w:r w:rsidRPr="00AB62D6">
                              <w:rPr>
                                <w:lang w:val="de-DE"/>
                              </w:rPr>
                              <w:t>Postbus 20701</w:t>
                            </w:r>
                          </w:p>
                          <w:p w:rsidRPr="00AB62D6" w:rsidR="00F507FF" w:rsidP="00477577" w:rsidRDefault="00F507FF">
                            <w:pPr>
                              <w:pStyle w:val="Referentiegegevens-Huisstijl"/>
                              <w:rPr>
                                <w:lang w:val="de-DE"/>
                              </w:rPr>
                            </w:pPr>
                            <w:r w:rsidRPr="00AB62D6">
                              <w:rPr>
                                <w:lang w:val="de-DE"/>
                              </w:rPr>
                              <w:t>2500 ES Den Haag</w:t>
                            </w:r>
                          </w:p>
                          <w:p w:rsidRPr="00AB62D6" w:rsidR="00F507FF" w:rsidP="00477577" w:rsidRDefault="00F507FF">
                            <w:pPr>
                              <w:pStyle w:val="Referentiegegevens-Huisstijl"/>
                              <w:rPr>
                                <w:lang w:val="de-DE"/>
                              </w:rPr>
                            </w:pPr>
                            <w:r w:rsidRPr="00AB62D6">
                              <w:rPr>
                                <w:lang w:val="de-DE"/>
                              </w:rPr>
                              <w:t>www.defensie.nl</w:t>
                            </w:r>
                          </w:p>
                          <w:sdt>
                            <w:sdtPr>
                              <w:id w:val="-1579366926"/>
                              <w:lock w:val="contentLocked"/>
                              <w:placeholder>
                                <w:docPart w:val="AFA90089E94A4BB3AF6823E8C86765BD"/>
                              </w:placeholder>
                            </w:sdtPr>
                            <w:sdtEndPr/>
                            <w:sdtContent>
                              <w:p w:rsidR="00F507FF" w:rsidP="00477577" w:rsidRDefault="00F507FF">
                                <w:pPr>
                                  <w:pStyle w:val="ReferentiegegevenskopW1-Huisstijl"/>
                                  <w:spacing w:before="120"/>
                                </w:pPr>
                                <w:r>
                                  <w:t>Onze referentie</w:t>
                                </w:r>
                              </w:p>
                            </w:sdtContent>
                          </w:sdt>
                          <w:p w:rsidR="00F507FF" w:rsidP="00477577" w:rsidRDefault="00F507FF">
                            <w:pPr>
                              <w:pStyle w:val="Referentiegegevens-Huisstijl"/>
                            </w:pPr>
                            <w:r>
                              <w:t>D2026-003198/</w:t>
                            </w:r>
                          </w:p>
                          <w:p w:rsidRPr="00457BBC" w:rsidR="00F507FF" w:rsidP="00477577" w:rsidRDefault="00F507FF">
                            <w:pPr>
                              <w:pStyle w:val="Referentiegegevens-Huisstijl"/>
                            </w:pPr>
                            <w:r>
                              <w:t>MINDEF2026003827</w:t>
                            </w:r>
                          </w:p>
                          <w:p w:rsidR="00F507FF" w:rsidP="008967D1" w:rsidRDefault="00F507FF">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9DC250">
                <v:stroke joinstyle="miter"/>
                <v:path gradientshapeok="t" o:connecttype="rect"/>
              </v:shapetype>
              <v:shape id="Text Box 17" style="position:absolute;margin-left:475pt;margin-top:128.4pt;width:90.15pt;height:14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0LygIAAN8FAAAOAAAAZHJzL2Uyb0RvYy54bWysVG1vmzAQ/j5p/8HydwqkJAFUUrUhTJO6&#10;F6ndDzBgwBrYzHYC3bT/vrMJadJ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">
                <v:textbox inset="0,0,0,0">
                  <w:txbxContent>
                    <w:p w:rsidR="00F507FF" w:rsidP="00477577" w:rsidRDefault="00F507FF">
                      <w:pPr>
                        <w:pStyle w:val="ReferentiegegevenskopW1-Huisstijl"/>
                        <w:spacing w:before="360"/>
                      </w:pPr>
                      <w:r>
                        <w:t>Ministerie van Defensie</w:t>
                      </w:r>
                    </w:p>
                    <w:p w:rsidR="00F507FF" w:rsidP="00477577" w:rsidRDefault="00F507FF">
                      <w:pPr>
                        <w:pStyle w:val="Referentiegegevens-Huisstijl"/>
                      </w:pPr>
                      <w:r>
                        <w:t>Plein 4</w:t>
                      </w:r>
                    </w:p>
                    <w:p w:rsidR="00F507FF" w:rsidP="00477577" w:rsidRDefault="00F507FF">
                      <w:pPr>
                        <w:pStyle w:val="Referentiegegevens-Huisstijl"/>
                      </w:pPr>
                      <w:r>
                        <w:t>MPC 58 B</w:t>
                      </w:r>
                    </w:p>
                    <w:p w:rsidRPr="00AB62D6" w:rsidR="00F507FF" w:rsidP="00477577" w:rsidRDefault="00F507FF">
                      <w:pPr>
                        <w:pStyle w:val="Referentiegegevens-Huisstijl"/>
                        <w:rPr>
                          <w:lang w:val="de-DE"/>
                        </w:rPr>
                      </w:pPr>
                      <w:r w:rsidRPr="00AB62D6">
                        <w:rPr>
                          <w:lang w:val="de-DE"/>
                        </w:rPr>
                        <w:t>Postbus 20701</w:t>
                      </w:r>
                    </w:p>
                    <w:p w:rsidRPr="00AB62D6" w:rsidR="00F507FF" w:rsidP="00477577" w:rsidRDefault="00F507FF">
                      <w:pPr>
                        <w:pStyle w:val="Referentiegegevens-Huisstijl"/>
                        <w:rPr>
                          <w:lang w:val="de-DE"/>
                        </w:rPr>
                      </w:pPr>
                      <w:r w:rsidRPr="00AB62D6">
                        <w:rPr>
                          <w:lang w:val="de-DE"/>
                        </w:rPr>
                        <w:t>2500 ES Den Haag</w:t>
                      </w:r>
                    </w:p>
                    <w:p w:rsidRPr="00AB62D6" w:rsidR="00F507FF" w:rsidP="00477577" w:rsidRDefault="00F507FF">
                      <w:pPr>
                        <w:pStyle w:val="Referentiegegevens-Huisstijl"/>
                        <w:rPr>
                          <w:lang w:val="de-DE"/>
                        </w:rPr>
                      </w:pPr>
                      <w:r w:rsidRPr="00AB62D6">
                        <w:rPr>
                          <w:lang w:val="de-DE"/>
                        </w:rPr>
                        <w:t>www.defensie.nl</w:t>
                      </w:r>
                    </w:p>
                    <w:sdt>
                      <w:sdtPr>
                        <w:id w:val="-1579366926"/>
                        <w:lock w:val="contentLocked"/>
                        <w:placeholder>
                          <w:docPart w:val="AFA90089E94A4BB3AF6823E8C86765BD"/>
                        </w:placeholder>
                      </w:sdtPr>
                      <w:sdtEndPr/>
                      <w:sdtContent>
                        <w:p w:rsidR="00F507FF" w:rsidP="00477577" w:rsidRDefault="00F507FF">
                          <w:pPr>
                            <w:pStyle w:val="ReferentiegegevenskopW1-Huisstijl"/>
                            <w:spacing w:before="120"/>
                          </w:pPr>
                          <w:r>
                            <w:t>Onze referentie</w:t>
                          </w:r>
                        </w:p>
                      </w:sdtContent>
                    </w:sdt>
                    <w:p w:rsidR="00F507FF" w:rsidP="00477577" w:rsidRDefault="00F507FF">
                      <w:pPr>
                        <w:pStyle w:val="Referentiegegevens-Huisstijl"/>
                      </w:pPr>
                      <w:r>
                        <w:t>D2026-003198/</w:t>
                      </w:r>
                    </w:p>
                    <w:p w:rsidRPr="00457BBC" w:rsidR="00F507FF" w:rsidP="00477577" w:rsidRDefault="00F507FF">
                      <w:pPr>
                        <w:pStyle w:val="Referentiegegevens-Huisstijl"/>
                      </w:pPr>
                      <w:r>
                        <w:t>MINDEF2026003827</w:t>
                      </w:r>
                    </w:p>
                    <w:p w:rsidR="00F507FF" w:rsidP="008967D1" w:rsidRDefault="00F507FF">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002F71" w:rsidP="00002F71" w:rsidRDefault="00002F71">
      <w:pPr>
        <w:rPr>
          <w:rFonts w:cstheme="minorHAnsi"/>
          <w:sz w:val="20"/>
          <w:szCs w:val="20"/>
        </w:rPr>
      </w:pPr>
      <w:r w:rsidRPr="00002F71">
        <w:rPr>
          <w:rFonts w:cstheme="minorHAnsi"/>
        </w:rPr>
        <w:t>Met deze brief reageer ik op het verzoek</w:t>
      </w:r>
      <w:r w:rsidRPr="007A2DE5" w:rsidR="007A2DE5">
        <w:rPr>
          <w:rFonts w:cstheme="minorHAnsi"/>
        </w:rPr>
        <w:t xml:space="preserve"> </w:t>
      </w:r>
      <w:r w:rsidR="009D317B">
        <w:rPr>
          <w:rFonts w:cstheme="minorHAnsi"/>
        </w:rPr>
        <w:t>(K</w:t>
      </w:r>
      <w:r w:rsidRPr="007A2DE5" w:rsidR="007A2DE5">
        <w:rPr>
          <w:rFonts w:cstheme="minorHAnsi"/>
        </w:rPr>
        <w:t xml:space="preserve">enmerk 2026Z05316/2026D17633 </w:t>
      </w:r>
      <w:r w:rsidR="009D317B">
        <w:rPr>
          <w:rFonts w:cstheme="minorHAnsi"/>
        </w:rPr>
        <w:t xml:space="preserve">van 14 april jl.) </w:t>
      </w:r>
      <w:r w:rsidRPr="00002F71">
        <w:rPr>
          <w:rFonts w:cstheme="minorHAnsi"/>
        </w:rPr>
        <w:t xml:space="preserve">van uw Kamer </w:t>
      </w:r>
      <w:r w:rsidR="009D317B">
        <w:rPr>
          <w:rFonts w:cstheme="minorHAnsi"/>
        </w:rPr>
        <w:t xml:space="preserve">om </w:t>
      </w:r>
      <w:r w:rsidRPr="00002F71">
        <w:rPr>
          <w:rFonts w:cstheme="minorHAnsi"/>
        </w:rPr>
        <w:t xml:space="preserve">te reageren op de brief over de rechtspositie van Nederlandse militairen die aan </w:t>
      </w:r>
      <w:proofErr w:type="spellStart"/>
      <w:r w:rsidRPr="00477577">
        <w:rPr>
          <w:rFonts w:cstheme="minorHAnsi"/>
          <w:i/>
        </w:rPr>
        <w:t>burnpits</w:t>
      </w:r>
      <w:proofErr w:type="spellEnd"/>
      <w:r w:rsidRPr="00002F71">
        <w:rPr>
          <w:rFonts w:cstheme="minorHAnsi"/>
        </w:rPr>
        <w:t xml:space="preserve"> zijn blootgesteld.</w:t>
      </w:r>
      <w:r w:rsidR="00FC7D1F">
        <w:rPr>
          <w:rFonts w:cstheme="minorHAnsi"/>
        </w:rPr>
        <w:t xml:space="preserve"> In deze brief </w:t>
      </w:r>
      <w:r w:rsidR="009D317B">
        <w:rPr>
          <w:rFonts w:cstheme="minorHAnsi"/>
        </w:rPr>
        <w:t xml:space="preserve">geef ik eerst nadere toelichting over het onderzoek naar </w:t>
      </w:r>
      <w:proofErr w:type="spellStart"/>
      <w:r w:rsidR="009D317B">
        <w:rPr>
          <w:rFonts w:cstheme="minorHAnsi"/>
          <w:i/>
        </w:rPr>
        <w:t>burnpits</w:t>
      </w:r>
      <w:proofErr w:type="spellEnd"/>
      <w:r w:rsidR="009D317B">
        <w:rPr>
          <w:rFonts w:cstheme="minorHAnsi"/>
          <w:i/>
        </w:rPr>
        <w:t xml:space="preserve"> </w:t>
      </w:r>
      <w:r w:rsidR="00FC7D1F">
        <w:rPr>
          <w:rFonts w:cstheme="minorHAnsi"/>
        </w:rPr>
        <w:t>en daarna beantwoord ik de vragen die in die brief zijn opgenomen</w:t>
      </w:r>
      <w:r w:rsidR="00534E9B">
        <w:rPr>
          <w:rFonts w:cstheme="minorHAnsi"/>
        </w:rPr>
        <w:t xml:space="preserve">, waarmee ik inga op de </w:t>
      </w:r>
      <w:r w:rsidR="009D317B">
        <w:rPr>
          <w:rFonts w:cstheme="minorHAnsi"/>
        </w:rPr>
        <w:t xml:space="preserve">aan </w:t>
      </w:r>
      <w:r w:rsidR="00534E9B">
        <w:rPr>
          <w:rFonts w:cstheme="minorHAnsi"/>
        </w:rPr>
        <w:t>u toegezonden brief van een derde</w:t>
      </w:r>
      <w:r w:rsidR="00534E9B">
        <w:rPr>
          <w:rStyle w:val="Verwijzingopmerking"/>
          <w:rFonts w:asciiTheme="minorHAnsi" w:hAnsiTheme="minorHAnsi" w:eastAsiaTheme="minorHAnsi" w:cstheme="minorBidi"/>
          <w:kern w:val="0"/>
          <w:lang w:eastAsia="en-US" w:bidi="ar-SA"/>
        </w:rPr>
        <w:t>.</w:t>
      </w:r>
    </w:p>
    <w:p w:rsidRPr="00002F71" w:rsidR="00002F71" w:rsidP="00002F71" w:rsidRDefault="00FC7D1F">
      <w:pPr>
        <w:rPr>
          <w:rFonts w:cstheme="minorHAnsi"/>
        </w:rPr>
      </w:pPr>
      <w:r>
        <w:rPr>
          <w:rFonts w:cstheme="minorHAnsi"/>
        </w:rPr>
        <w:t>Om te beginnen wil ik</w:t>
      </w:r>
      <w:r w:rsidRPr="00002F71">
        <w:rPr>
          <w:rFonts w:cstheme="minorHAnsi"/>
        </w:rPr>
        <w:t xml:space="preserve"> mijn waardering uitspreken aan militairen die een bijdrage hebben geleverd aan vrede en veiligheid, waar ook ter wereld</w:t>
      </w:r>
      <w:r w:rsidR="009D317B">
        <w:rPr>
          <w:rFonts w:cstheme="minorHAnsi"/>
        </w:rPr>
        <w:t>, vaak onder moeilijke omstandigheden</w:t>
      </w:r>
      <w:r w:rsidRPr="00002F71">
        <w:rPr>
          <w:rFonts w:cstheme="minorHAnsi"/>
        </w:rPr>
        <w:t>.</w:t>
      </w:r>
      <w:r>
        <w:rPr>
          <w:rFonts w:cstheme="minorHAnsi"/>
        </w:rPr>
        <w:t xml:space="preserve"> Daar</w:t>
      </w:r>
      <w:r w:rsidR="009D317B">
        <w:rPr>
          <w:rFonts w:cstheme="minorHAnsi"/>
        </w:rPr>
        <w:t>om</w:t>
      </w:r>
      <w:r>
        <w:rPr>
          <w:rFonts w:cstheme="minorHAnsi"/>
        </w:rPr>
        <w:t xml:space="preserve"> vind</w:t>
      </w:r>
      <w:r w:rsidR="009D317B">
        <w:rPr>
          <w:rFonts w:cstheme="minorHAnsi"/>
        </w:rPr>
        <w:t xml:space="preserve"> ik</w:t>
      </w:r>
      <w:r w:rsidRPr="00002F71" w:rsidR="00002F71">
        <w:rPr>
          <w:rFonts w:cstheme="minorHAnsi"/>
        </w:rPr>
        <w:t xml:space="preserve"> </w:t>
      </w:r>
      <w:r w:rsidR="009D317B">
        <w:rPr>
          <w:rFonts w:cstheme="minorHAnsi"/>
        </w:rPr>
        <w:t xml:space="preserve">goede </w:t>
      </w:r>
      <w:r w:rsidRPr="00002F71" w:rsidR="00002F71">
        <w:rPr>
          <w:rFonts w:cstheme="minorHAnsi"/>
        </w:rPr>
        <w:t xml:space="preserve">zorg voor het personeel heel belangrijk. Als mensen ziek zijn, is dat altijd erg, ongeacht de vraag waar het door komt. Wij trekken ons het lot aan van onze mensen, ook als ze </w:t>
      </w:r>
      <w:r w:rsidR="00206703">
        <w:rPr>
          <w:rFonts w:cstheme="minorHAnsi"/>
        </w:rPr>
        <w:t>D</w:t>
      </w:r>
      <w:r w:rsidR="00DC4F85">
        <w:rPr>
          <w:rFonts w:cstheme="minorHAnsi"/>
        </w:rPr>
        <w:t>efensie verlaten hebben.</w:t>
      </w:r>
    </w:p>
    <w:p w:rsidRPr="00002F71" w:rsidR="00002F71" w:rsidP="00002F71" w:rsidRDefault="00002F71">
      <w:r w:rsidRPr="00002F71">
        <w:rPr>
          <w:rFonts w:cstheme="minorHAnsi"/>
        </w:rPr>
        <w:t xml:space="preserve">In 2018 uitten </w:t>
      </w:r>
      <w:r w:rsidR="00477577">
        <w:rPr>
          <w:rFonts w:cstheme="minorHAnsi"/>
        </w:rPr>
        <w:t>(</w:t>
      </w:r>
      <w:r w:rsidRPr="00002F71">
        <w:rPr>
          <w:rFonts w:cstheme="minorHAnsi"/>
        </w:rPr>
        <w:t>oud-)militairen</w:t>
      </w:r>
      <w:r w:rsidR="00477577">
        <w:rPr>
          <w:rFonts w:cstheme="minorHAnsi"/>
        </w:rPr>
        <w:t xml:space="preserve"> </w:t>
      </w:r>
      <w:r w:rsidRPr="00002F71">
        <w:rPr>
          <w:rFonts w:cstheme="minorHAnsi"/>
        </w:rPr>
        <w:t xml:space="preserve">zorgen over mogelijke gezondheidsklachten door de uitstoot van </w:t>
      </w:r>
      <w:proofErr w:type="spellStart"/>
      <w:r w:rsidRPr="00477577">
        <w:rPr>
          <w:rFonts w:cstheme="minorHAnsi"/>
          <w:i/>
        </w:rPr>
        <w:t>burnpits</w:t>
      </w:r>
      <w:proofErr w:type="spellEnd"/>
      <w:r w:rsidRPr="00002F71">
        <w:rPr>
          <w:rFonts w:cstheme="minorHAnsi"/>
        </w:rPr>
        <w:t xml:space="preserve"> in missiegebieden. Mijn ambtsvoorganger informeerde uw kamer over het in 2019 </w:t>
      </w:r>
      <w:r w:rsidR="009D317B">
        <w:rPr>
          <w:rFonts w:cstheme="minorHAnsi"/>
        </w:rPr>
        <w:t>ge</w:t>
      </w:r>
      <w:r w:rsidRPr="00002F71">
        <w:rPr>
          <w:rFonts w:cstheme="minorHAnsi"/>
        </w:rPr>
        <w:t>open</w:t>
      </w:r>
      <w:r w:rsidR="009D317B">
        <w:rPr>
          <w:rFonts w:cstheme="minorHAnsi"/>
        </w:rPr>
        <w:t>de</w:t>
      </w:r>
      <w:r w:rsidRPr="00002F71">
        <w:rPr>
          <w:rFonts w:cstheme="minorHAnsi"/>
        </w:rPr>
        <w:t xml:space="preserve"> onafhankelijk meldpunt </w:t>
      </w:r>
      <w:proofErr w:type="spellStart"/>
      <w:r w:rsidRPr="004C6706" w:rsidR="004C6706">
        <w:rPr>
          <w:rFonts w:cstheme="minorHAnsi"/>
          <w:i/>
        </w:rPr>
        <w:t>burnpits</w:t>
      </w:r>
      <w:proofErr w:type="spellEnd"/>
      <w:r w:rsidR="004C6706">
        <w:rPr>
          <w:rFonts w:cstheme="minorHAnsi"/>
          <w:i/>
        </w:rPr>
        <w:t xml:space="preserve"> </w:t>
      </w:r>
      <w:r w:rsidRPr="00002F71">
        <w:rPr>
          <w:rFonts w:cstheme="minorHAnsi"/>
        </w:rPr>
        <w:t xml:space="preserve">(Kamerstuk 35 000 X, nr. 99) en over verschillende onderzoeken. Defensie heeft zelf </w:t>
      </w:r>
      <w:r w:rsidR="009D317B">
        <w:rPr>
          <w:rFonts w:cstheme="minorHAnsi"/>
        </w:rPr>
        <w:t xml:space="preserve">opdracht gegeven tot </w:t>
      </w:r>
      <w:r w:rsidR="00F017B1">
        <w:rPr>
          <w:rFonts w:cstheme="minorHAnsi"/>
        </w:rPr>
        <w:t>verschillende onderzoeken</w:t>
      </w:r>
      <w:r w:rsidRPr="00002F71">
        <w:rPr>
          <w:rFonts w:cstheme="minorHAnsi"/>
        </w:rPr>
        <w:t>, uitgevoerd door het Coördinatiecentrum Expertise Arbeidsomstandigheden en Gezondheid</w:t>
      </w:r>
      <w:r w:rsidR="00DC4F85">
        <w:rPr>
          <w:rFonts w:cstheme="minorHAnsi"/>
        </w:rPr>
        <w:t xml:space="preserve"> </w:t>
      </w:r>
      <w:r w:rsidRPr="00002F71" w:rsidR="00DC4F85">
        <w:rPr>
          <w:rFonts w:cstheme="minorHAnsi"/>
        </w:rPr>
        <w:t>(CEAG</w:t>
      </w:r>
      <w:r w:rsidR="00DC4F85">
        <w:rPr>
          <w:rFonts w:cstheme="minorHAnsi"/>
        </w:rPr>
        <w:t>)</w:t>
      </w:r>
      <w:r w:rsidRPr="00002F71">
        <w:rPr>
          <w:rFonts w:cstheme="minorHAnsi"/>
        </w:rPr>
        <w:t xml:space="preserve"> van Defensie en </w:t>
      </w:r>
      <w:r w:rsidR="009D317B">
        <w:rPr>
          <w:rFonts w:cstheme="minorHAnsi"/>
        </w:rPr>
        <w:t>daarnaast is e</w:t>
      </w:r>
      <w:r w:rsidRPr="00002F71">
        <w:rPr>
          <w:rFonts w:cstheme="minorHAnsi"/>
        </w:rPr>
        <w:t xml:space="preserve">en aanvullende literatuurstudie door het </w:t>
      </w:r>
      <w:proofErr w:type="spellStart"/>
      <w:r w:rsidRPr="00477577">
        <w:rPr>
          <w:rFonts w:cstheme="minorHAnsi"/>
          <w:i/>
        </w:rPr>
        <w:t>Institute</w:t>
      </w:r>
      <w:proofErr w:type="spellEnd"/>
      <w:r w:rsidRPr="00477577">
        <w:rPr>
          <w:rFonts w:cstheme="minorHAnsi"/>
          <w:i/>
        </w:rPr>
        <w:t xml:space="preserve"> </w:t>
      </w:r>
      <w:proofErr w:type="spellStart"/>
      <w:r w:rsidRPr="00477577">
        <w:rPr>
          <w:rFonts w:cstheme="minorHAnsi"/>
          <w:i/>
        </w:rPr>
        <w:t>for</w:t>
      </w:r>
      <w:proofErr w:type="spellEnd"/>
      <w:r w:rsidRPr="00477577">
        <w:rPr>
          <w:rFonts w:cstheme="minorHAnsi"/>
          <w:i/>
        </w:rPr>
        <w:t xml:space="preserve"> Risk Assessment Sciences</w:t>
      </w:r>
      <w:r w:rsidRPr="00002F71">
        <w:rPr>
          <w:rFonts w:cstheme="minorHAnsi"/>
        </w:rPr>
        <w:t xml:space="preserve"> (IRAS) </w:t>
      </w:r>
      <w:r w:rsidR="009D317B">
        <w:rPr>
          <w:rFonts w:cstheme="minorHAnsi"/>
        </w:rPr>
        <w:t xml:space="preserve">uitgevoerd </w:t>
      </w:r>
      <w:r w:rsidRPr="00002F71">
        <w:rPr>
          <w:rFonts w:cstheme="minorHAnsi"/>
        </w:rPr>
        <w:t>(</w:t>
      </w:r>
      <w:r w:rsidRPr="00002F71">
        <w:t xml:space="preserve">Kamerstukken 35 000 X, nr. 133; 35 300 X, nr. 59 en 35 570 X </w:t>
      </w:r>
      <w:r w:rsidR="00344851">
        <w:t xml:space="preserve">nr. </w:t>
      </w:r>
      <w:r w:rsidRPr="00002F71">
        <w:t>103</w:t>
      </w:r>
      <w:r w:rsidR="00AC23B4">
        <w:t>)</w:t>
      </w:r>
      <w:r w:rsidRPr="00002F71">
        <w:t>.</w:t>
      </w:r>
    </w:p>
    <w:p w:rsidRPr="00863F10" w:rsidR="00863F10" w:rsidP="00002F71" w:rsidRDefault="00863F10">
      <w:pPr>
        <w:rPr>
          <w:rFonts w:ascii="Times New Roman" w:hAnsi="Times New Roman"/>
          <w:color w:val="000000" w:themeColor="text1"/>
          <w:sz w:val="24"/>
          <w:szCs w:val="24"/>
        </w:rPr>
      </w:pPr>
      <w:r w:rsidRPr="00863F10">
        <w:rPr>
          <w:color w:val="000000" w:themeColor="text1"/>
        </w:rPr>
        <w:t>De conclusies van het CEAG en het IRAS waren in lijn met elkaar. Mijn ambtsvoorganger informeerde uw Kamer bij brief van 11 mei 2021 (Kamerstuk 35 570 X</w:t>
      </w:r>
      <w:r w:rsidR="006616A9">
        <w:rPr>
          <w:color w:val="000000" w:themeColor="text1"/>
        </w:rPr>
        <w:t>,</w:t>
      </w:r>
      <w:r w:rsidRPr="00863F10">
        <w:rPr>
          <w:color w:val="000000" w:themeColor="text1"/>
        </w:rPr>
        <w:t xml:space="preserve"> nr. 103) dat volgens de onderzoekers de literatuur niet toereikend bleek om algemene conclusies te trekken over de relatie tussen uitstoot van </w:t>
      </w:r>
      <w:proofErr w:type="spellStart"/>
      <w:r w:rsidRPr="00863F10">
        <w:rPr>
          <w:i/>
          <w:iCs/>
          <w:color w:val="000000" w:themeColor="text1"/>
        </w:rPr>
        <w:t>burnpits</w:t>
      </w:r>
      <w:proofErr w:type="spellEnd"/>
      <w:r w:rsidRPr="00863F10">
        <w:rPr>
          <w:color w:val="000000" w:themeColor="text1"/>
        </w:rPr>
        <w:t xml:space="preserve"> en gezondheidsrisico’s van de uitgezonden militairen. Wel werd gesteld dat er geen twijfel bestaat dat uitstoot van </w:t>
      </w:r>
      <w:proofErr w:type="spellStart"/>
      <w:r w:rsidRPr="00863F10">
        <w:rPr>
          <w:i/>
          <w:iCs/>
          <w:color w:val="000000" w:themeColor="text1"/>
        </w:rPr>
        <w:t>burnpits</w:t>
      </w:r>
      <w:proofErr w:type="spellEnd"/>
      <w:r w:rsidRPr="00863F10">
        <w:rPr>
          <w:color w:val="000000" w:themeColor="text1"/>
        </w:rPr>
        <w:t xml:space="preserve"> gezondheidseffecten tot gevolg kan hebben.</w:t>
      </w:r>
    </w:p>
    <w:p w:rsidR="00FC7D1F" w:rsidP="00002F71" w:rsidRDefault="00002F71">
      <w:r w:rsidRPr="00002F71">
        <w:t>Of sprake is van een mogelijke relatie kan alleen op individuele basis worden bezien. Hiervoor kunnen</w:t>
      </w:r>
      <w:r w:rsidR="00D72472">
        <w:t xml:space="preserve"> </w:t>
      </w:r>
      <w:r w:rsidR="009212C5">
        <w:t xml:space="preserve">de veteranen </w:t>
      </w:r>
      <w:r w:rsidR="009A5805">
        <w:t xml:space="preserve">voor het krijgen van een </w:t>
      </w:r>
      <w:r w:rsidRPr="005D45CC" w:rsidR="009A5805">
        <w:t>Militair Invaliditeitspensioen of een vergoeding uit de Regeling Volledige Schadevergoeding</w:t>
      </w:r>
      <w:r w:rsidR="009A5805">
        <w:t xml:space="preserve"> </w:t>
      </w:r>
      <w:r w:rsidRPr="00002F71">
        <w:t xml:space="preserve">de reguliere procedures van Defensie </w:t>
      </w:r>
      <w:r w:rsidR="009212C5">
        <w:t>volgen</w:t>
      </w:r>
      <w:r w:rsidR="00D54514">
        <w:t xml:space="preserve">, waarbij </w:t>
      </w:r>
      <w:r w:rsidR="009212C5">
        <w:t>(</w:t>
      </w:r>
      <w:r w:rsidR="00D54514">
        <w:t>post-actieve</w:t>
      </w:r>
      <w:r w:rsidR="009212C5">
        <w:t>)</w:t>
      </w:r>
      <w:r w:rsidR="00D54514">
        <w:t xml:space="preserve"> veteranen zich tot het</w:t>
      </w:r>
      <w:r w:rsidRPr="00D54514" w:rsidR="00D54514">
        <w:t xml:space="preserve"> </w:t>
      </w:r>
      <w:r w:rsidR="00D54514">
        <w:t>Nederlands Veteraneninstituut kunnen richten</w:t>
      </w:r>
      <w:r w:rsidRPr="00002F71">
        <w:t xml:space="preserve">. Op individueel niveau </w:t>
      </w:r>
      <w:r w:rsidR="009212C5">
        <w:t>wordt</w:t>
      </w:r>
      <w:r w:rsidR="007B5224">
        <w:t>, als de veteraan vraagt om een vergoeding,</w:t>
      </w:r>
      <w:r w:rsidRPr="00002F71">
        <w:t xml:space="preserve"> onderzocht of klachten in verband staan tot blootstelling aan uitstoot van </w:t>
      </w:r>
      <w:proofErr w:type="spellStart"/>
      <w:r>
        <w:rPr>
          <w:i/>
        </w:rPr>
        <w:t>burn</w:t>
      </w:r>
      <w:r w:rsidRPr="00002F71">
        <w:rPr>
          <w:i/>
        </w:rPr>
        <w:t>pits</w:t>
      </w:r>
      <w:proofErr w:type="spellEnd"/>
      <w:r w:rsidR="00477577">
        <w:t>.</w:t>
      </w:r>
    </w:p>
    <w:p w:rsidRPr="00002F71" w:rsidR="00002F71" w:rsidP="00002F71" w:rsidRDefault="00F8215A">
      <w:r>
        <w:t xml:space="preserve">Zoals aan uw </w:t>
      </w:r>
      <w:r w:rsidR="00206703">
        <w:t>K</w:t>
      </w:r>
      <w:r>
        <w:t xml:space="preserve">amer is geschreven, blijft </w:t>
      </w:r>
      <w:r w:rsidRPr="00F8215A">
        <w:t xml:space="preserve">Defensie de wetenschappelijke ontwikkelingen en literatuur betreffende </w:t>
      </w:r>
      <w:proofErr w:type="spellStart"/>
      <w:r w:rsidRPr="00445935">
        <w:rPr>
          <w:i/>
        </w:rPr>
        <w:t>burnpits</w:t>
      </w:r>
      <w:proofErr w:type="spellEnd"/>
      <w:r w:rsidRPr="00F8215A">
        <w:t xml:space="preserve"> nauwlettend volgen. </w:t>
      </w:r>
      <w:r w:rsidR="009D317B">
        <w:t>D</w:t>
      </w:r>
      <w:r w:rsidRPr="00F8215A">
        <w:t>aarnaast</w:t>
      </w:r>
      <w:r w:rsidR="009D317B">
        <w:t xml:space="preserve"> </w:t>
      </w:r>
      <w:r w:rsidR="00CE41AC">
        <w:t>volgen we ook</w:t>
      </w:r>
      <w:r w:rsidRPr="00F8215A">
        <w:t xml:space="preserve"> de ontwikkelingen bij onze internationale partners.</w:t>
      </w:r>
      <w:r w:rsidR="001E7BAE">
        <w:t xml:space="preserve"> </w:t>
      </w:r>
      <w:r w:rsidR="004D0246">
        <w:t>Hiermee is niet toegezegd</w:t>
      </w:r>
      <w:r w:rsidR="00902C12">
        <w:t xml:space="preserve"> </w:t>
      </w:r>
      <w:r w:rsidR="004D0246">
        <w:t xml:space="preserve">dat we </w:t>
      </w:r>
      <w:r w:rsidR="009D317B">
        <w:t xml:space="preserve">de maatregelen van </w:t>
      </w:r>
      <w:r w:rsidR="004D0246">
        <w:t>onze internationale partners</w:t>
      </w:r>
      <w:r w:rsidR="009D317B">
        <w:t xml:space="preserve"> hoe dan ook</w:t>
      </w:r>
      <w:r w:rsidR="004D0246">
        <w:t xml:space="preserve"> overnemen, </w:t>
      </w:r>
      <w:r>
        <w:t>zoals door de briefschrijver wordt verondersteld</w:t>
      </w:r>
      <w:r w:rsidR="004D0246">
        <w:t>.</w:t>
      </w:r>
    </w:p>
    <w:p w:rsidR="00002F71" w:rsidP="00002F71" w:rsidRDefault="00002F71">
      <w:pPr>
        <w:rPr>
          <w:rFonts w:cstheme="minorHAnsi"/>
        </w:rPr>
      </w:pPr>
    </w:p>
    <w:p w:rsidR="00B03781" w:rsidP="00002F71" w:rsidRDefault="00B03781">
      <w:pPr>
        <w:rPr>
          <w:rFonts w:cstheme="minorHAnsi"/>
          <w:sz w:val="20"/>
          <w:szCs w:val="20"/>
        </w:rPr>
      </w:pPr>
    </w:p>
    <w:p w:rsidRPr="00212A78" w:rsidR="001662C7" w:rsidP="001662C7" w:rsidRDefault="00212A78">
      <w:pPr>
        <w:rPr>
          <w:rFonts w:cstheme="minorHAnsi"/>
          <w:b/>
          <w:sz w:val="20"/>
          <w:szCs w:val="20"/>
          <w:u w:val="single"/>
        </w:rPr>
      </w:pPr>
      <w:r w:rsidRPr="00212A78">
        <w:rPr>
          <w:rFonts w:cstheme="minorHAnsi"/>
          <w:b/>
          <w:sz w:val="20"/>
          <w:szCs w:val="20"/>
          <w:u w:val="single"/>
        </w:rPr>
        <w:t>Antwoorden op de v</w:t>
      </w:r>
      <w:r w:rsidRPr="00212A78" w:rsidR="001662C7">
        <w:rPr>
          <w:rFonts w:cstheme="minorHAnsi"/>
          <w:b/>
          <w:sz w:val="20"/>
          <w:szCs w:val="20"/>
          <w:u w:val="single"/>
        </w:rPr>
        <w:t>ragen in de brief</w:t>
      </w:r>
    </w:p>
    <w:p w:rsidRPr="00144AA8" w:rsidR="001662C7" w:rsidP="001662C7" w:rsidRDefault="001662C7">
      <w:pPr>
        <w:rPr>
          <w:sz w:val="20"/>
          <w:szCs w:val="20"/>
        </w:rPr>
      </w:pPr>
    </w:p>
    <w:p w:rsidRPr="00212A78" w:rsidR="001662C7" w:rsidP="001662C7" w:rsidRDefault="001662C7">
      <w:pPr>
        <w:pStyle w:val="Lijstalinea"/>
        <w:numPr>
          <w:ilvl w:val="0"/>
          <w:numId w:val="19"/>
        </w:numPr>
        <w:suppressAutoHyphens w:val="0"/>
        <w:autoSpaceDN/>
        <w:spacing w:after="0" w:line="240" w:lineRule="auto"/>
        <w:textAlignment w:val="auto"/>
        <w:rPr>
          <w:b/>
          <w:szCs w:val="18"/>
        </w:rPr>
      </w:pPr>
      <w:r w:rsidRPr="00212A78">
        <w:rPr>
          <w:b/>
          <w:szCs w:val="18"/>
        </w:rPr>
        <w:t>Acht de staatssecretaris het redelijk om epidemiologisch bewijs te verlangen, terwijl eerder is vastgesteld dat relevante epidemiologische studies en valide blootstellingsgegevens ontbreken?</w:t>
      </w:r>
    </w:p>
    <w:p w:rsidR="00F017B1" w:rsidP="00C813C4" w:rsidRDefault="000156C0">
      <w:pPr>
        <w:ind w:left="340"/>
      </w:pPr>
      <w:r>
        <w:t xml:space="preserve">Ja, </w:t>
      </w:r>
      <w:r w:rsidR="00A07A3D">
        <w:t xml:space="preserve">ik vind het redelijk </w:t>
      </w:r>
      <w:r>
        <w:t xml:space="preserve">om </w:t>
      </w:r>
      <w:r w:rsidR="00A07A3D">
        <w:t xml:space="preserve">voldoende wetenschappelijke aanwijzingen voor een verband tussen de ziekte en de blootstelling te vragen, zodat het beleid </w:t>
      </w:r>
      <w:r>
        <w:t xml:space="preserve">eenduidig </w:t>
      </w:r>
      <w:r w:rsidR="00A07A3D">
        <w:t>blijft</w:t>
      </w:r>
      <w:r>
        <w:t xml:space="preserve"> en</w:t>
      </w:r>
      <w:r w:rsidR="00F43BD0">
        <w:t xml:space="preserve"> willekeur </w:t>
      </w:r>
      <w:r w:rsidR="00A07A3D">
        <w:t>wordt</w:t>
      </w:r>
      <w:r w:rsidR="00F43BD0">
        <w:t xml:space="preserve"> voorkomen</w:t>
      </w:r>
      <w:r>
        <w:t>.</w:t>
      </w:r>
    </w:p>
    <w:p w:rsidR="00C813C4" w:rsidP="00C813C4" w:rsidRDefault="00F43BD0">
      <w:pPr>
        <w:ind w:left="340"/>
      </w:pPr>
      <w:r w:rsidRPr="00212A78">
        <w:t xml:space="preserve">Het is niet </w:t>
      </w:r>
      <w:r w:rsidR="00A07A3D">
        <w:t xml:space="preserve">nodig dat een verband volledig vast staat, maar er moeten wel voldoende wetenschappelijke aanwijzingen zijn dat </w:t>
      </w:r>
      <w:r w:rsidRPr="00212A78">
        <w:t xml:space="preserve">er </w:t>
      </w:r>
      <w:r w:rsidR="00C813C4">
        <w:t xml:space="preserve">überhaupt </w:t>
      </w:r>
      <w:r w:rsidRPr="00212A78">
        <w:t>een verband kan zijn</w:t>
      </w:r>
      <w:r>
        <w:t xml:space="preserve"> met blootstelling aan </w:t>
      </w:r>
      <w:proofErr w:type="spellStart"/>
      <w:r w:rsidRPr="001E7BAE">
        <w:rPr>
          <w:i/>
        </w:rPr>
        <w:t>burnpits</w:t>
      </w:r>
      <w:proofErr w:type="spellEnd"/>
      <w:r w:rsidR="0011147E">
        <w:rPr>
          <w:i/>
        </w:rPr>
        <w:t>.</w:t>
      </w:r>
      <w:r w:rsidR="004E7B0B">
        <w:rPr>
          <w:i/>
        </w:rPr>
        <w:t xml:space="preserve"> </w:t>
      </w:r>
      <w:r w:rsidR="00286632">
        <w:t>E</w:t>
      </w:r>
      <w:r w:rsidRPr="00212A78" w:rsidR="001662C7">
        <w:t xml:space="preserve">en Militair Invaliditeitspensioen </w:t>
      </w:r>
      <w:r w:rsidR="009829BA">
        <w:t>met vervolgens</w:t>
      </w:r>
      <w:r w:rsidRPr="00212A78" w:rsidR="009829BA">
        <w:t xml:space="preserve"> </w:t>
      </w:r>
      <w:r w:rsidRPr="00212A78" w:rsidR="001662C7">
        <w:t xml:space="preserve">een vergoeding uit de Regeling </w:t>
      </w:r>
      <w:r w:rsidR="00A90D78">
        <w:t xml:space="preserve">Volledige Schadevergoeding </w:t>
      </w:r>
      <w:r w:rsidR="005E185F">
        <w:t>k</w:t>
      </w:r>
      <w:r w:rsidR="00286632">
        <w:t xml:space="preserve">an alleen worden toegekend als de aandoening is veroorzaakt door de dienst </w:t>
      </w:r>
      <w:r w:rsidR="005E185F">
        <w:t>(oorzakelijk dienstverband) of de dienst</w:t>
      </w:r>
      <w:r w:rsidR="00286632">
        <w:t xml:space="preserve"> de aandoening heeft verergerd</w:t>
      </w:r>
      <w:r w:rsidR="005E185F">
        <w:t xml:space="preserve"> (verergerend dienstverband)</w:t>
      </w:r>
      <w:r w:rsidR="00286632">
        <w:t>.</w:t>
      </w:r>
      <w:r w:rsidR="005E185F">
        <w:t xml:space="preserve"> </w:t>
      </w:r>
      <w:r w:rsidR="002D60A1">
        <w:t>Voor het aannemen van een oorzakelijk dienstverband</w:t>
      </w:r>
      <w:r w:rsidR="001C1DBC">
        <w:t xml:space="preserve"> moet sprake zijn van</w:t>
      </w:r>
      <w:r w:rsidR="00D83E3A">
        <w:t xml:space="preserve"> </w:t>
      </w:r>
      <w:r w:rsidRPr="00212A78" w:rsidR="001662C7">
        <w:t xml:space="preserve">een aandoening die </w:t>
      </w:r>
      <w:r w:rsidRPr="00002F71" w:rsidR="00BF7C22">
        <w:t xml:space="preserve">– </w:t>
      </w:r>
      <w:r w:rsidRPr="00212A78" w:rsidR="001662C7">
        <w:t>kort gezegd</w:t>
      </w:r>
      <w:r w:rsidRPr="00002F71" w:rsidR="00BF7C22">
        <w:t xml:space="preserve"> – </w:t>
      </w:r>
      <w:r w:rsidR="008536AD">
        <w:t xml:space="preserve">aantoonbaar </w:t>
      </w:r>
      <w:r w:rsidR="00911D80">
        <w:t>in overwegende mate</w:t>
      </w:r>
      <w:r w:rsidR="009829BA">
        <w:t xml:space="preserve"> </w:t>
      </w:r>
      <w:r w:rsidR="008536AD">
        <w:t>het gevolg is van</w:t>
      </w:r>
      <w:r w:rsidR="001C1DBC">
        <w:t xml:space="preserve"> </w:t>
      </w:r>
      <w:r w:rsidR="008536AD">
        <w:t xml:space="preserve">het werk als militair. </w:t>
      </w:r>
      <w:r w:rsidRPr="001C1DBC" w:rsidR="001C1DBC">
        <w:t xml:space="preserve">Van een verergerend dienstverband is sprake als de militaire dienst een duidelijk aanwezige factor is (geweest) bij het ontstaan, tot uiting komen of verergeren van de aandoening. </w:t>
      </w:r>
      <w:r w:rsidR="008536AD">
        <w:t xml:space="preserve">We gebruiken bij de beoordeling steeds de wetenschappelijke literatuur die tot dan toe is gepubliceerd. </w:t>
      </w:r>
    </w:p>
    <w:p w:rsidR="009A5805" w:rsidP="009A5805" w:rsidRDefault="009A5805">
      <w:pPr>
        <w:ind w:left="340"/>
      </w:pPr>
      <w:r>
        <w:t>Sinds de K</w:t>
      </w:r>
      <w:r w:rsidRPr="00212A78">
        <w:t xml:space="preserve">amerbrief van 11 mei 2021 </w:t>
      </w:r>
      <w:r>
        <w:t xml:space="preserve">is er </w:t>
      </w:r>
      <w:r w:rsidR="00863F10">
        <w:t xml:space="preserve">wel </w:t>
      </w:r>
      <w:r w:rsidRPr="00212A78">
        <w:t>meer</w:t>
      </w:r>
      <w:r>
        <w:t xml:space="preserve"> </w:t>
      </w:r>
      <w:r w:rsidR="00675EDC">
        <w:t xml:space="preserve">relevant </w:t>
      </w:r>
      <w:r w:rsidRPr="00212A78">
        <w:t xml:space="preserve">epidemiologisch onderzoek </w:t>
      </w:r>
      <w:r>
        <w:t xml:space="preserve">verschenen. Dit leent zich niet direct voor algemene toepassing, maar is wel behulpzaam bij de beoordeling van individuele zaken. Per </w:t>
      </w:r>
      <w:r w:rsidR="00203D3D">
        <w:t xml:space="preserve">individuele </w:t>
      </w:r>
      <w:r>
        <w:t>zaak wordt gekeken welke onderzoeken relevant zijn voor de beoordeling.</w:t>
      </w:r>
    </w:p>
    <w:p w:rsidR="00C7785F" w:rsidP="009A5805" w:rsidRDefault="00C7785F">
      <w:pPr>
        <w:ind w:left="340"/>
      </w:pPr>
      <w:r w:rsidRPr="00C7785F">
        <w:t xml:space="preserve">Defensie blijft de wetenschappelijke ontwikkelingen en literatuur over </w:t>
      </w:r>
      <w:proofErr w:type="spellStart"/>
      <w:r w:rsidRPr="0082724E">
        <w:rPr>
          <w:i/>
        </w:rPr>
        <w:t>burnpits</w:t>
      </w:r>
      <w:proofErr w:type="spellEnd"/>
      <w:r w:rsidRPr="00C7785F">
        <w:t xml:space="preserve"> volgen voor de individuele beoordelingen, waarbij steeds de laatste stand van de wetenschap in ogenschouw wordt genomen.</w:t>
      </w:r>
    </w:p>
    <w:p w:rsidRPr="00212A78" w:rsidR="00212A78" w:rsidP="001662C7" w:rsidRDefault="00212A78">
      <w:pPr>
        <w:rPr>
          <w:b/>
        </w:rPr>
      </w:pPr>
    </w:p>
    <w:p w:rsidRPr="00AB3787" w:rsidR="004926F2" w:rsidP="00AB3787" w:rsidRDefault="001662C7">
      <w:pPr>
        <w:pStyle w:val="Lijstalinea"/>
        <w:numPr>
          <w:ilvl w:val="0"/>
          <w:numId w:val="19"/>
        </w:numPr>
        <w:suppressAutoHyphens w:val="0"/>
        <w:autoSpaceDN/>
        <w:spacing w:after="0" w:line="240" w:lineRule="auto"/>
        <w:textAlignment w:val="auto"/>
        <w:rPr>
          <w:b/>
          <w:szCs w:val="18"/>
        </w:rPr>
      </w:pPr>
      <w:r w:rsidRPr="00212A78">
        <w:rPr>
          <w:b/>
          <w:szCs w:val="18"/>
        </w:rPr>
        <w:t xml:space="preserve">Deelt de staatssecretaris de opvatting dat het ontbreken van blootstellingsgegevens niet in het nadeel van de betrokken militair mag werken, mede gelet op de bijzondere zorgplicht? </w:t>
      </w:r>
    </w:p>
    <w:p w:rsidR="00E762D5" w:rsidP="00F53F57" w:rsidRDefault="00DB5F7C">
      <w:pPr>
        <w:ind w:left="340"/>
      </w:pPr>
      <w:r>
        <w:t>Ik vind het inderdaad wenselijk dat</w:t>
      </w:r>
      <w:r w:rsidR="002F0D5B">
        <w:t xml:space="preserve"> de </w:t>
      </w:r>
      <w:r w:rsidR="0092228A">
        <w:t>situatie zoveel mogelijk in het voordeel van de</w:t>
      </w:r>
      <w:r>
        <w:t xml:space="preserve"> veteraan wordt uitgelegd</w:t>
      </w:r>
      <w:r w:rsidR="0092228A">
        <w:t xml:space="preserve">. </w:t>
      </w:r>
      <w:r w:rsidR="002A0EB5">
        <w:t xml:space="preserve">Bij de individuele beoordeling wordt </w:t>
      </w:r>
      <w:r w:rsidR="00AF408A">
        <w:t>nu</w:t>
      </w:r>
      <w:r w:rsidR="0092228A">
        <w:t xml:space="preserve"> </w:t>
      </w:r>
      <w:r w:rsidR="000265F8">
        <w:t xml:space="preserve">al zo </w:t>
      </w:r>
      <w:r w:rsidR="00AF408A">
        <w:t xml:space="preserve">goed mogelijk </w:t>
      </w:r>
      <w:r w:rsidR="002A0EB5">
        <w:t xml:space="preserve">gekeken naar </w:t>
      </w:r>
      <w:r w:rsidR="00AF408A">
        <w:t>de</w:t>
      </w:r>
      <w:r w:rsidR="00EB7A2C">
        <w:t xml:space="preserve"> </w:t>
      </w:r>
      <w:r w:rsidR="00AF408A">
        <w:t xml:space="preserve">beschikbare </w:t>
      </w:r>
      <w:r w:rsidR="00EB7A2C">
        <w:t>informatie over de blootstelling</w:t>
      </w:r>
      <w:r w:rsidR="00AF408A">
        <w:t xml:space="preserve"> die wel voor handen is</w:t>
      </w:r>
      <w:r w:rsidR="0092228A">
        <w:t xml:space="preserve">. </w:t>
      </w:r>
      <w:r w:rsidR="00AF408A">
        <w:t xml:space="preserve">Als bepaalde gegevens ontbreken, </w:t>
      </w:r>
      <w:r w:rsidRPr="002A58C4" w:rsidR="002A58C4">
        <w:t>kunnen ook (wetenschappelijk verantwoorde) aannames worden gedaan</w:t>
      </w:r>
      <w:r w:rsidR="0092228A">
        <w:t xml:space="preserve"> op basis van wat wel bekend is</w:t>
      </w:r>
      <w:r w:rsidRPr="002A58C4" w:rsidR="002A58C4">
        <w:t>.</w:t>
      </w:r>
      <w:r w:rsidR="00AB6710">
        <w:t xml:space="preserve"> </w:t>
      </w:r>
      <w:r w:rsidR="003C0628">
        <w:t>Ook al is de exacte</w:t>
      </w:r>
      <w:r w:rsidR="007A4DD6">
        <w:t xml:space="preserve"> blootstelling van de veteraan vaak niet bekend, kunnen de </w:t>
      </w:r>
      <w:r w:rsidR="00E762D5">
        <w:t>epi</w:t>
      </w:r>
      <w:r w:rsidR="002E4410">
        <w:t>demiologische</w:t>
      </w:r>
      <w:r w:rsidR="00E762D5">
        <w:t xml:space="preserve"> o</w:t>
      </w:r>
      <w:r w:rsidR="002E4410">
        <w:t>n</w:t>
      </w:r>
      <w:r w:rsidR="00E762D5">
        <w:t>d</w:t>
      </w:r>
      <w:r w:rsidR="002E4410">
        <w:t>er</w:t>
      </w:r>
      <w:r w:rsidR="00E762D5">
        <w:t>z</w:t>
      </w:r>
      <w:r w:rsidR="002E4410">
        <w:t>oeken</w:t>
      </w:r>
      <w:r w:rsidR="00E762D5">
        <w:t xml:space="preserve"> </w:t>
      </w:r>
      <w:r w:rsidR="003C0628">
        <w:t>toch helpen bi</w:t>
      </w:r>
      <w:r w:rsidR="007A4DD6">
        <w:t xml:space="preserve">j de individuele beoordeling. </w:t>
      </w:r>
      <w:r w:rsidR="002E4410">
        <w:t xml:space="preserve">Er </w:t>
      </w:r>
      <w:r w:rsidR="003C0628">
        <w:t>bestaan</w:t>
      </w:r>
      <w:r w:rsidR="002E4410">
        <w:t xml:space="preserve"> namelijk </w:t>
      </w:r>
      <w:r w:rsidR="00446536">
        <w:t xml:space="preserve">onderzoeken </w:t>
      </w:r>
      <w:r w:rsidR="003C0628">
        <w:t xml:space="preserve">die specifiek kijken naar bepaalde </w:t>
      </w:r>
      <w:r w:rsidRPr="002E4410" w:rsidR="002E4410">
        <w:t>miss</w:t>
      </w:r>
      <w:r w:rsidR="007A4DD6">
        <w:t>i</w:t>
      </w:r>
      <w:r w:rsidRPr="002E4410" w:rsidR="002E4410">
        <w:t>egebie</w:t>
      </w:r>
      <w:r w:rsidR="002E4410">
        <w:t xml:space="preserve">den of </w:t>
      </w:r>
      <w:r w:rsidR="003C0628">
        <w:t>naar</w:t>
      </w:r>
      <w:r w:rsidRPr="002E4410" w:rsidR="002E4410">
        <w:t xml:space="preserve"> de schadelijke effec</w:t>
      </w:r>
      <w:r w:rsidR="007A4DD6">
        <w:t xml:space="preserve">ten van </w:t>
      </w:r>
      <w:r w:rsidR="003C0628">
        <w:t xml:space="preserve">afzonderlijke stoffen die vrijkomen bij </w:t>
      </w:r>
      <w:r w:rsidR="002E4410">
        <w:t>uitstoot van</w:t>
      </w:r>
      <w:r w:rsidRPr="002E4410" w:rsidR="002E4410">
        <w:t xml:space="preserve"> </w:t>
      </w:r>
      <w:proofErr w:type="spellStart"/>
      <w:r w:rsidRPr="007A4DD6" w:rsidR="002E4410">
        <w:rPr>
          <w:i/>
        </w:rPr>
        <w:t>burnpits</w:t>
      </w:r>
      <w:proofErr w:type="spellEnd"/>
      <w:r w:rsidRPr="002E4410" w:rsidR="002E4410">
        <w:t>.</w:t>
      </w:r>
    </w:p>
    <w:p w:rsidRPr="00446536" w:rsidR="009A5805" w:rsidP="009A5805" w:rsidRDefault="000265F8">
      <w:pPr>
        <w:ind w:left="340"/>
      </w:pPr>
      <w:r w:rsidRPr="00503687">
        <w:t xml:space="preserve">Voor het toekennen van een Militair Invaliditeitspensioen </w:t>
      </w:r>
      <w:r w:rsidR="00C7785F">
        <w:t>en vervolgens</w:t>
      </w:r>
      <w:r w:rsidRPr="00503687" w:rsidR="00C7785F">
        <w:t xml:space="preserve"> </w:t>
      </w:r>
      <w:r w:rsidRPr="00503687">
        <w:t xml:space="preserve">een vergoeding uit de Regeling Volledige Schadevergoeding is </w:t>
      </w:r>
      <w:r w:rsidR="003F6D15">
        <w:t xml:space="preserve">het </w:t>
      </w:r>
      <w:r w:rsidRPr="00503687">
        <w:t xml:space="preserve">nodig dat de medisch-wetenschappelijke literatuur voldoende basis biedt voor het aannemen van </w:t>
      </w:r>
      <w:r w:rsidR="003F6D15">
        <w:t>een</w:t>
      </w:r>
      <w:r w:rsidRPr="00503687">
        <w:t xml:space="preserve"> verband tussen de aandoening en de dienst. Als d</w:t>
      </w:r>
      <w:r w:rsidR="003F6D15">
        <w:t>a</w:t>
      </w:r>
      <w:r w:rsidRPr="00503687">
        <w:t xml:space="preserve">t </w:t>
      </w:r>
      <w:r w:rsidR="003F6D15">
        <w:t>zo</w:t>
      </w:r>
      <w:r w:rsidRPr="00503687">
        <w:t xml:space="preserve"> is, </w:t>
      </w:r>
      <w:r w:rsidR="003F6D15">
        <w:t xml:space="preserve">moet </w:t>
      </w:r>
      <w:r>
        <w:t>de verzekeringsarts</w:t>
      </w:r>
      <w:r w:rsidRPr="00212A78">
        <w:t xml:space="preserve"> </w:t>
      </w:r>
      <w:r w:rsidR="003F6D15">
        <w:t xml:space="preserve">vervolgens </w:t>
      </w:r>
      <w:r w:rsidRPr="00212A78">
        <w:t xml:space="preserve">vaststellen </w:t>
      </w:r>
      <w:r w:rsidR="003F6D15">
        <w:t xml:space="preserve">dat verband </w:t>
      </w:r>
      <w:r>
        <w:t>ook</w:t>
      </w:r>
      <w:r w:rsidRPr="00212A78">
        <w:t xml:space="preserve"> in </w:t>
      </w:r>
      <w:r>
        <w:t>het</w:t>
      </w:r>
      <w:r w:rsidRPr="00212A78">
        <w:t xml:space="preserve"> individuel</w:t>
      </w:r>
      <w:r>
        <w:t>e</w:t>
      </w:r>
      <w:r w:rsidRPr="00212A78">
        <w:t xml:space="preserve"> geval kan worden aangenomen.</w:t>
      </w:r>
      <w:r w:rsidRPr="00866AF8" w:rsidR="00866AF8">
        <w:t xml:space="preserve"> </w:t>
      </w:r>
      <w:r w:rsidR="003F6D15">
        <w:t xml:space="preserve">Daarbij kan namelijk, </w:t>
      </w:r>
      <w:r w:rsidRPr="002A58C4" w:rsidR="00866AF8">
        <w:t xml:space="preserve">afhankelijk van de aandoening, </w:t>
      </w:r>
      <w:r w:rsidR="003F6D15">
        <w:t>ook sprake zijn van aan het</w:t>
      </w:r>
      <w:r w:rsidRPr="002A58C4" w:rsidR="00866AF8">
        <w:t xml:space="preserve"> individu gebonden oorzakelijke factoren</w:t>
      </w:r>
      <w:r w:rsidR="003F6D15">
        <w:t xml:space="preserve"> die</w:t>
      </w:r>
      <w:r w:rsidR="00866AF8">
        <w:t xml:space="preserve"> </w:t>
      </w:r>
      <w:r w:rsidR="003F6D15">
        <w:t>invloed hebben</w:t>
      </w:r>
      <w:r w:rsidRPr="002A58C4" w:rsidR="00866AF8">
        <w:t>.</w:t>
      </w:r>
      <w:r w:rsidR="009A5805">
        <w:t xml:space="preserve"> Omdat dit nogal kan verschillen per individu, evenals de mate van blootstelling, leent zich dit meer voor een individuele beoordeling. </w:t>
      </w:r>
    </w:p>
    <w:p w:rsidR="008501A2" w:rsidP="00446536" w:rsidRDefault="008501A2">
      <w:pPr>
        <w:ind w:left="340"/>
      </w:pPr>
    </w:p>
    <w:p w:rsidRPr="00446536" w:rsidR="0082724E" w:rsidP="00446536" w:rsidRDefault="0082724E">
      <w:pPr>
        <w:ind w:left="340"/>
      </w:pPr>
    </w:p>
    <w:p w:rsidRPr="00212A78" w:rsidR="001662C7" w:rsidP="001662C7" w:rsidRDefault="001662C7">
      <w:pPr>
        <w:pStyle w:val="Lijstalinea"/>
        <w:numPr>
          <w:ilvl w:val="0"/>
          <w:numId w:val="19"/>
        </w:numPr>
        <w:suppressAutoHyphens w:val="0"/>
        <w:autoSpaceDN/>
        <w:spacing w:after="0" w:line="240" w:lineRule="auto"/>
        <w:textAlignment w:val="auto"/>
        <w:rPr>
          <w:b/>
          <w:szCs w:val="18"/>
        </w:rPr>
      </w:pPr>
      <w:r w:rsidRPr="00212A78">
        <w:rPr>
          <w:b/>
          <w:szCs w:val="18"/>
        </w:rPr>
        <w:lastRenderedPageBreak/>
        <w:t xml:space="preserve">Kan de staatssecretaris aangeven hoeveel Nederlandse militairen gezondheidsklachten hebben gemeld die mogelijk samenhangen met </w:t>
      </w:r>
      <w:proofErr w:type="spellStart"/>
      <w:r w:rsidRPr="00212A78">
        <w:rPr>
          <w:b/>
          <w:szCs w:val="18"/>
        </w:rPr>
        <w:t>burnpitblootstelling</w:t>
      </w:r>
      <w:proofErr w:type="spellEnd"/>
      <w:r w:rsidRPr="00212A78">
        <w:rPr>
          <w:b/>
          <w:szCs w:val="18"/>
        </w:rPr>
        <w:t xml:space="preserve">, en waarom hiervoor geen structurele registratie bestaat? </w:t>
      </w:r>
    </w:p>
    <w:p w:rsidR="008501A2" w:rsidP="008501A2" w:rsidRDefault="00212A78">
      <w:pPr>
        <w:ind w:left="340"/>
      </w:pPr>
      <w:r w:rsidRPr="00212A78">
        <w:t>Er z</w:t>
      </w:r>
      <w:r w:rsidR="00466517">
        <w:t>ijn meerdere mogelijkheden om</w:t>
      </w:r>
      <w:r w:rsidRPr="00212A78">
        <w:t xml:space="preserve"> blootstelling </w:t>
      </w:r>
      <w:r w:rsidR="00466517">
        <w:t xml:space="preserve">aan gevaarlijke stoffen </w:t>
      </w:r>
      <w:r w:rsidRPr="00212A78">
        <w:t>en eventuele gezondheidsklachten te registreren</w:t>
      </w:r>
      <w:r w:rsidR="001F67DA">
        <w:t>. A</w:t>
      </w:r>
      <w:r w:rsidR="00466517">
        <w:t>l naar gelang de procedure, komt dit in het personeelsdossier of medisch dossier terecht</w:t>
      </w:r>
      <w:r w:rsidRPr="00212A78">
        <w:t>. D</w:t>
      </w:r>
      <w:r w:rsidR="004320F7">
        <w:t xml:space="preserve">aarnaast </w:t>
      </w:r>
      <w:r w:rsidR="00844414">
        <w:t xml:space="preserve">kan melding worden gedaan bij het eerder genoemde </w:t>
      </w:r>
      <w:r w:rsidRPr="00212A78">
        <w:t xml:space="preserve">meldpunt </w:t>
      </w:r>
      <w:proofErr w:type="spellStart"/>
      <w:r w:rsidRPr="00B61AD6">
        <w:rPr>
          <w:i/>
        </w:rPr>
        <w:t>burnpits</w:t>
      </w:r>
      <w:proofErr w:type="spellEnd"/>
      <w:r w:rsidRPr="00212A78">
        <w:t>.</w:t>
      </w:r>
      <w:r w:rsidR="00844414">
        <w:t xml:space="preserve"> </w:t>
      </w:r>
    </w:p>
    <w:p w:rsidR="006F73B2" w:rsidP="008501A2" w:rsidRDefault="006F73B2">
      <w:pPr>
        <w:ind w:left="340"/>
      </w:pPr>
      <w:r w:rsidRPr="006F73B2">
        <w:t>In de Kamerbrief van 2021 (Kamerstuk 35 570 X</w:t>
      </w:r>
      <w:r w:rsidR="006616A9">
        <w:t>,</w:t>
      </w:r>
      <w:r w:rsidRPr="006F73B2">
        <w:t xml:space="preserve"> nr. 103) is gemeld dat zich sinds de openstelling van het meldpunt </w:t>
      </w:r>
      <w:proofErr w:type="spellStart"/>
      <w:r w:rsidRPr="0082724E">
        <w:rPr>
          <w:i/>
        </w:rPr>
        <w:t>burnpits</w:t>
      </w:r>
      <w:proofErr w:type="spellEnd"/>
      <w:r w:rsidRPr="006F73B2">
        <w:t xml:space="preserve"> 366 veteranen hebben gemeld. Tot mei 2026 zijn daar 33 meldingen bij gekomen. Van het totaal aantal melders heeft ongeveer 33% gemeld gezondheidsklachten te hebben die de melder</w:t>
      </w:r>
      <w:r w:rsidR="007B5224">
        <w:t xml:space="preserve"> zelf</w:t>
      </w:r>
      <w:r w:rsidRPr="006F73B2">
        <w:t xml:space="preserve"> i</w:t>
      </w:r>
      <w:r w:rsidR="00A77A83">
        <w:t xml:space="preserve">n verband brengt met </w:t>
      </w:r>
      <w:proofErr w:type="spellStart"/>
      <w:r w:rsidRPr="00A77A83" w:rsidR="00A77A83">
        <w:rPr>
          <w:i/>
        </w:rPr>
        <w:t>burnpits</w:t>
      </w:r>
      <w:proofErr w:type="spellEnd"/>
      <w:r w:rsidR="00A77A83">
        <w:t>.</w:t>
      </w:r>
    </w:p>
    <w:p w:rsidR="008501A2" w:rsidP="008501A2" w:rsidRDefault="008501A2">
      <w:pPr>
        <w:pStyle w:val="Geenafstand"/>
      </w:pPr>
    </w:p>
    <w:p w:rsidRPr="006A756E" w:rsidR="001662C7" w:rsidP="001662C7" w:rsidRDefault="001662C7">
      <w:pPr>
        <w:pStyle w:val="Lijstalinea"/>
        <w:numPr>
          <w:ilvl w:val="0"/>
          <w:numId w:val="19"/>
        </w:numPr>
        <w:suppressAutoHyphens w:val="0"/>
        <w:autoSpaceDN/>
        <w:spacing w:after="0" w:line="240" w:lineRule="auto"/>
        <w:textAlignment w:val="auto"/>
        <w:rPr>
          <w:b/>
          <w:szCs w:val="18"/>
        </w:rPr>
      </w:pPr>
      <w:r w:rsidRPr="00212A78">
        <w:rPr>
          <w:b/>
          <w:szCs w:val="18"/>
        </w:rPr>
        <w:t>Is de staatssecretaris bereid te onderzoeken of een ruimhartiger of (gedeeltelijk) presumptieve regeling, naar voorbeeld van de Amerikaanse PACT Act, passend zou kunnen zijn binnen de Nederlandse invullin</w:t>
      </w:r>
      <w:r w:rsidR="000137B8">
        <w:rPr>
          <w:b/>
          <w:szCs w:val="18"/>
        </w:rPr>
        <w:t>g van de bijzondere zorgplicht?</w:t>
      </w:r>
    </w:p>
    <w:p w:rsidR="00E74E4A" w:rsidP="003F64FC" w:rsidRDefault="001662C7">
      <w:pPr>
        <w:ind w:left="340"/>
        <w:rPr>
          <w:rFonts w:cstheme="minorHAnsi"/>
        </w:rPr>
      </w:pPr>
      <w:r w:rsidRPr="00212A78">
        <w:rPr>
          <w:rFonts w:eastAsia="Times New Roman"/>
          <w:color w:val="000000"/>
        </w:rPr>
        <w:t xml:space="preserve">Ik zie daarvoor geen aanleiding. </w:t>
      </w:r>
      <w:r w:rsidR="00E74E4A">
        <w:rPr>
          <w:rFonts w:cstheme="minorHAnsi"/>
        </w:rPr>
        <w:t>De bestaande rechtspositionele regelingen voor Nederlandse militairen op uitzending zijn voldoende ruimhartig, mede in combinatie met het Nederlands</w:t>
      </w:r>
      <w:r w:rsidR="003F6D15">
        <w:rPr>
          <w:rFonts w:cstheme="minorHAnsi"/>
        </w:rPr>
        <w:t>e</w:t>
      </w:r>
      <w:r w:rsidR="00E74E4A">
        <w:rPr>
          <w:rFonts w:cstheme="minorHAnsi"/>
        </w:rPr>
        <w:t xml:space="preserve"> </w:t>
      </w:r>
      <w:r w:rsidR="003F6D15">
        <w:rPr>
          <w:rFonts w:cstheme="minorHAnsi"/>
        </w:rPr>
        <w:t>stelsel voor sociale zekerheid en zorg</w:t>
      </w:r>
      <w:r w:rsidR="00442B2D">
        <w:rPr>
          <w:rFonts w:cstheme="minorHAnsi"/>
        </w:rPr>
        <w:t>.</w:t>
      </w:r>
    </w:p>
    <w:p w:rsidR="003F64FC" w:rsidP="003F64FC" w:rsidRDefault="002A58C4">
      <w:pPr>
        <w:ind w:left="340"/>
        <w:rPr>
          <w:rFonts w:cstheme="minorHAnsi"/>
        </w:rPr>
      </w:pPr>
      <w:r>
        <w:rPr>
          <w:rFonts w:eastAsia="Times New Roman"/>
          <w:color w:val="000000"/>
        </w:rPr>
        <w:t>In d</w:t>
      </w:r>
      <w:r w:rsidRPr="00212A78" w:rsidR="001662C7">
        <w:rPr>
          <w:rFonts w:eastAsia="Times New Roman"/>
          <w:color w:val="000000"/>
        </w:rPr>
        <w:t xml:space="preserve">e </w:t>
      </w:r>
      <w:r w:rsidRPr="00212A78" w:rsidR="001662C7">
        <w:rPr>
          <w:rFonts w:eastAsia="Times New Roman"/>
          <w:i/>
          <w:color w:val="000000"/>
        </w:rPr>
        <w:t>Pact Act</w:t>
      </w:r>
      <w:r w:rsidRPr="00212A78" w:rsidR="001662C7">
        <w:rPr>
          <w:rFonts w:eastAsia="Times New Roman"/>
          <w:color w:val="000000"/>
        </w:rPr>
        <w:t xml:space="preserve"> die in 2022 in de Verenigde Staten</w:t>
      </w:r>
      <w:r w:rsidR="0058135B">
        <w:rPr>
          <w:rFonts w:eastAsia="Times New Roman"/>
          <w:color w:val="000000"/>
        </w:rPr>
        <w:t xml:space="preserve"> (hierna: VS)</w:t>
      </w:r>
      <w:r w:rsidRPr="00212A78" w:rsidR="001662C7">
        <w:rPr>
          <w:rFonts w:eastAsia="Times New Roman"/>
          <w:color w:val="000000"/>
        </w:rPr>
        <w:t xml:space="preserve"> is aangenomen, </w:t>
      </w:r>
      <w:r>
        <w:rPr>
          <w:rFonts w:eastAsia="Times New Roman"/>
          <w:color w:val="000000"/>
        </w:rPr>
        <w:t xml:space="preserve">wordt een vermoedelijke relatie aangenomen </w:t>
      </w:r>
      <w:r w:rsidRPr="00212A78" w:rsidR="001662C7">
        <w:rPr>
          <w:rFonts w:eastAsia="Times New Roman"/>
          <w:color w:val="000000"/>
        </w:rPr>
        <w:t xml:space="preserve">tussen bepaalde ziektes en blootstelling aan </w:t>
      </w:r>
      <w:proofErr w:type="spellStart"/>
      <w:r w:rsidRPr="00B61AD6" w:rsidR="001662C7">
        <w:rPr>
          <w:rFonts w:eastAsia="Times New Roman"/>
          <w:i/>
          <w:color w:val="000000"/>
        </w:rPr>
        <w:t>burnpits</w:t>
      </w:r>
      <w:proofErr w:type="spellEnd"/>
      <w:r w:rsidRPr="00212A78" w:rsidR="001662C7">
        <w:rPr>
          <w:rFonts w:eastAsia="Times New Roman"/>
          <w:color w:val="000000"/>
        </w:rPr>
        <w:t xml:space="preserve"> en andere giftige stoffen. </w:t>
      </w:r>
      <w:r w:rsidRPr="00212A78" w:rsidR="00E54583">
        <w:rPr>
          <w:rFonts w:eastAsia="Times New Roman"/>
          <w:color w:val="000000"/>
        </w:rPr>
        <w:t xml:space="preserve">De omstandigheid dat de Amerikaanse overheid deze </w:t>
      </w:r>
      <w:r w:rsidRPr="00E35768" w:rsidR="00E54583">
        <w:rPr>
          <w:rFonts w:eastAsia="Times New Roman"/>
          <w:i/>
          <w:color w:val="000000"/>
        </w:rPr>
        <w:t>aanname</w:t>
      </w:r>
      <w:r w:rsidRPr="00212A78" w:rsidR="00E54583">
        <w:rPr>
          <w:rFonts w:eastAsia="Times New Roman"/>
          <w:color w:val="000000"/>
        </w:rPr>
        <w:t xml:space="preserve"> doet, onderstreept dat een oorzakelijk verband op dit moment niet kan worden aangetoond.</w:t>
      </w:r>
      <w:r w:rsidR="00E54583">
        <w:rPr>
          <w:rFonts w:eastAsia="Times New Roman"/>
          <w:color w:val="000000"/>
        </w:rPr>
        <w:t xml:space="preserve"> </w:t>
      </w:r>
      <w:r w:rsidRPr="00E35768" w:rsidR="00E35768">
        <w:rPr>
          <w:rFonts w:eastAsia="Times New Roman"/>
          <w:color w:val="000000"/>
        </w:rPr>
        <w:t>Dat is een politiek-bestuurlijke keuze geweest die is gemaakt in een andere context</w:t>
      </w:r>
      <w:r w:rsidR="006928AF">
        <w:rPr>
          <w:rFonts w:eastAsia="Times New Roman"/>
          <w:color w:val="000000"/>
        </w:rPr>
        <w:t xml:space="preserve"> </w:t>
      </w:r>
      <w:r w:rsidRPr="00E35768" w:rsidR="00E35768">
        <w:rPr>
          <w:rFonts w:eastAsia="Times New Roman"/>
          <w:color w:val="000000"/>
        </w:rPr>
        <w:t xml:space="preserve">en heeft geleid tot een regeling met een beperktere reikwijdte. </w:t>
      </w:r>
      <w:r w:rsidR="00E74E4A">
        <w:rPr>
          <w:rFonts w:eastAsia="Times New Roman"/>
          <w:color w:val="000000"/>
        </w:rPr>
        <w:t>Daarbij is onder meer sprake van een ander sociaal zekerheid- en zorgstelsel</w:t>
      </w:r>
      <w:r w:rsidRPr="00212A78" w:rsidDel="00E54583" w:rsidR="00E74E4A">
        <w:rPr>
          <w:rFonts w:eastAsia="Times New Roman"/>
          <w:color w:val="000000"/>
        </w:rPr>
        <w:t xml:space="preserve"> </w:t>
      </w:r>
      <w:r w:rsidR="00E74E4A">
        <w:rPr>
          <w:rFonts w:eastAsia="Times New Roman"/>
          <w:color w:val="000000"/>
        </w:rPr>
        <w:t>dan wij in Nederland kennen</w:t>
      </w:r>
      <w:r w:rsidR="0058135B">
        <w:rPr>
          <w:rFonts w:eastAsia="Times New Roman"/>
          <w:color w:val="000000"/>
        </w:rPr>
        <w:t xml:space="preserve">, </w:t>
      </w:r>
      <w:r w:rsidR="00F9351C">
        <w:rPr>
          <w:rFonts w:eastAsia="Times New Roman"/>
          <w:color w:val="000000"/>
        </w:rPr>
        <w:t xml:space="preserve">zoals bijvoorbeeld het stelsel van de </w:t>
      </w:r>
      <w:r w:rsidRPr="00F9351C" w:rsidR="00F9351C">
        <w:rPr>
          <w:rFonts w:eastAsia="Times New Roman"/>
          <w:color w:val="000000"/>
        </w:rPr>
        <w:t>Wet werk en inkomen naar arbeidsvermogen</w:t>
      </w:r>
      <w:r w:rsidR="00F9351C">
        <w:rPr>
          <w:rFonts w:eastAsia="Times New Roman"/>
          <w:color w:val="000000"/>
        </w:rPr>
        <w:t xml:space="preserve"> (WIA) en </w:t>
      </w:r>
      <w:r w:rsidR="0058135B">
        <w:rPr>
          <w:rFonts w:eastAsia="Times New Roman"/>
          <w:color w:val="000000"/>
        </w:rPr>
        <w:t>de wettelijk verplichte basisverzekering voor zorg</w:t>
      </w:r>
      <w:r w:rsidR="00E74E4A">
        <w:rPr>
          <w:rFonts w:eastAsia="Times New Roman"/>
          <w:color w:val="000000"/>
        </w:rPr>
        <w:t>.</w:t>
      </w:r>
      <w:r w:rsidR="0058135B">
        <w:rPr>
          <w:rFonts w:eastAsia="Times New Roman"/>
          <w:color w:val="000000"/>
        </w:rPr>
        <w:t xml:space="preserve"> Dit is in de VS beperkter geregel</w:t>
      </w:r>
      <w:r w:rsidR="002A133D">
        <w:rPr>
          <w:rFonts w:eastAsia="Times New Roman"/>
          <w:color w:val="000000"/>
        </w:rPr>
        <w:t>d en minder breed toegankelijk.</w:t>
      </w:r>
    </w:p>
    <w:p w:rsidRPr="00881E10" w:rsidR="00BE2D79" w:rsidP="00E26D15" w:rsidRDefault="00BE2D79">
      <w:pPr>
        <w:keepNext/>
        <w:spacing w:before="600" w:after="0"/>
      </w:pPr>
      <w:r>
        <w:t>Hoogachtend,</w:t>
      </w: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Pr="00822103" w:rsidR="00A42B10" w:rsidP="00822103" w:rsidRDefault="00AF23BE">
      <w:pPr>
        <w:spacing w:before="960"/>
        <w:rPr>
          <w:color w:val="000000" w:themeColor="text1"/>
        </w:rPr>
      </w:pPr>
      <w:r>
        <w:rPr>
          <w:sz w:val="20"/>
          <w:szCs w:val="20"/>
        </w:rPr>
        <w:t>Derk Boswijk</w:t>
      </w:r>
    </w:p>
    <w:sectPr w:rsidRPr="00822103"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CBE" w:rsidRDefault="002A2CBE" w:rsidP="001E0A0C">
      <w:r>
        <w:separator/>
      </w:r>
    </w:p>
  </w:endnote>
  <w:endnote w:type="continuationSeparator" w:id="0">
    <w:p w:rsidR="002A2CBE" w:rsidRDefault="002A2CBE" w:rsidP="001E0A0C">
      <w:r>
        <w:continuationSeparator/>
      </w:r>
    </w:p>
  </w:endnote>
  <w:endnote w:type="continuationNotice" w:id="1">
    <w:p w:rsidR="002A2CBE" w:rsidRDefault="002A2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AB" w:rsidRDefault="000707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FF" w:rsidRDefault="00F507FF"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6CA93218" wp14:editId="31F3A4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507FF">
                            <w:trPr>
                              <w:trHeight w:val="1274"/>
                            </w:trPr>
                            <w:tc>
                              <w:tcPr>
                                <w:tcW w:w="1968" w:type="dxa"/>
                                <w:tcMar>
                                  <w:left w:w="0" w:type="dxa"/>
                                  <w:right w:w="0" w:type="dxa"/>
                                </w:tcMar>
                                <w:vAlign w:val="bottom"/>
                              </w:tcPr>
                              <w:p w:rsidR="00F507FF" w:rsidRDefault="00F507FF">
                                <w:pPr>
                                  <w:pStyle w:val="Rubricering-Huisstijl"/>
                                </w:pPr>
                              </w:p>
                              <w:p w:rsidR="00F507FF" w:rsidRDefault="00F507FF">
                                <w:pPr>
                                  <w:pStyle w:val="Rubricering-Huisstijl"/>
                                </w:pPr>
                              </w:p>
                            </w:tc>
                          </w:tr>
                        </w:tbl>
                        <w:p w:rsidR="00F507FF" w:rsidRDefault="00F507F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9321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507FF">
                      <w:trPr>
                        <w:trHeight w:val="1274"/>
                      </w:trPr>
                      <w:tc>
                        <w:tcPr>
                          <w:tcW w:w="1968" w:type="dxa"/>
                          <w:tcMar>
                            <w:left w:w="0" w:type="dxa"/>
                            <w:right w:w="0" w:type="dxa"/>
                          </w:tcMar>
                          <w:vAlign w:val="bottom"/>
                        </w:tcPr>
                        <w:p w:rsidR="00F507FF" w:rsidRDefault="00F507FF">
                          <w:pPr>
                            <w:pStyle w:val="Rubricering-Huisstijl"/>
                          </w:pPr>
                        </w:p>
                        <w:p w:rsidR="00F507FF" w:rsidRDefault="00F507FF">
                          <w:pPr>
                            <w:pStyle w:val="Rubricering-Huisstijl"/>
                          </w:pPr>
                        </w:p>
                      </w:tc>
                    </w:tr>
                  </w:tbl>
                  <w:p w:rsidR="00F507FF" w:rsidRDefault="00F507F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AB" w:rsidRDefault="000707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CBE" w:rsidRDefault="002A2CBE" w:rsidP="001E0A0C">
      <w:r>
        <w:separator/>
      </w:r>
    </w:p>
  </w:footnote>
  <w:footnote w:type="continuationSeparator" w:id="0">
    <w:p w:rsidR="002A2CBE" w:rsidRDefault="002A2CBE" w:rsidP="001E0A0C">
      <w:r>
        <w:continuationSeparator/>
      </w:r>
    </w:p>
  </w:footnote>
  <w:footnote w:type="continuationNotice" w:id="1">
    <w:p w:rsidR="002A2CBE" w:rsidRDefault="002A2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AB" w:rsidRDefault="000707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FF" w:rsidRDefault="00F507FF"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53A8D8A" wp14:editId="6254DCD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F507FF" w:rsidRDefault="00F507FF">
                          <w:pPr>
                            <w:pStyle w:val="Paginanummer-Huisstijl"/>
                          </w:pPr>
                          <w:r>
                            <w:t xml:space="preserve">Pagina </w:t>
                          </w:r>
                          <w:r>
                            <w:fldChar w:fldCharType="begin"/>
                          </w:r>
                          <w:r>
                            <w:instrText xml:space="preserve"> PAGE    \* MERGEFORMAT </w:instrText>
                          </w:r>
                          <w:r>
                            <w:fldChar w:fldCharType="separate"/>
                          </w:r>
                          <w:r w:rsidR="000707AB">
                            <w:rPr>
                              <w:noProof/>
                            </w:rPr>
                            <w:t>3</w:t>
                          </w:r>
                          <w:r>
                            <w:fldChar w:fldCharType="end"/>
                          </w:r>
                          <w:r>
                            <w:t xml:space="preserve"> van </w:t>
                          </w:r>
                          <w:r w:rsidR="000707AB">
                            <w:fldChar w:fldCharType="begin"/>
                          </w:r>
                          <w:r w:rsidR="000707AB">
                            <w:instrText xml:space="preserve"> SECTIONPAGES  \* Arabic  \* MERGEFORMAT </w:instrText>
                          </w:r>
                          <w:r w:rsidR="000707AB">
                            <w:fldChar w:fldCharType="separate"/>
                          </w:r>
                          <w:r w:rsidR="000707AB">
                            <w:rPr>
                              <w:noProof/>
                            </w:rPr>
                            <w:t>3</w:t>
                          </w:r>
                          <w:r w:rsidR="000707A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8D8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F507FF" w:rsidRDefault="00F507FF">
                    <w:pPr>
                      <w:pStyle w:val="Paginanummer-Huisstijl"/>
                    </w:pPr>
                    <w:r>
                      <w:t xml:space="preserve">Pagina </w:t>
                    </w:r>
                    <w:r>
                      <w:fldChar w:fldCharType="begin"/>
                    </w:r>
                    <w:r>
                      <w:instrText xml:space="preserve"> PAGE    \* MERGEFORMAT </w:instrText>
                    </w:r>
                    <w:r>
                      <w:fldChar w:fldCharType="separate"/>
                    </w:r>
                    <w:r w:rsidR="000707AB">
                      <w:rPr>
                        <w:noProof/>
                      </w:rPr>
                      <w:t>3</w:t>
                    </w:r>
                    <w:r>
                      <w:fldChar w:fldCharType="end"/>
                    </w:r>
                    <w:r>
                      <w:t xml:space="preserve"> van </w:t>
                    </w:r>
                    <w:r w:rsidR="000707AB">
                      <w:fldChar w:fldCharType="begin"/>
                    </w:r>
                    <w:r w:rsidR="000707AB">
                      <w:instrText xml:space="preserve"> SECTIONPAGES  \* Arabic  \* MERGEFORMAT </w:instrText>
                    </w:r>
                    <w:r w:rsidR="000707AB">
                      <w:fldChar w:fldCharType="separate"/>
                    </w:r>
                    <w:r w:rsidR="000707AB">
                      <w:rPr>
                        <w:noProof/>
                      </w:rPr>
                      <w:t>3</w:t>
                    </w:r>
                    <w:r w:rsidR="000707AB">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7FF" w:rsidRDefault="00F507F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0707AB">
      <w:rPr>
        <w:noProof/>
      </w:rPr>
      <w:t>1</w:t>
    </w:r>
    <w:r>
      <w:fldChar w:fldCharType="end"/>
    </w:r>
    <w:r>
      <w:t xml:space="preserve"> van </w:t>
    </w:r>
    <w:r w:rsidR="000707AB">
      <w:fldChar w:fldCharType="begin"/>
    </w:r>
    <w:r w:rsidR="000707AB">
      <w:instrText xml:space="preserve"> NUMPAGES  \* Arabic  \* MERGEFORMAT </w:instrText>
    </w:r>
    <w:r w:rsidR="000707AB">
      <w:fldChar w:fldCharType="separate"/>
    </w:r>
    <w:r w:rsidR="000707AB">
      <w:rPr>
        <w:noProof/>
      </w:rPr>
      <w:t>3</w:t>
    </w:r>
    <w:r w:rsidR="000707AB">
      <w:rPr>
        <w:noProof/>
      </w:rPr>
      <w:fldChar w:fldCharType="end"/>
    </w: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p>
  <w:p w:rsidR="00F507FF" w:rsidRDefault="00F507FF"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6AFD7DEE" wp14:editId="19D50E3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D8E5C06" wp14:editId="796D0D1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507FF">
                            <w:trPr>
                              <w:trHeight w:hRule="exact" w:val="1049"/>
                            </w:trPr>
                            <w:tc>
                              <w:tcPr>
                                <w:tcW w:w="1983" w:type="dxa"/>
                                <w:tcMar>
                                  <w:left w:w="0" w:type="dxa"/>
                                  <w:right w:w="0" w:type="dxa"/>
                                </w:tcMar>
                                <w:vAlign w:val="bottom"/>
                              </w:tcPr>
                              <w:p w:rsidR="00F507FF" w:rsidRDefault="00F507FF">
                                <w:pPr>
                                  <w:pStyle w:val="Rubricering-Huisstijl"/>
                                </w:pPr>
                              </w:p>
                              <w:p w:rsidR="00F507FF" w:rsidRDefault="00F507FF">
                                <w:pPr>
                                  <w:pStyle w:val="Rubricering-Huisstijl"/>
                                </w:pPr>
                              </w:p>
                            </w:tc>
                          </w:tr>
                        </w:tbl>
                        <w:p w:rsidR="00F507FF" w:rsidRDefault="00F507F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5C0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507FF">
                      <w:trPr>
                        <w:trHeight w:hRule="exact" w:val="1049"/>
                      </w:trPr>
                      <w:tc>
                        <w:tcPr>
                          <w:tcW w:w="1983" w:type="dxa"/>
                          <w:tcMar>
                            <w:left w:w="0" w:type="dxa"/>
                            <w:right w:w="0" w:type="dxa"/>
                          </w:tcMar>
                          <w:vAlign w:val="bottom"/>
                        </w:tcPr>
                        <w:p w:rsidR="00F507FF" w:rsidRDefault="00F507FF">
                          <w:pPr>
                            <w:pStyle w:val="Rubricering-Huisstijl"/>
                          </w:pPr>
                        </w:p>
                        <w:p w:rsidR="00F507FF" w:rsidRDefault="00F507FF">
                          <w:pPr>
                            <w:pStyle w:val="Rubricering-Huisstijl"/>
                          </w:pPr>
                        </w:p>
                      </w:tc>
                    </w:tr>
                  </w:tbl>
                  <w:p w:rsidR="00F507FF" w:rsidRDefault="00F507F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679B62E6" wp14:editId="4F2DF90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507FF">
                            <w:trPr>
                              <w:trHeight w:val="1274"/>
                            </w:trPr>
                            <w:tc>
                              <w:tcPr>
                                <w:tcW w:w="1968" w:type="dxa"/>
                                <w:tcMar>
                                  <w:left w:w="0" w:type="dxa"/>
                                  <w:right w:w="0" w:type="dxa"/>
                                </w:tcMar>
                                <w:vAlign w:val="bottom"/>
                              </w:tcPr>
                              <w:p w:rsidR="00F507FF" w:rsidRDefault="00F507FF">
                                <w:pPr>
                                  <w:pStyle w:val="Rubricering-Huisstijl"/>
                                </w:pPr>
                              </w:p>
                              <w:p w:rsidR="00F507FF" w:rsidRDefault="00F507FF">
                                <w:pPr>
                                  <w:pStyle w:val="Rubricering-Huisstijl"/>
                                </w:pPr>
                              </w:p>
                            </w:tc>
                          </w:tr>
                        </w:tbl>
                        <w:p w:rsidR="00F507FF" w:rsidRDefault="00F507F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B62E6"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507FF">
                      <w:trPr>
                        <w:trHeight w:val="1274"/>
                      </w:trPr>
                      <w:tc>
                        <w:tcPr>
                          <w:tcW w:w="1968" w:type="dxa"/>
                          <w:tcMar>
                            <w:left w:w="0" w:type="dxa"/>
                            <w:right w:w="0" w:type="dxa"/>
                          </w:tcMar>
                          <w:vAlign w:val="bottom"/>
                        </w:tcPr>
                        <w:p w:rsidR="00F507FF" w:rsidRDefault="00F507FF">
                          <w:pPr>
                            <w:pStyle w:val="Rubricering-Huisstijl"/>
                          </w:pPr>
                        </w:p>
                        <w:p w:rsidR="00F507FF" w:rsidRDefault="00F507FF">
                          <w:pPr>
                            <w:pStyle w:val="Rubricering-Huisstijl"/>
                          </w:pPr>
                        </w:p>
                      </w:tc>
                    </w:tr>
                  </w:tbl>
                  <w:p w:rsidR="00F507FF" w:rsidRDefault="00F507F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1B77BD4" wp14:editId="6716384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59D01C6"/>
    <w:multiLevelType w:val="multilevel"/>
    <w:tmpl w:val="107E0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BC1C92"/>
    <w:multiLevelType w:val="hybridMultilevel"/>
    <w:tmpl w:val="88DE54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2"/>
  </w:num>
  <w:num w:numId="18">
    <w:abstractNumId w:val="14"/>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71"/>
    <w:rsid w:val="00002F71"/>
    <w:rsid w:val="0000462D"/>
    <w:rsid w:val="00007ABC"/>
    <w:rsid w:val="000137B8"/>
    <w:rsid w:val="000156C0"/>
    <w:rsid w:val="000165BC"/>
    <w:rsid w:val="0001785A"/>
    <w:rsid w:val="000265F8"/>
    <w:rsid w:val="00045E87"/>
    <w:rsid w:val="000503BE"/>
    <w:rsid w:val="0005307E"/>
    <w:rsid w:val="000537BF"/>
    <w:rsid w:val="000547BD"/>
    <w:rsid w:val="00057DFD"/>
    <w:rsid w:val="000605A5"/>
    <w:rsid w:val="00061FCE"/>
    <w:rsid w:val="000707AB"/>
    <w:rsid w:val="00070F18"/>
    <w:rsid w:val="000718DF"/>
    <w:rsid w:val="00076014"/>
    <w:rsid w:val="00076F2A"/>
    <w:rsid w:val="000906C0"/>
    <w:rsid w:val="00090FCA"/>
    <w:rsid w:val="00091BEE"/>
    <w:rsid w:val="00093428"/>
    <w:rsid w:val="00096025"/>
    <w:rsid w:val="00096153"/>
    <w:rsid w:val="00097D3F"/>
    <w:rsid w:val="000A397C"/>
    <w:rsid w:val="000A54C8"/>
    <w:rsid w:val="000A568C"/>
    <w:rsid w:val="000C4663"/>
    <w:rsid w:val="000C5B9A"/>
    <w:rsid w:val="000D0975"/>
    <w:rsid w:val="000D19DB"/>
    <w:rsid w:val="000E25B3"/>
    <w:rsid w:val="000E5490"/>
    <w:rsid w:val="000F4AD1"/>
    <w:rsid w:val="0011147E"/>
    <w:rsid w:val="00113A09"/>
    <w:rsid w:val="00114173"/>
    <w:rsid w:val="0012473F"/>
    <w:rsid w:val="001261CA"/>
    <w:rsid w:val="00126A63"/>
    <w:rsid w:val="00145577"/>
    <w:rsid w:val="00147198"/>
    <w:rsid w:val="0015319A"/>
    <w:rsid w:val="00163C8E"/>
    <w:rsid w:val="001662C7"/>
    <w:rsid w:val="00173BA8"/>
    <w:rsid w:val="001808D8"/>
    <w:rsid w:val="001863E9"/>
    <w:rsid w:val="001874DF"/>
    <w:rsid w:val="00197AA3"/>
    <w:rsid w:val="001A38C2"/>
    <w:rsid w:val="001A4B9E"/>
    <w:rsid w:val="001A5484"/>
    <w:rsid w:val="001A67C5"/>
    <w:rsid w:val="001B0F6B"/>
    <w:rsid w:val="001B1B69"/>
    <w:rsid w:val="001B1B99"/>
    <w:rsid w:val="001B3349"/>
    <w:rsid w:val="001B3381"/>
    <w:rsid w:val="001C14BD"/>
    <w:rsid w:val="001C1DBC"/>
    <w:rsid w:val="001C2E1F"/>
    <w:rsid w:val="001C42AA"/>
    <w:rsid w:val="001C44AE"/>
    <w:rsid w:val="001D20F6"/>
    <w:rsid w:val="001D32CF"/>
    <w:rsid w:val="001D34D1"/>
    <w:rsid w:val="001D35F1"/>
    <w:rsid w:val="001D61BB"/>
    <w:rsid w:val="001E0A0C"/>
    <w:rsid w:val="001E2038"/>
    <w:rsid w:val="001E2263"/>
    <w:rsid w:val="001E23C4"/>
    <w:rsid w:val="001E45EE"/>
    <w:rsid w:val="001E7BAE"/>
    <w:rsid w:val="001F2B92"/>
    <w:rsid w:val="001F5313"/>
    <w:rsid w:val="001F60F8"/>
    <w:rsid w:val="001F67DA"/>
    <w:rsid w:val="00203159"/>
    <w:rsid w:val="00203D3D"/>
    <w:rsid w:val="00206703"/>
    <w:rsid w:val="00210349"/>
    <w:rsid w:val="00212A78"/>
    <w:rsid w:val="002161F3"/>
    <w:rsid w:val="00221953"/>
    <w:rsid w:val="0022200A"/>
    <w:rsid w:val="00223271"/>
    <w:rsid w:val="00223737"/>
    <w:rsid w:val="002238A6"/>
    <w:rsid w:val="002272A8"/>
    <w:rsid w:val="002341CC"/>
    <w:rsid w:val="00234F08"/>
    <w:rsid w:val="00235762"/>
    <w:rsid w:val="002414C3"/>
    <w:rsid w:val="00241EB6"/>
    <w:rsid w:val="0024266E"/>
    <w:rsid w:val="002539CB"/>
    <w:rsid w:val="00255208"/>
    <w:rsid w:val="002635AF"/>
    <w:rsid w:val="00264F8A"/>
    <w:rsid w:val="00265116"/>
    <w:rsid w:val="00265D42"/>
    <w:rsid w:val="00267686"/>
    <w:rsid w:val="00273ACE"/>
    <w:rsid w:val="002745FE"/>
    <w:rsid w:val="00274F12"/>
    <w:rsid w:val="00283B56"/>
    <w:rsid w:val="00286632"/>
    <w:rsid w:val="00287FA7"/>
    <w:rsid w:val="00291F1F"/>
    <w:rsid w:val="00296CAE"/>
    <w:rsid w:val="002970D1"/>
    <w:rsid w:val="002A07D8"/>
    <w:rsid w:val="002A0EB5"/>
    <w:rsid w:val="002A133D"/>
    <w:rsid w:val="002A2CBE"/>
    <w:rsid w:val="002A58C4"/>
    <w:rsid w:val="002B2BE9"/>
    <w:rsid w:val="002B48F6"/>
    <w:rsid w:val="002C06C7"/>
    <w:rsid w:val="002C1FD5"/>
    <w:rsid w:val="002C3724"/>
    <w:rsid w:val="002D2E33"/>
    <w:rsid w:val="002D60A1"/>
    <w:rsid w:val="002D6CF5"/>
    <w:rsid w:val="002E2649"/>
    <w:rsid w:val="002E37E8"/>
    <w:rsid w:val="002E4410"/>
    <w:rsid w:val="002F0D5B"/>
    <w:rsid w:val="002F3579"/>
    <w:rsid w:val="00304E2E"/>
    <w:rsid w:val="0031619B"/>
    <w:rsid w:val="00316E6F"/>
    <w:rsid w:val="003177F0"/>
    <w:rsid w:val="00323CEC"/>
    <w:rsid w:val="0034035D"/>
    <w:rsid w:val="00342722"/>
    <w:rsid w:val="003433DF"/>
    <w:rsid w:val="00343458"/>
    <w:rsid w:val="00344851"/>
    <w:rsid w:val="00346F92"/>
    <w:rsid w:val="003523C7"/>
    <w:rsid w:val="00370666"/>
    <w:rsid w:val="00372F73"/>
    <w:rsid w:val="00373928"/>
    <w:rsid w:val="00374E13"/>
    <w:rsid w:val="00375465"/>
    <w:rsid w:val="00385E03"/>
    <w:rsid w:val="003918AF"/>
    <w:rsid w:val="003937AC"/>
    <w:rsid w:val="00393C81"/>
    <w:rsid w:val="003953F7"/>
    <w:rsid w:val="00397044"/>
    <w:rsid w:val="003A5399"/>
    <w:rsid w:val="003C0628"/>
    <w:rsid w:val="003C3279"/>
    <w:rsid w:val="003C4AA2"/>
    <w:rsid w:val="003D6BE4"/>
    <w:rsid w:val="003D7FAA"/>
    <w:rsid w:val="003E2999"/>
    <w:rsid w:val="003E4088"/>
    <w:rsid w:val="003E4A4B"/>
    <w:rsid w:val="003F2336"/>
    <w:rsid w:val="003F4056"/>
    <w:rsid w:val="003F46A3"/>
    <w:rsid w:val="003F4F40"/>
    <w:rsid w:val="003F64FC"/>
    <w:rsid w:val="003F6D15"/>
    <w:rsid w:val="003F72C3"/>
    <w:rsid w:val="003F7896"/>
    <w:rsid w:val="00403C4B"/>
    <w:rsid w:val="0040612F"/>
    <w:rsid w:val="00421420"/>
    <w:rsid w:val="00421CB2"/>
    <w:rsid w:val="00423DED"/>
    <w:rsid w:val="0042405C"/>
    <w:rsid w:val="0042438A"/>
    <w:rsid w:val="00424CCD"/>
    <w:rsid w:val="00431E72"/>
    <w:rsid w:val="004320F7"/>
    <w:rsid w:val="004360A9"/>
    <w:rsid w:val="00442B2D"/>
    <w:rsid w:val="0044385C"/>
    <w:rsid w:val="00445935"/>
    <w:rsid w:val="00446536"/>
    <w:rsid w:val="004472CC"/>
    <w:rsid w:val="00447563"/>
    <w:rsid w:val="004574F8"/>
    <w:rsid w:val="00457BBC"/>
    <w:rsid w:val="00460D4E"/>
    <w:rsid w:val="00466517"/>
    <w:rsid w:val="00472465"/>
    <w:rsid w:val="00477577"/>
    <w:rsid w:val="00484089"/>
    <w:rsid w:val="00484744"/>
    <w:rsid w:val="00486F1D"/>
    <w:rsid w:val="004926F2"/>
    <w:rsid w:val="004942D2"/>
    <w:rsid w:val="004956C8"/>
    <w:rsid w:val="004A06E2"/>
    <w:rsid w:val="004B0E47"/>
    <w:rsid w:val="004B23C0"/>
    <w:rsid w:val="004B3EB0"/>
    <w:rsid w:val="004B6558"/>
    <w:rsid w:val="004C06E9"/>
    <w:rsid w:val="004C0791"/>
    <w:rsid w:val="004C1193"/>
    <w:rsid w:val="004C6706"/>
    <w:rsid w:val="004D0246"/>
    <w:rsid w:val="004D5253"/>
    <w:rsid w:val="004E2B06"/>
    <w:rsid w:val="004E3368"/>
    <w:rsid w:val="004E7B0B"/>
    <w:rsid w:val="004F30CF"/>
    <w:rsid w:val="00503687"/>
    <w:rsid w:val="0050690D"/>
    <w:rsid w:val="00516D47"/>
    <w:rsid w:val="00516D67"/>
    <w:rsid w:val="0052640B"/>
    <w:rsid w:val="00527956"/>
    <w:rsid w:val="0053262D"/>
    <w:rsid w:val="005347B0"/>
    <w:rsid w:val="005348AC"/>
    <w:rsid w:val="00534BC3"/>
    <w:rsid w:val="00534E9B"/>
    <w:rsid w:val="00554568"/>
    <w:rsid w:val="00566704"/>
    <w:rsid w:val="00571FC6"/>
    <w:rsid w:val="005762C3"/>
    <w:rsid w:val="0058135B"/>
    <w:rsid w:val="00587114"/>
    <w:rsid w:val="00596A52"/>
    <w:rsid w:val="005A248B"/>
    <w:rsid w:val="005A2A6C"/>
    <w:rsid w:val="005A50BA"/>
    <w:rsid w:val="005B463D"/>
    <w:rsid w:val="005C449F"/>
    <w:rsid w:val="005C4B86"/>
    <w:rsid w:val="005D0563"/>
    <w:rsid w:val="005D1E20"/>
    <w:rsid w:val="005D2AE9"/>
    <w:rsid w:val="005D33EB"/>
    <w:rsid w:val="005D5040"/>
    <w:rsid w:val="005D5D29"/>
    <w:rsid w:val="005D5F99"/>
    <w:rsid w:val="005D7799"/>
    <w:rsid w:val="005E185F"/>
    <w:rsid w:val="005E51A9"/>
    <w:rsid w:val="005E7487"/>
    <w:rsid w:val="006003A0"/>
    <w:rsid w:val="0060422E"/>
    <w:rsid w:val="00620BEF"/>
    <w:rsid w:val="00623AF5"/>
    <w:rsid w:val="006241DB"/>
    <w:rsid w:val="006257EB"/>
    <w:rsid w:val="00626F8C"/>
    <w:rsid w:val="00635911"/>
    <w:rsid w:val="00637693"/>
    <w:rsid w:val="006441DF"/>
    <w:rsid w:val="00646C84"/>
    <w:rsid w:val="00650490"/>
    <w:rsid w:val="0065060E"/>
    <w:rsid w:val="00652223"/>
    <w:rsid w:val="00654F9B"/>
    <w:rsid w:val="00655408"/>
    <w:rsid w:val="006616A9"/>
    <w:rsid w:val="00663B98"/>
    <w:rsid w:val="006666AF"/>
    <w:rsid w:val="00675E64"/>
    <w:rsid w:val="00675EDC"/>
    <w:rsid w:val="006831DD"/>
    <w:rsid w:val="00685917"/>
    <w:rsid w:val="00692371"/>
    <w:rsid w:val="006928AF"/>
    <w:rsid w:val="00692E68"/>
    <w:rsid w:val="006A0D68"/>
    <w:rsid w:val="006A18D0"/>
    <w:rsid w:val="006A3D0F"/>
    <w:rsid w:val="006A756E"/>
    <w:rsid w:val="006B2A52"/>
    <w:rsid w:val="006B51CD"/>
    <w:rsid w:val="006D0865"/>
    <w:rsid w:val="006D2151"/>
    <w:rsid w:val="006D4DE7"/>
    <w:rsid w:val="006D6B61"/>
    <w:rsid w:val="006E37E9"/>
    <w:rsid w:val="006F1128"/>
    <w:rsid w:val="006F73B2"/>
    <w:rsid w:val="007002CA"/>
    <w:rsid w:val="007008BD"/>
    <w:rsid w:val="00701FEB"/>
    <w:rsid w:val="0070547E"/>
    <w:rsid w:val="0071103C"/>
    <w:rsid w:val="00715023"/>
    <w:rsid w:val="0072417E"/>
    <w:rsid w:val="007265E6"/>
    <w:rsid w:val="0073519D"/>
    <w:rsid w:val="00743FC8"/>
    <w:rsid w:val="00746827"/>
    <w:rsid w:val="00747697"/>
    <w:rsid w:val="007549D9"/>
    <w:rsid w:val="00762E45"/>
    <w:rsid w:val="00765C53"/>
    <w:rsid w:val="00767792"/>
    <w:rsid w:val="00782029"/>
    <w:rsid w:val="00791C0F"/>
    <w:rsid w:val="007A2822"/>
    <w:rsid w:val="007A2DE5"/>
    <w:rsid w:val="007A4DD6"/>
    <w:rsid w:val="007B0B76"/>
    <w:rsid w:val="007B4D24"/>
    <w:rsid w:val="007B5224"/>
    <w:rsid w:val="007C24D1"/>
    <w:rsid w:val="007C6A73"/>
    <w:rsid w:val="007D1D78"/>
    <w:rsid w:val="007D75C6"/>
    <w:rsid w:val="007E4375"/>
    <w:rsid w:val="007E7E78"/>
    <w:rsid w:val="00801481"/>
    <w:rsid w:val="00803B7B"/>
    <w:rsid w:val="00804282"/>
    <w:rsid w:val="00804927"/>
    <w:rsid w:val="00815A46"/>
    <w:rsid w:val="00817B42"/>
    <w:rsid w:val="00820D6F"/>
    <w:rsid w:val="00822103"/>
    <w:rsid w:val="008257B5"/>
    <w:rsid w:val="0082724E"/>
    <w:rsid w:val="00834709"/>
    <w:rsid w:val="00837C7F"/>
    <w:rsid w:val="008443B1"/>
    <w:rsid w:val="00844414"/>
    <w:rsid w:val="008501A2"/>
    <w:rsid w:val="008501EE"/>
    <w:rsid w:val="008536AD"/>
    <w:rsid w:val="00863F10"/>
    <w:rsid w:val="008655E7"/>
    <w:rsid w:val="0086595A"/>
    <w:rsid w:val="00866AF8"/>
    <w:rsid w:val="00874163"/>
    <w:rsid w:val="00881E10"/>
    <w:rsid w:val="00885B51"/>
    <w:rsid w:val="00886CF8"/>
    <w:rsid w:val="00887812"/>
    <w:rsid w:val="00894290"/>
    <w:rsid w:val="008967D1"/>
    <w:rsid w:val="008A5130"/>
    <w:rsid w:val="008C1103"/>
    <w:rsid w:val="008C2A38"/>
    <w:rsid w:val="008C5666"/>
    <w:rsid w:val="008D0DB9"/>
    <w:rsid w:val="008D2C06"/>
    <w:rsid w:val="008D681B"/>
    <w:rsid w:val="008E1769"/>
    <w:rsid w:val="008E2670"/>
    <w:rsid w:val="008F1831"/>
    <w:rsid w:val="008F5563"/>
    <w:rsid w:val="008F56C8"/>
    <w:rsid w:val="00900EAB"/>
    <w:rsid w:val="00902C12"/>
    <w:rsid w:val="0090569F"/>
    <w:rsid w:val="00910062"/>
    <w:rsid w:val="00911820"/>
    <w:rsid w:val="00911D80"/>
    <w:rsid w:val="0092106C"/>
    <w:rsid w:val="009212C5"/>
    <w:rsid w:val="0092228A"/>
    <w:rsid w:val="009260DB"/>
    <w:rsid w:val="0093242C"/>
    <w:rsid w:val="0095076B"/>
    <w:rsid w:val="009518EA"/>
    <w:rsid w:val="0095577D"/>
    <w:rsid w:val="00964168"/>
    <w:rsid w:val="00965521"/>
    <w:rsid w:val="00965FF2"/>
    <w:rsid w:val="00971A71"/>
    <w:rsid w:val="0097398D"/>
    <w:rsid w:val="00981162"/>
    <w:rsid w:val="009829BA"/>
    <w:rsid w:val="0098313C"/>
    <w:rsid w:val="0099070B"/>
    <w:rsid w:val="009911EA"/>
    <w:rsid w:val="00992639"/>
    <w:rsid w:val="00992677"/>
    <w:rsid w:val="009A0B66"/>
    <w:rsid w:val="009A5805"/>
    <w:rsid w:val="009B2E39"/>
    <w:rsid w:val="009C1BE0"/>
    <w:rsid w:val="009C283A"/>
    <w:rsid w:val="009C5173"/>
    <w:rsid w:val="009D317B"/>
    <w:rsid w:val="009D4D9A"/>
    <w:rsid w:val="009D55EF"/>
    <w:rsid w:val="009F01F6"/>
    <w:rsid w:val="009F520F"/>
    <w:rsid w:val="009F741F"/>
    <w:rsid w:val="00A01699"/>
    <w:rsid w:val="00A04AA2"/>
    <w:rsid w:val="00A07A3D"/>
    <w:rsid w:val="00A12B45"/>
    <w:rsid w:val="00A1343B"/>
    <w:rsid w:val="00A17844"/>
    <w:rsid w:val="00A17A2B"/>
    <w:rsid w:val="00A20678"/>
    <w:rsid w:val="00A212C8"/>
    <w:rsid w:val="00A22CCC"/>
    <w:rsid w:val="00A23A15"/>
    <w:rsid w:val="00A25A2B"/>
    <w:rsid w:val="00A37729"/>
    <w:rsid w:val="00A42B10"/>
    <w:rsid w:val="00A4515C"/>
    <w:rsid w:val="00A473A2"/>
    <w:rsid w:val="00A54BF5"/>
    <w:rsid w:val="00A67868"/>
    <w:rsid w:val="00A70CA4"/>
    <w:rsid w:val="00A73535"/>
    <w:rsid w:val="00A74A1A"/>
    <w:rsid w:val="00A74EB5"/>
    <w:rsid w:val="00A77A83"/>
    <w:rsid w:val="00A84686"/>
    <w:rsid w:val="00A85074"/>
    <w:rsid w:val="00A85F1D"/>
    <w:rsid w:val="00A90D78"/>
    <w:rsid w:val="00A93006"/>
    <w:rsid w:val="00AA5907"/>
    <w:rsid w:val="00AA62CF"/>
    <w:rsid w:val="00AB2604"/>
    <w:rsid w:val="00AB3787"/>
    <w:rsid w:val="00AB5716"/>
    <w:rsid w:val="00AB62D6"/>
    <w:rsid w:val="00AB6710"/>
    <w:rsid w:val="00AB7285"/>
    <w:rsid w:val="00AB7964"/>
    <w:rsid w:val="00AC0AD7"/>
    <w:rsid w:val="00AC23B4"/>
    <w:rsid w:val="00AC67B6"/>
    <w:rsid w:val="00AC7DB0"/>
    <w:rsid w:val="00AD0592"/>
    <w:rsid w:val="00AD3CBA"/>
    <w:rsid w:val="00AD4968"/>
    <w:rsid w:val="00AD5188"/>
    <w:rsid w:val="00AD621D"/>
    <w:rsid w:val="00AE0C75"/>
    <w:rsid w:val="00AE4C45"/>
    <w:rsid w:val="00AE4F70"/>
    <w:rsid w:val="00AE5BFC"/>
    <w:rsid w:val="00AF23BE"/>
    <w:rsid w:val="00AF408A"/>
    <w:rsid w:val="00B03781"/>
    <w:rsid w:val="00B07EF5"/>
    <w:rsid w:val="00B1421F"/>
    <w:rsid w:val="00B142BB"/>
    <w:rsid w:val="00B203F7"/>
    <w:rsid w:val="00B265C8"/>
    <w:rsid w:val="00B4293A"/>
    <w:rsid w:val="00B42B05"/>
    <w:rsid w:val="00B47722"/>
    <w:rsid w:val="00B53370"/>
    <w:rsid w:val="00B56A0D"/>
    <w:rsid w:val="00B61AD6"/>
    <w:rsid w:val="00B61F48"/>
    <w:rsid w:val="00B669CF"/>
    <w:rsid w:val="00B72586"/>
    <w:rsid w:val="00B821DA"/>
    <w:rsid w:val="00B83228"/>
    <w:rsid w:val="00B91A7C"/>
    <w:rsid w:val="00B934C7"/>
    <w:rsid w:val="00B96BDF"/>
    <w:rsid w:val="00BA4448"/>
    <w:rsid w:val="00BB0FCC"/>
    <w:rsid w:val="00BB3214"/>
    <w:rsid w:val="00BB69DA"/>
    <w:rsid w:val="00BC1A6B"/>
    <w:rsid w:val="00BE1E55"/>
    <w:rsid w:val="00BE2D79"/>
    <w:rsid w:val="00BE672D"/>
    <w:rsid w:val="00BE708A"/>
    <w:rsid w:val="00BF05BB"/>
    <w:rsid w:val="00BF0A0A"/>
    <w:rsid w:val="00BF2927"/>
    <w:rsid w:val="00BF7C22"/>
    <w:rsid w:val="00C0462B"/>
    <w:rsid w:val="00C04A39"/>
    <w:rsid w:val="00C05768"/>
    <w:rsid w:val="00C23CC7"/>
    <w:rsid w:val="00C3606D"/>
    <w:rsid w:val="00C370CC"/>
    <w:rsid w:val="00C37D70"/>
    <w:rsid w:val="00C40C12"/>
    <w:rsid w:val="00C42927"/>
    <w:rsid w:val="00C44FB7"/>
    <w:rsid w:val="00C45149"/>
    <w:rsid w:val="00C45C39"/>
    <w:rsid w:val="00C45F17"/>
    <w:rsid w:val="00C539C2"/>
    <w:rsid w:val="00C54CF0"/>
    <w:rsid w:val="00C55B33"/>
    <w:rsid w:val="00C55D5E"/>
    <w:rsid w:val="00C63D38"/>
    <w:rsid w:val="00C70906"/>
    <w:rsid w:val="00C7785F"/>
    <w:rsid w:val="00C8029D"/>
    <w:rsid w:val="00C813C4"/>
    <w:rsid w:val="00C831B5"/>
    <w:rsid w:val="00C87479"/>
    <w:rsid w:val="00C92423"/>
    <w:rsid w:val="00C93038"/>
    <w:rsid w:val="00C9607E"/>
    <w:rsid w:val="00CA3F6D"/>
    <w:rsid w:val="00CB7EF3"/>
    <w:rsid w:val="00CC2160"/>
    <w:rsid w:val="00CC6BF3"/>
    <w:rsid w:val="00CD5FC5"/>
    <w:rsid w:val="00CD6C56"/>
    <w:rsid w:val="00CD7B0C"/>
    <w:rsid w:val="00CE41AC"/>
    <w:rsid w:val="00CF3370"/>
    <w:rsid w:val="00CF699D"/>
    <w:rsid w:val="00CF7E82"/>
    <w:rsid w:val="00D05C33"/>
    <w:rsid w:val="00D105FC"/>
    <w:rsid w:val="00D1079A"/>
    <w:rsid w:val="00D1163F"/>
    <w:rsid w:val="00D14A23"/>
    <w:rsid w:val="00D205F1"/>
    <w:rsid w:val="00D21110"/>
    <w:rsid w:val="00D21AAA"/>
    <w:rsid w:val="00D24F30"/>
    <w:rsid w:val="00D32089"/>
    <w:rsid w:val="00D33128"/>
    <w:rsid w:val="00D36E0B"/>
    <w:rsid w:val="00D42E0D"/>
    <w:rsid w:val="00D43433"/>
    <w:rsid w:val="00D46BD9"/>
    <w:rsid w:val="00D476D1"/>
    <w:rsid w:val="00D54514"/>
    <w:rsid w:val="00D62981"/>
    <w:rsid w:val="00D72472"/>
    <w:rsid w:val="00D75FE2"/>
    <w:rsid w:val="00D82155"/>
    <w:rsid w:val="00D82CA3"/>
    <w:rsid w:val="00D83E3A"/>
    <w:rsid w:val="00D8409E"/>
    <w:rsid w:val="00D86E61"/>
    <w:rsid w:val="00D86FCD"/>
    <w:rsid w:val="00D877D2"/>
    <w:rsid w:val="00D90B36"/>
    <w:rsid w:val="00D927FE"/>
    <w:rsid w:val="00D943DE"/>
    <w:rsid w:val="00DA47C4"/>
    <w:rsid w:val="00DA72E4"/>
    <w:rsid w:val="00DA7991"/>
    <w:rsid w:val="00DB5AD2"/>
    <w:rsid w:val="00DB5F7C"/>
    <w:rsid w:val="00DC2AB1"/>
    <w:rsid w:val="00DC4F85"/>
    <w:rsid w:val="00DE0D2F"/>
    <w:rsid w:val="00DE57C8"/>
    <w:rsid w:val="00DE59B7"/>
    <w:rsid w:val="00DF09E3"/>
    <w:rsid w:val="00DF49F4"/>
    <w:rsid w:val="00DF7C21"/>
    <w:rsid w:val="00E22206"/>
    <w:rsid w:val="00E2376E"/>
    <w:rsid w:val="00E24E54"/>
    <w:rsid w:val="00E254DA"/>
    <w:rsid w:val="00E26D15"/>
    <w:rsid w:val="00E35768"/>
    <w:rsid w:val="00E36D52"/>
    <w:rsid w:val="00E37ECA"/>
    <w:rsid w:val="00E41487"/>
    <w:rsid w:val="00E41E85"/>
    <w:rsid w:val="00E42927"/>
    <w:rsid w:val="00E54583"/>
    <w:rsid w:val="00E5734B"/>
    <w:rsid w:val="00E57D29"/>
    <w:rsid w:val="00E62B19"/>
    <w:rsid w:val="00E654B6"/>
    <w:rsid w:val="00E72065"/>
    <w:rsid w:val="00E72BA4"/>
    <w:rsid w:val="00E73DF2"/>
    <w:rsid w:val="00E74E4A"/>
    <w:rsid w:val="00E759DA"/>
    <w:rsid w:val="00E75FD6"/>
    <w:rsid w:val="00E762D5"/>
    <w:rsid w:val="00E76B14"/>
    <w:rsid w:val="00E771D0"/>
    <w:rsid w:val="00E8200A"/>
    <w:rsid w:val="00E90BC0"/>
    <w:rsid w:val="00E92AEB"/>
    <w:rsid w:val="00E97750"/>
    <w:rsid w:val="00EA54CF"/>
    <w:rsid w:val="00EA63DF"/>
    <w:rsid w:val="00EB1E61"/>
    <w:rsid w:val="00EB26D7"/>
    <w:rsid w:val="00EB2E29"/>
    <w:rsid w:val="00EB6CBE"/>
    <w:rsid w:val="00EB75AB"/>
    <w:rsid w:val="00EB7A2C"/>
    <w:rsid w:val="00ED3EAC"/>
    <w:rsid w:val="00EE0539"/>
    <w:rsid w:val="00EE2969"/>
    <w:rsid w:val="00EE629D"/>
    <w:rsid w:val="00EE7661"/>
    <w:rsid w:val="00F017B1"/>
    <w:rsid w:val="00F023CF"/>
    <w:rsid w:val="00F03663"/>
    <w:rsid w:val="00F10E2D"/>
    <w:rsid w:val="00F12A08"/>
    <w:rsid w:val="00F14EE4"/>
    <w:rsid w:val="00F3235A"/>
    <w:rsid w:val="00F36158"/>
    <w:rsid w:val="00F43BD0"/>
    <w:rsid w:val="00F46D9B"/>
    <w:rsid w:val="00F507FF"/>
    <w:rsid w:val="00F525EE"/>
    <w:rsid w:val="00F53F57"/>
    <w:rsid w:val="00F56C1D"/>
    <w:rsid w:val="00F579EA"/>
    <w:rsid w:val="00F6079D"/>
    <w:rsid w:val="00F62306"/>
    <w:rsid w:val="00F63046"/>
    <w:rsid w:val="00F7137C"/>
    <w:rsid w:val="00F71DB8"/>
    <w:rsid w:val="00F80EEB"/>
    <w:rsid w:val="00F8215A"/>
    <w:rsid w:val="00F900B2"/>
    <w:rsid w:val="00F901FE"/>
    <w:rsid w:val="00F9302F"/>
    <w:rsid w:val="00F9351C"/>
    <w:rsid w:val="00FA0B2F"/>
    <w:rsid w:val="00FA7018"/>
    <w:rsid w:val="00FA7D7E"/>
    <w:rsid w:val="00FB1934"/>
    <w:rsid w:val="00FC01C7"/>
    <w:rsid w:val="00FC4EEB"/>
    <w:rsid w:val="00FC7D1F"/>
    <w:rsid w:val="00FD12F2"/>
    <w:rsid w:val="00FD3A00"/>
    <w:rsid w:val="00FD724C"/>
    <w:rsid w:val="00FE12BB"/>
    <w:rsid w:val="00FF20C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3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002F71"/>
    <w:rPr>
      <w:sz w:val="16"/>
      <w:szCs w:val="16"/>
    </w:rPr>
  </w:style>
  <w:style w:type="paragraph" w:styleId="Tekstopmerking">
    <w:name w:val="annotation text"/>
    <w:basedOn w:val="Standaard"/>
    <w:link w:val="TekstopmerkingChar"/>
    <w:uiPriority w:val="99"/>
    <w:semiHidden/>
    <w:unhideWhenUsed/>
    <w:rsid w:val="00002F71"/>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002F71"/>
    <w:rPr>
      <w:rFonts w:asciiTheme="minorHAnsi" w:eastAsiaTheme="minorHAnsi" w:hAnsiTheme="minorHAnsi" w:cstheme="minorBidi"/>
      <w:kern w:val="0"/>
      <w:sz w:val="20"/>
      <w:szCs w:val="20"/>
      <w:lang w:eastAsia="en-US" w:bidi="ar-SA"/>
    </w:rPr>
  </w:style>
  <w:style w:type="character" w:styleId="Hyperlink">
    <w:name w:val="Hyperlink"/>
    <w:basedOn w:val="Standaardalinea-lettertype"/>
    <w:uiPriority w:val="99"/>
    <w:semiHidden/>
    <w:unhideWhenUsed/>
    <w:rsid w:val="001662C7"/>
    <w:rPr>
      <w:color w:val="0000FF"/>
      <w:u w:val="single"/>
    </w:rPr>
  </w:style>
  <w:style w:type="paragraph" w:styleId="Onderwerpvanopmerking">
    <w:name w:val="annotation subject"/>
    <w:basedOn w:val="Tekstopmerking"/>
    <w:next w:val="Tekstopmerking"/>
    <w:link w:val="OnderwerpvanopmerkingChar"/>
    <w:uiPriority w:val="99"/>
    <w:semiHidden/>
    <w:unhideWhenUsed/>
    <w:rsid w:val="006A756E"/>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6A756E"/>
    <w:rPr>
      <w:rFonts w:ascii="Verdana" w:eastAsiaTheme="minorHAnsi" w:hAnsi="Verdana" w:cs="Mangal"/>
      <w:b/>
      <w:bCs/>
      <w:kern w:val="0"/>
      <w:sz w:val="20"/>
      <w:szCs w:val="18"/>
      <w:lang w:eastAsia="en-US" w:bidi="ar-SA"/>
    </w:rPr>
  </w:style>
  <w:style w:type="paragraph" w:styleId="Revisie">
    <w:name w:val="Revision"/>
    <w:hidden/>
    <w:uiPriority w:val="99"/>
    <w:semiHidden/>
    <w:rsid w:val="00637693"/>
    <w:pPr>
      <w:widowControl/>
      <w:suppressAutoHyphens w:val="0"/>
      <w:autoSpaceDN/>
      <w:textAlignment w:val="auto"/>
    </w:pPr>
    <w:rPr>
      <w:rFonts w:ascii="Verdana" w:hAnsi="Verdana" w:cs="Mangal"/>
      <w:sz w:val="18"/>
      <w:szCs w:val="16"/>
    </w:rPr>
  </w:style>
  <w:style w:type="paragraph" w:styleId="Geenafstand">
    <w:name w:val="No Spacing"/>
    <w:uiPriority w:val="2"/>
    <w:qFormat/>
    <w:rsid w:val="008501A2"/>
    <w:pPr>
      <w:widowControl/>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782">
      <w:bodyDiv w:val="1"/>
      <w:marLeft w:val="0"/>
      <w:marRight w:val="0"/>
      <w:marTop w:val="0"/>
      <w:marBottom w:val="0"/>
      <w:divBdr>
        <w:top w:val="none" w:sz="0" w:space="0" w:color="auto"/>
        <w:left w:val="none" w:sz="0" w:space="0" w:color="auto"/>
        <w:bottom w:val="none" w:sz="0" w:space="0" w:color="auto"/>
        <w:right w:val="none" w:sz="0" w:space="0" w:color="auto"/>
      </w:divBdr>
    </w:div>
    <w:div w:id="15429726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2810098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90353698">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14445985">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63368031">
      <w:bodyDiv w:val="1"/>
      <w:marLeft w:val="0"/>
      <w:marRight w:val="0"/>
      <w:marTop w:val="0"/>
      <w:marBottom w:val="0"/>
      <w:divBdr>
        <w:top w:val="none" w:sz="0" w:space="0" w:color="auto"/>
        <w:left w:val="none" w:sz="0" w:space="0" w:color="auto"/>
        <w:bottom w:val="none" w:sz="0" w:space="0" w:color="auto"/>
        <w:right w:val="none" w:sz="0" w:space="0" w:color="auto"/>
      </w:divBdr>
    </w:div>
    <w:div w:id="158730088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A90089E94A4BB3AF6823E8C86765BD"/>
        <w:category>
          <w:name w:val="Algemeen"/>
          <w:gallery w:val="placeholder"/>
        </w:category>
        <w:types>
          <w:type w:val="bbPlcHdr"/>
        </w:types>
        <w:behaviors>
          <w:behavior w:val="content"/>
        </w:behaviors>
        <w:guid w:val="{FDE1E62E-C750-4A19-9B23-EEAABF2F79D7}"/>
      </w:docPartPr>
      <w:docPartBody>
        <w:p w:rsidR="002B29D2" w:rsidRDefault="002B29D2">
          <w:pPr>
            <w:pStyle w:val="AFA90089E94A4BB3AF6823E8C86765B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D2"/>
    <w:rsid w:val="000376D7"/>
    <w:rsid w:val="00117DA8"/>
    <w:rsid w:val="001A75EA"/>
    <w:rsid w:val="002B29D2"/>
    <w:rsid w:val="002E5319"/>
    <w:rsid w:val="003451F4"/>
    <w:rsid w:val="00410706"/>
    <w:rsid w:val="004845D6"/>
    <w:rsid w:val="00502533"/>
    <w:rsid w:val="005861E7"/>
    <w:rsid w:val="00611553"/>
    <w:rsid w:val="00653760"/>
    <w:rsid w:val="00787C29"/>
    <w:rsid w:val="0098291C"/>
    <w:rsid w:val="00994830"/>
    <w:rsid w:val="00995D99"/>
    <w:rsid w:val="009D52F1"/>
    <w:rsid w:val="00C02177"/>
    <w:rsid w:val="00C05535"/>
    <w:rsid w:val="00C6029F"/>
    <w:rsid w:val="00CB76F6"/>
    <w:rsid w:val="00DB3E77"/>
    <w:rsid w:val="00DB5A9B"/>
    <w:rsid w:val="00EC7AB3"/>
    <w:rsid w:val="00FE3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FAE3D0A79104178819D4C708C603673">
    <w:name w:val="EFAE3D0A79104178819D4C708C603673"/>
  </w:style>
  <w:style w:type="character" w:styleId="Tekstvantijdelijkeaanduiding">
    <w:name w:val="Placeholder Text"/>
    <w:basedOn w:val="Standaardalinea-lettertype"/>
    <w:uiPriority w:val="99"/>
    <w:semiHidden/>
    <w:rPr>
      <w:color w:val="808080"/>
    </w:rPr>
  </w:style>
  <w:style w:type="paragraph" w:customStyle="1" w:styleId="226F87F6D88A477E8DA069E607F5AA59">
    <w:name w:val="226F87F6D88A477E8DA069E607F5AA59"/>
  </w:style>
  <w:style w:type="paragraph" w:customStyle="1" w:styleId="1C485F5005FD4EAAB575F436CB9B9850">
    <w:name w:val="1C485F5005FD4EAAB575F436CB9B9850"/>
  </w:style>
  <w:style w:type="paragraph" w:customStyle="1" w:styleId="067FF12E2E6B4BB0BA4E4910D95F7D74">
    <w:name w:val="067FF12E2E6B4BB0BA4E4910D95F7D74"/>
  </w:style>
  <w:style w:type="paragraph" w:customStyle="1" w:styleId="AF71C5371B004BBB80A0D862F00EE81E">
    <w:name w:val="AF71C5371B004BBB80A0D862F00EE81E"/>
  </w:style>
  <w:style w:type="paragraph" w:customStyle="1" w:styleId="AFA90089E94A4BB3AF6823E8C86765BD">
    <w:name w:val="AFA90089E94A4BB3AF6823E8C867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1344</ap:Words>
  <ap:Characters>7396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2026-06-02T13:37:00.0000000Z</dcterms:created>
  <dcterms:modified xsi:type="dcterms:W3CDTF">2026-06-02T13:37:00.0000000Z</dcterms:modified>
  <dc:description>------------------------</dc:description>
  <version/>
  <category/>
</coreProperties>
</file>