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5CE9" w:rsidR="00145CE9" w:rsidP="00145CE9" w:rsidRDefault="00145CE9" w14:paraId="19FAC4DD" w14:textId="77777777">
      <w:pPr>
        <w:widowControl w:val="0"/>
        <w:autoSpaceDE w:val="0"/>
        <w:autoSpaceDN w:val="0"/>
        <w:spacing w:before="88" w:after="0" w:line="256" w:lineRule="auto"/>
        <w:ind w:left="113" w:right="104" w:hanging="1"/>
        <w:outlineLvl w:val="0"/>
        <w:rPr>
          <w:rFonts w:ascii="Trebuchet MS" w:hAnsi="Trebuchet MS" w:eastAsia="Trebuchet MS" w:cs="Trebuchet MS"/>
          <w:b/>
          <w:bCs/>
          <w:kern w:val="0"/>
          <w:sz w:val="18"/>
          <w:szCs w:val="18"/>
          <w14:ligatures w14:val="none"/>
        </w:rPr>
      </w:pP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REACTIE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VERZOEK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COMMISSIE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RIJKSUITGAVEN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NAAR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AANLEIDING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PUBLICATIE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rebuchet MS" w:hAnsi="Trebuchet MS" w:eastAsia="Trebuchet MS" w:cs="Trebuchet MS"/>
          <w:b/>
          <w:bCs/>
          <w:color w:val="00AEEF"/>
          <w:spacing w:val="-1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rebuchet MS" w:hAnsi="Trebuchet MS" w:eastAsia="Trebuchet MS" w:cs="Trebuchet MS"/>
          <w:b/>
          <w:bCs/>
          <w:color w:val="00AEEF"/>
          <w:w w:val="110"/>
          <w:kern w:val="0"/>
          <w:sz w:val="18"/>
          <w:szCs w:val="18"/>
          <w14:ligatures w14:val="none"/>
        </w:rPr>
        <w:t>DASHBOARD BLIK OP NEDERLAND VAN DE ALGEMENE REKENKAMER</w:t>
      </w:r>
    </w:p>
    <w:p w:rsidRPr="00145CE9" w:rsidR="00145CE9" w:rsidP="00145CE9" w:rsidRDefault="00145CE9" w14:paraId="445F1D97" w14:textId="77777777">
      <w:pPr>
        <w:widowControl w:val="0"/>
        <w:autoSpaceDE w:val="0"/>
        <w:autoSpaceDN w:val="0"/>
        <w:spacing w:before="4" w:after="0" w:line="240" w:lineRule="auto"/>
        <w:rPr>
          <w:rFonts w:ascii="Trebuchet MS" w:hAnsi="Tahoma" w:eastAsia="Tahoma" w:cs="Tahoma"/>
          <w:b/>
          <w:kern w:val="0"/>
          <w:sz w:val="18"/>
          <w:szCs w:val="18"/>
          <w14:ligatures w14:val="none"/>
        </w:rPr>
      </w:pPr>
    </w:p>
    <w:p w:rsidRPr="00145CE9" w:rsidR="00145CE9" w:rsidP="00145CE9" w:rsidRDefault="00145CE9" w14:paraId="0FFEF264" w14:textId="77777777">
      <w:pPr>
        <w:widowControl w:val="0"/>
        <w:autoSpaceDE w:val="0"/>
        <w:autoSpaceDN w:val="0"/>
        <w:spacing w:after="0" w:line="247" w:lineRule="auto"/>
        <w:ind w:left="113" w:right="134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25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maart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2026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heeft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Algemene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Rekenkamer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‘Blik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Nederland: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Doelen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en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Resultaten’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(hierna: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dashboard)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gepubliceerd.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Naar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aanleiding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hiervan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heeft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Commissie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Rijksuitgaven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de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Tweede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Kamer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aantal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verzoeken</w:t>
      </w:r>
      <w:r w:rsidRPr="00145CE9">
        <w:rPr>
          <w:rFonts w:ascii="Tahoma" w:hAnsi="Tahoma" w:eastAsia="Tahoma" w:cs="Tahoma"/>
          <w:color w:val="231F20"/>
          <w:w w:val="110"/>
          <w:kern w:val="0"/>
          <w:position w:val="6"/>
          <w:sz w:val="10"/>
          <w:szCs w:val="18"/>
          <w14:ligatures w14:val="none"/>
        </w:rPr>
        <w:t>1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ingediend.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Commissie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vraagt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om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reactie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over</w:t>
      </w:r>
      <w:r w:rsidRPr="00145CE9">
        <w:rPr>
          <w:rFonts w:ascii="Tahoma" w:hAnsi="Tahoma" w:eastAsia="Tahoma" w:cs="Tahoma"/>
          <w:color w:val="231F20"/>
          <w:spacing w:val="-8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 dashboard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door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Algemene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Rekenkamer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geselecteerde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indicatoren.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Daarnaast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verzoekt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Commissie 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bedoelingen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uit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coalitieakkoord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aan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scherpen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concretiseren.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Tot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slot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verzoekt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Commissie</w:t>
      </w:r>
      <w:r w:rsidRPr="00145CE9">
        <w:rPr>
          <w:rFonts w:ascii="Tahoma" w:hAnsi="Tahoma" w:eastAsia="Tahoma" w:cs="Tahoma"/>
          <w:color w:val="231F20"/>
          <w:spacing w:val="-7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 de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Miljoenennota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2027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zo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integraal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mogelijk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beeld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geven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voortgang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door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kabinet</w:t>
      </w:r>
    </w:p>
    <w:p w:rsidRPr="00145CE9" w:rsidR="00145CE9" w:rsidP="00145CE9" w:rsidRDefault="00145CE9" w14:paraId="42A59336" w14:textId="77777777">
      <w:pPr>
        <w:widowControl w:val="0"/>
        <w:autoSpaceDE w:val="0"/>
        <w:autoSpaceDN w:val="0"/>
        <w:spacing w:before="1" w:after="0" w:line="247" w:lineRule="auto"/>
        <w:ind w:left="113" w:right="104" w:hanging="1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gekozen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overzichtelijke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set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hoofddoelen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12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bredere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welvaartsontwikkelingen,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aan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geven</w:t>
      </w:r>
      <w:r w:rsidRPr="00145CE9">
        <w:rPr>
          <w:rFonts w:ascii="Tahoma" w:hAnsi="Tahoma" w:eastAsia="Tahoma" w:cs="Tahoma"/>
          <w:color w:val="231F20"/>
          <w:spacing w:val="12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hoe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1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begroting</w:t>
      </w:r>
      <w:r w:rsidRPr="00145CE9">
        <w:rPr>
          <w:rFonts w:ascii="Tahoma" w:hAnsi="Tahoma" w:eastAsia="Tahoma" w:cs="Tahoma"/>
          <w:color w:val="231F20"/>
          <w:spacing w:val="80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daaraan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bijdraagt.</w:t>
      </w:r>
    </w:p>
    <w:p w:rsidRPr="00145CE9" w:rsidR="00145CE9" w:rsidP="00145CE9" w:rsidRDefault="00145CE9" w14:paraId="650D50E3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145CE9" w:rsidR="00145CE9" w:rsidP="00145CE9" w:rsidRDefault="00145CE9" w14:paraId="4AE4FF3D" w14:textId="77777777">
      <w:pPr>
        <w:widowControl w:val="0"/>
        <w:autoSpaceDE w:val="0"/>
        <w:autoSpaceDN w:val="0"/>
        <w:spacing w:after="0" w:line="247" w:lineRule="auto"/>
        <w:ind w:left="113" w:right="104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3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heeft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met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interesse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kennis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genomen</w:t>
      </w:r>
      <w:r w:rsidRPr="00145CE9">
        <w:rPr>
          <w:rFonts w:ascii="Tahoma" w:hAnsi="Tahoma" w:eastAsia="Tahoma" w:cs="Tahoma"/>
          <w:color w:val="231F20"/>
          <w:spacing w:val="3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Algemene</w:t>
      </w:r>
      <w:r w:rsidRPr="00145CE9">
        <w:rPr>
          <w:rFonts w:ascii="Tahoma" w:hAnsi="Tahoma" w:eastAsia="Tahoma" w:cs="Tahoma"/>
          <w:color w:val="231F20"/>
          <w:spacing w:val="3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Rekenkamer.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4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 xml:space="preserve">afgelopen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jaren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is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er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toenemende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aandacht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voor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niet-financiële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informatie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onder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andere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begrotingsstukken.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Zowel</w:t>
      </w:r>
      <w:r w:rsidRPr="00145CE9">
        <w:rPr>
          <w:rFonts w:ascii="Tahoma" w:hAnsi="Tahoma" w:eastAsia="Tahoma" w:cs="Tahoma"/>
          <w:color w:val="231F20"/>
          <w:spacing w:val="-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bij het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opstellen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begroting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als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bij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verantwoording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heeft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oog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voor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ontwikkelingen</w:t>
      </w:r>
      <w:r w:rsidRPr="00145CE9">
        <w:rPr>
          <w:rFonts w:ascii="Tahoma" w:hAnsi="Tahoma" w:eastAsia="Tahoma" w:cs="Tahoma"/>
          <w:color w:val="231F20"/>
          <w:spacing w:val="-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 de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samenleving.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vindt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belangrijk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dat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ontwikkeling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welvaartsaspecten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4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afruilen inzichtelijk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gemaakt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worden.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ondersteunt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hierbij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door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informatie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verschillende</w:t>
      </w:r>
      <w:r w:rsidRPr="00145CE9">
        <w:rPr>
          <w:rFonts w:ascii="Tahoma" w:hAnsi="Tahoma" w:eastAsia="Tahoma" w:cs="Tahoma"/>
          <w:color w:val="231F20"/>
          <w:spacing w:val="-1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bronnen,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waaronder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CBS,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overzichtelijk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weer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geven.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Daarnaast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waardeert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dat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Algemene</w:t>
      </w:r>
      <w:r w:rsidRPr="00145CE9">
        <w:rPr>
          <w:rFonts w:ascii="Tahoma" w:hAnsi="Tahoma" w:eastAsia="Tahoma" w:cs="Tahoma"/>
          <w:color w:val="231F20"/>
          <w:spacing w:val="-6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Rekenkamer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doelen heeft gekoppeld aan indicatoren.</w:t>
      </w:r>
    </w:p>
    <w:p w:rsidRPr="00145CE9" w:rsidR="00145CE9" w:rsidP="00145CE9" w:rsidRDefault="00145CE9" w14:paraId="4E209AC8" w14:textId="77777777">
      <w:pPr>
        <w:widowControl w:val="0"/>
        <w:autoSpaceDE w:val="0"/>
        <w:autoSpaceDN w:val="0"/>
        <w:spacing w:before="8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145CE9" w:rsidR="00145CE9" w:rsidP="00145CE9" w:rsidRDefault="00145CE9" w14:paraId="53DEB968" w14:textId="77777777">
      <w:pPr>
        <w:widowControl w:val="0"/>
        <w:autoSpaceDE w:val="0"/>
        <w:autoSpaceDN w:val="0"/>
        <w:spacing w:after="0" w:line="247" w:lineRule="auto"/>
        <w:ind w:left="113" w:right="104"/>
        <w:rPr>
          <w:rFonts w:ascii="Tahoma" w:hAnsi="Tahoma" w:eastAsia="Tahoma" w:cs="Tahoma"/>
          <w:kern w:val="0"/>
          <w:position w:val="6"/>
          <w:sz w:val="10"/>
          <w:szCs w:val="18"/>
          <w14:ligatures w14:val="none"/>
        </w:rPr>
      </w:pP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ziet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als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aanvulling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bestaande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welvaartsproducten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zoals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Monitor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 xml:space="preserve">Brede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Welvaart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SDG’s</w:t>
      </w:r>
      <w:proofErr w:type="spellEnd"/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Factsheets</w:t>
      </w:r>
      <w:proofErr w:type="spellEnd"/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Welvaart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CBS.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meest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recente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versie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zowel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Monitor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als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Factsheets</w:t>
      </w:r>
      <w:proofErr w:type="spellEnd"/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Welvaart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zijn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Verantwoordingsdag</w:t>
      </w:r>
      <w:proofErr w:type="spellEnd"/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door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CBS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gepubliceerd.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position w:val="6"/>
          <w:sz w:val="10"/>
          <w:szCs w:val="18"/>
          <w14:ligatures w14:val="none"/>
        </w:rPr>
        <w:t>2,3</w:t>
      </w:r>
    </w:p>
    <w:p w:rsidRPr="00145CE9" w:rsidR="00145CE9" w:rsidP="00145CE9" w:rsidRDefault="00145CE9" w14:paraId="227BA0F3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kern w:val="0"/>
          <w:sz w:val="18"/>
          <w:szCs w:val="18"/>
          <w14:ligatures w14:val="none"/>
        </w:rPr>
      </w:pPr>
    </w:p>
    <w:p w:rsidRPr="00145CE9" w:rsidR="00145CE9" w:rsidP="00145CE9" w:rsidRDefault="00145CE9" w14:paraId="7BDA5FC4" w14:textId="77777777">
      <w:pPr>
        <w:widowControl w:val="0"/>
        <w:autoSpaceDE w:val="0"/>
        <w:autoSpaceDN w:val="0"/>
        <w:spacing w:after="0" w:line="247" w:lineRule="auto"/>
        <w:ind w:left="113" w:right="104"/>
        <w:rPr>
          <w:rFonts w:ascii="Tahoma" w:hAnsi="Tahoma" w:eastAsia="Tahoma" w:cs="Tahoma"/>
          <w:kern w:val="0"/>
          <w:sz w:val="18"/>
          <w:szCs w:val="18"/>
          <w14:ligatures w14:val="none"/>
        </w:rPr>
      </w:pP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In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Miljoenennota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2027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bijbehorende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begrotingen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zal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kabinet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invulling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geven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aan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onder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andere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motie</w:t>
      </w:r>
      <w:r w:rsidRPr="00145CE9">
        <w:rPr>
          <w:rFonts w:ascii="Tahoma" w:hAnsi="Tahoma" w:eastAsia="Tahoma" w:cs="Tahoma"/>
          <w:color w:val="231F20"/>
          <w:spacing w:val="21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van der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Lee</w:t>
      </w:r>
      <w:r w:rsidRPr="00145CE9">
        <w:rPr>
          <w:rFonts w:ascii="Tahoma" w:hAnsi="Tahoma" w:eastAsia="Tahoma" w:cs="Tahoma"/>
          <w:color w:val="231F20"/>
          <w:kern w:val="0"/>
          <w:position w:val="6"/>
          <w:sz w:val="10"/>
          <w:szCs w:val="18"/>
          <w14:ligatures w14:val="none"/>
        </w:rPr>
        <w:t>4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.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Hierbij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worden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departementen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gevraagd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aantal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doelen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in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ontwerpbegroting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2027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>nemen</w:t>
      </w:r>
      <w:r w:rsidRPr="00145CE9">
        <w:rPr>
          <w:rFonts w:ascii="Tahoma" w:hAnsi="Tahoma" w:eastAsia="Tahoma" w:cs="Tahoma"/>
          <w:color w:val="231F20"/>
          <w:spacing w:val="29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kern w:val="0"/>
          <w:sz w:val="18"/>
          <w:szCs w:val="18"/>
          <w14:ligatures w14:val="none"/>
        </w:rPr>
        <w:t xml:space="preserve">en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hierop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reflecteren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jaarverslag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2027.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doelen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zijn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een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vertaling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ambities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uit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5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coalitieakkoord. Ditzelfde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wordt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op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hoofdlijnen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gedaan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in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Miljoenennota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2027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Financieel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Jaarverslag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Rijk</w:t>
      </w:r>
      <w:r w:rsidRPr="00145CE9">
        <w:rPr>
          <w:rFonts w:ascii="Tahoma" w:hAnsi="Tahoma" w:eastAsia="Tahoma" w:cs="Tahoma"/>
          <w:color w:val="231F20"/>
          <w:spacing w:val="-13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2027. Hiermee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wordt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ook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het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verzoek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Commissie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om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bedoelingen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aan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te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scherpen</w:t>
      </w:r>
      <w:r w:rsidRPr="00145CE9">
        <w:rPr>
          <w:rFonts w:ascii="Tahoma" w:hAnsi="Tahoma" w:eastAsia="Tahoma" w:cs="Tahoma"/>
          <w:color w:val="231F20"/>
          <w:spacing w:val="-2"/>
          <w:w w:val="110"/>
          <w:kern w:val="0"/>
          <w:sz w:val="18"/>
          <w:szCs w:val="18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10"/>
          <w:kern w:val="0"/>
          <w:sz w:val="18"/>
          <w:szCs w:val="18"/>
          <w14:ligatures w14:val="none"/>
        </w:rPr>
        <w:t>geadresseerd.</w:t>
      </w:r>
    </w:p>
    <w:p w:rsidRPr="00145CE9" w:rsidR="00145CE9" w:rsidP="00145CE9" w:rsidRDefault="00145CE9" w14:paraId="0398EC13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1CA550C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0D18746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2B498435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3E61A638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4332785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023EFB0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4530B3C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786CAAC9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7BE0D049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7AA376A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6C0CDC48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446BA5B9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70C195E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4D9FB34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02AC8847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2FF4C018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5B7A2A51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78B64ED9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04FBCA7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</w:p>
    <w:p w:rsidRPr="00145CE9" w:rsidR="00145CE9" w:rsidP="00145CE9" w:rsidRDefault="00145CE9" w14:paraId="4A9376AC" w14:textId="77777777">
      <w:pPr>
        <w:widowControl w:val="0"/>
        <w:autoSpaceDE w:val="0"/>
        <w:autoSpaceDN w:val="0"/>
        <w:spacing w:before="212" w:after="0" w:line="240" w:lineRule="auto"/>
        <w:rPr>
          <w:rFonts w:ascii="Tahoma" w:hAnsi="Tahoma" w:eastAsia="Tahoma" w:cs="Tahoma"/>
          <w:kern w:val="0"/>
          <w:sz w:val="20"/>
          <w:szCs w:val="18"/>
          <w14:ligatures w14:val="none"/>
        </w:rPr>
      </w:pPr>
      <w:r w:rsidRPr="00145CE9">
        <w:rPr>
          <w:rFonts w:ascii="Tahoma" w:hAnsi="Tahoma" w:eastAsia="Tahoma" w:cs="Tahoma"/>
          <w:noProof/>
          <w:kern w:val="0"/>
          <w:sz w:val="20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1A522473" wp14:anchorId="11F25FCE">
                <wp:simplePos x="0" y="0"/>
                <wp:positionH relativeFrom="page">
                  <wp:posOffset>701999</wp:posOffset>
                </wp:positionH>
                <wp:positionV relativeFrom="paragraph">
                  <wp:posOffset>303338</wp:posOffset>
                </wp:positionV>
                <wp:extent cx="720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55.3pt;margin-top:23.9pt;width:5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1270" o:spid="_x0000_s1026" filled="f" strokecolor="#231f20" strokeweight=".09997mm" path="m,l720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" w14:anchorId="53554031">
                <v:path arrowok="t"/>
                <w10:wrap type="topAndBottom" anchorx="page"/>
              </v:shape>
            </w:pict>
          </mc:Fallback>
        </mc:AlternateContent>
      </w:r>
    </w:p>
    <w:p w:rsidRPr="00145CE9" w:rsidR="00145CE9" w:rsidP="00145CE9" w:rsidRDefault="00145CE9" w14:paraId="163C81D9" w14:textId="77777777">
      <w:pPr>
        <w:widowControl w:val="0"/>
        <w:autoSpaceDE w:val="0"/>
        <w:autoSpaceDN w:val="0"/>
        <w:spacing w:before="91" w:after="0" w:line="240" w:lineRule="auto"/>
        <w:ind w:left="113"/>
        <w:rPr>
          <w:rFonts w:ascii="Tahoma" w:hAnsi="Tahoma" w:eastAsia="Tahoma" w:cs="Tahoma"/>
          <w:kern w:val="0"/>
          <w:sz w:val="14"/>
          <w14:ligatures w14:val="none"/>
        </w:rPr>
      </w:pPr>
      <w:r w:rsidRPr="00145CE9">
        <w:rPr>
          <w:rFonts w:ascii="Tahoma" w:hAnsi="Tahoma" w:eastAsia="Tahoma" w:cs="Tahoma"/>
          <w:color w:val="231F20"/>
          <w:w w:val="105"/>
          <w:kern w:val="0"/>
          <w:sz w:val="14"/>
          <w:vertAlign w:val="superscript"/>
          <w14:ligatures w14:val="none"/>
        </w:rPr>
        <w:t>1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 xml:space="preserve"> Verzoeken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naar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aanleiding van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publicatie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van het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dashboard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Blik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op Nederland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de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Algemene Rekenkamer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(Kamerstuk</w:t>
      </w:r>
      <w:r w:rsidRPr="00145CE9">
        <w:rPr>
          <w:rFonts w:ascii="Tahoma" w:hAnsi="Tahoma" w:eastAsia="Tahoma" w:cs="Tahoma"/>
          <w:color w:val="231F20"/>
          <w:spacing w:val="1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05"/>
          <w:kern w:val="0"/>
          <w:sz w:val="14"/>
          <w14:ligatures w14:val="none"/>
        </w:rPr>
        <w:t>2026Z09843)</w:t>
      </w:r>
    </w:p>
    <w:p w:rsidRPr="00145CE9" w:rsidR="00145CE9" w:rsidP="00145CE9" w:rsidRDefault="00145CE9" w14:paraId="2A4E21BF" w14:textId="77777777">
      <w:pPr>
        <w:widowControl w:val="0"/>
        <w:autoSpaceDE w:val="0"/>
        <w:autoSpaceDN w:val="0"/>
        <w:spacing w:before="1" w:after="0" w:line="240" w:lineRule="auto"/>
        <w:ind w:left="113"/>
        <w:rPr>
          <w:rFonts w:ascii="Tahoma" w:hAnsi="Tahoma" w:eastAsia="Tahoma" w:cs="Tahoma"/>
          <w:kern w:val="0"/>
          <w:sz w:val="14"/>
          <w14:ligatures w14:val="none"/>
        </w:rPr>
      </w:pPr>
      <w:r w:rsidRPr="00145CE9">
        <w:rPr>
          <w:rFonts w:ascii="Tahoma" w:hAnsi="Tahoma" w:eastAsia="Tahoma" w:cs="Tahoma"/>
          <w:color w:val="231F20"/>
          <w:w w:val="105"/>
          <w:kern w:val="0"/>
          <w:sz w:val="14"/>
          <w:vertAlign w:val="superscript"/>
          <w14:ligatures w14:val="none"/>
        </w:rPr>
        <w:t>2</w:t>
      </w:r>
      <w:r w:rsidRPr="00145CE9">
        <w:rPr>
          <w:rFonts w:ascii="Tahoma" w:hAnsi="Tahoma" w:eastAsia="Tahoma" w:cs="Tahoma"/>
          <w:color w:val="231F20"/>
          <w:spacing w:val="6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MBW</w:t>
      </w:r>
      <w:r w:rsidRPr="00145CE9">
        <w:rPr>
          <w:rFonts w:ascii="Tahoma" w:hAnsi="Tahoma" w:eastAsia="Tahoma" w:cs="Tahoma"/>
          <w:color w:val="231F20"/>
          <w:spacing w:val="7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7"/>
          <w:w w:val="105"/>
          <w:kern w:val="0"/>
          <w:sz w:val="14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SDG's</w:t>
      </w:r>
      <w:proofErr w:type="spellEnd"/>
      <w:r w:rsidRPr="00145CE9">
        <w:rPr>
          <w:rFonts w:ascii="Tahoma" w:hAnsi="Tahoma" w:eastAsia="Tahoma" w:cs="Tahoma"/>
          <w:color w:val="231F20"/>
          <w:spacing w:val="7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4"/>
          <w:w w:val="105"/>
          <w:kern w:val="0"/>
          <w:sz w:val="14"/>
          <w14:ligatures w14:val="none"/>
        </w:rPr>
        <w:t>2026</w:t>
      </w:r>
    </w:p>
    <w:p w:rsidRPr="00145CE9" w:rsidR="00145CE9" w:rsidP="00145CE9" w:rsidRDefault="00145CE9" w14:paraId="127173E8" w14:textId="77777777">
      <w:pPr>
        <w:widowControl w:val="0"/>
        <w:autoSpaceDE w:val="0"/>
        <w:autoSpaceDN w:val="0"/>
        <w:spacing w:before="1" w:after="0" w:line="240" w:lineRule="auto"/>
        <w:ind w:left="113"/>
        <w:rPr>
          <w:rFonts w:ascii="Tahoma" w:hAnsi="Tahoma" w:eastAsia="Tahoma" w:cs="Tahoma"/>
          <w:kern w:val="0"/>
          <w:sz w:val="14"/>
          <w14:ligatures w14:val="none"/>
        </w:rPr>
      </w:pPr>
      <w:r w:rsidRPr="00145CE9">
        <w:rPr>
          <w:rFonts w:ascii="Tahoma" w:hAnsi="Tahoma" w:eastAsia="Tahoma" w:cs="Tahoma"/>
          <w:color w:val="231F20"/>
          <w:w w:val="105"/>
          <w:kern w:val="0"/>
          <w:sz w:val="14"/>
          <w:vertAlign w:val="superscript"/>
          <w14:ligatures w14:val="none"/>
        </w:rPr>
        <w:t>3</w:t>
      </w:r>
      <w:r w:rsidRPr="00145CE9">
        <w:rPr>
          <w:rFonts w:ascii="Tahoma" w:hAnsi="Tahoma" w:eastAsia="Tahoma" w:cs="Tahoma"/>
          <w:color w:val="231F20"/>
          <w:spacing w:val="-7"/>
          <w:w w:val="105"/>
          <w:kern w:val="0"/>
          <w:sz w:val="14"/>
          <w14:ligatures w14:val="none"/>
        </w:rPr>
        <w:t xml:space="preserve"> </w:t>
      </w:r>
      <w:proofErr w:type="spellStart"/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Factsheets</w:t>
      </w:r>
      <w:proofErr w:type="spellEnd"/>
      <w:r w:rsidRPr="00145CE9">
        <w:rPr>
          <w:rFonts w:ascii="Tahoma" w:hAnsi="Tahoma" w:eastAsia="Tahoma" w:cs="Tahoma"/>
          <w:color w:val="231F20"/>
          <w:spacing w:val="-7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Brede</w:t>
      </w:r>
      <w:r w:rsidRPr="00145CE9">
        <w:rPr>
          <w:rFonts w:ascii="Tahoma" w:hAnsi="Tahoma" w:eastAsia="Tahoma" w:cs="Tahoma"/>
          <w:color w:val="231F20"/>
          <w:spacing w:val="-6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Welvaart</w:t>
      </w:r>
      <w:r w:rsidRPr="00145CE9">
        <w:rPr>
          <w:rFonts w:ascii="Tahoma" w:hAnsi="Tahoma" w:eastAsia="Tahoma" w:cs="Tahoma"/>
          <w:color w:val="231F20"/>
          <w:spacing w:val="-7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4"/>
          <w:w w:val="105"/>
          <w:kern w:val="0"/>
          <w:sz w:val="14"/>
          <w14:ligatures w14:val="none"/>
        </w:rPr>
        <w:t>2026</w:t>
      </w:r>
    </w:p>
    <w:p w:rsidRPr="00145CE9" w:rsidR="00145CE9" w:rsidP="00145CE9" w:rsidRDefault="00145CE9" w14:paraId="257844C1" w14:textId="77777777">
      <w:pPr>
        <w:widowControl w:val="0"/>
        <w:autoSpaceDE w:val="0"/>
        <w:autoSpaceDN w:val="0"/>
        <w:spacing w:before="1" w:after="0" w:line="240" w:lineRule="auto"/>
        <w:ind w:left="113"/>
        <w:rPr>
          <w:rFonts w:ascii="Tahoma" w:hAnsi="Tahoma" w:eastAsia="Tahoma" w:cs="Tahoma"/>
          <w:kern w:val="0"/>
          <w:sz w:val="14"/>
          <w14:ligatures w14:val="none"/>
        </w:rPr>
      </w:pPr>
      <w:r w:rsidRPr="00145CE9">
        <w:rPr>
          <w:rFonts w:ascii="Tahoma" w:hAnsi="Tahoma" w:eastAsia="Tahoma" w:cs="Tahoma"/>
          <w:color w:val="231F20"/>
          <w:w w:val="105"/>
          <w:kern w:val="0"/>
          <w:sz w:val="14"/>
          <w:vertAlign w:val="superscript"/>
          <w14:ligatures w14:val="none"/>
        </w:rPr>
        <w:t>4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Motie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Van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der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Lee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(Kamerstuk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hyperlink r:id="rId4">
        <w:r w:rsidRPr="00145CE9">
          <w:rPr>
            <w:rFonts w:ascii="Tahoma" w:hAnsi="Tahoma" w:eastAsia="Tahoma" w:cs="Tahoma"/>
            <w:color w:val="00AEEF"/>
            <w:w w:val="105"/>
            <w:kern w:val="0"/>
            <w:sz w:val="14"/>
            <w14:ligatures w14:val="none"/>
          </w:rPr>
          <w:t>36</w:t>
        </w:r>
        <w:r w:rsidRPr="00145CE9">
          <w:rPr>
            <w:rFonts w:ascii="Tahoma" w:hAnsi="Tahoma" w:eastAsia="Tahoma" w:cs="Tahoma"/>
            <w:color w:val="00AEEF"/>
            <w:spacing w:val="-9"/>
            <w:w w:val="105"/>
            <w:kern w:val="0"/>
            <w:sz w:val="14"/>
            <w14:ligatures w14:val="none"/>
          </w:rPr>
          <w:t xml:space="preserve"> </w:t>
        </w:r>
        <w:r w:rsidRPr="00145CE9">
          <w:rPr>
            <w:rFonts w:ascii="Tahoma" w:hAnsi="Tahoma" w:eastAsia="Tahoma" w:cs="Tahoma"/>
            <w:color w:val="00AEEF"/>
            <w:w w:val="105"/>
            <w:kern w:val="0"/>
            <w:sz w:val="14"/>
            <w14:ligatures w14:val="none"/>
          </w:rPr>
          <w:t>740,</w:t>
        </w:r>
        <w:r w:rsidRPr="00145CE9">
          <w:rPr>
            <w:rFonts w:ascii="Tahoma" w:hAnsi="Tahoma" w:eastAsia="Tahoma" w:cs="Tahoma"/>
            <w:color w:val="00AEEF"/>
            <w:spacing w:val="-8"/>
            <w:w w:val="105"/>
            <w:kern w:val="0"/>
            <w:sz w:val="14"/>
            <w14:ligatures w14:val="none"/>
          </w:rPr>
          <w:t xml:space="preserve"> </w:t>
        </w:r>
        <w:r w:rsidRPr="00145CE9">
          <w:rPr>
            <w:rFonts w:ascii="Tahoma" w:hAnsi="Tahoma" w:eastAsia="Tahoma" w:cs="Tahoma"/>
            <w:color w:val="00AEEF"/>
            <w:w w:val="105"/>
            <w:kern w:val="0"/>
            <w:sz w:val="14"/>
            <w14:ligatures w14:val="none"/>
          </w:rPr>
          <w:t>nr.</w:t>
        </w:r>
        <w:r w:rsidRPr="00145CE9">
          <w:rPr>
            <w:rFonts w:ascii="Tahoma" w:hAnsi="Tahoma" w:eastAsia="Tahoma" w:cs="Tahoma"/>
            <w:color w:val="00AEEF"/>
            <w:spacing w:val="-9"/>
            <w:w w:val="105"/>
            <w:kern w:val="0"/>
            <w:sz w:val="14"/>
            <w14:ligatures w14:val="none"/>
          </w:rPr>
          <w:t xml:space="preserve"> </w:t>
        </w:r>
        <w:r w:rsidRPr="00145CE9">
          <w:rPr>
            <w:rFonts w:ascii="Tahoma" w:hAnsi="Tahoma" w:eastAsia="Tahoma" w:cs="Tahoma"/>
            <w:color w:val="00AEEF"/>
            <w:w w:val="105"/>
            <w:kern w:val="0"/>
            <w:sz w:val="14"/>
            <w14:ligatures w14:val="none"/>
          </w:rPr>
          <w:t>7</w:t>
        </w:r>
      </w:hyperlink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):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rapporteren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over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concrete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meetbare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doelen</w:t>
      </w:r>
      <w:r w:rsidRPr="00145CE9">
        <w:rPr>
          <w:rFonts w:ascii="Tahoma" w:hAnsi="Tahoma" w:eastAsia="Tahoma" w:cs="Tahoma"/>
          <w:color w:val="231F20"/>
          <w:spacing w:val="-8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w w:val="105"/>
          <w:kern w:val="0"/>
          <w:sz w:val="14"/>
          <w14:ligatures w14:val="none"/>
        </w:rPr>
        <w:t>en</w:t>
      </w:r>
      <w:r w:rsidRPr="00145CE9">
        <w:rPr>
          <w:rFonts w:ascii="Tahoma" w:hAnsi="Tahoma" w:eastAsia="Tahoma" w:cs="Tahoma"/>
          <w:color w:val="231F20"/>
          <w:spacing w:val="-9"/>
          <w:w w:val="105"/>
          <w:kern w:val="0"/>
          <w:sz w:val="14"/>
          <w14:ligatures w14:val="none"/>
        </w:rPr>
        <w:t xml:space="preserve"> </w:t>
      </w:r>
      <w:r w:rsidRPr="00145CE9">
        <w:rPr>
          <w:rFonts w:ascii="Tahoma" w:hAnsi="Tahoma" w:eastAsia="Tahoma" w:cs="Tahoma"/>
          <w:color w:val="231F20"/>
          <w:spacing w:val="-2"/>
          <w:w w:val="105"/>
          <w:kern w:val="0"/>
          <w:sz w:val="14"/>
          <w14:ligatures w14:val="none"/>
        </w:rPr>
        <w:t>resultaten.</w:t>
      </w:r>
    </w:p>
    <w:p w:rsidR="00FE0FA3" w:rsidRDefault="00FE0FA3" w14:paraId="1A25024C" w14:textId="77777777"/>
    <w:sectPr w:rsidR="00FE0FA3" w:rsidSect="00145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E9"/>
    <w:rsid w:val="00145CE9"/>
    <w:rsid w:val="002E3E61"/>
    <w:rsid w:val="00766ECA"/>
    <w:rsid w:val="009722E4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B41B"/>
  <w15:chartTrackingRefBased/>
  <w15:docId w15:val="{E3EC6DE4-21AB-400F-9C1B-7399EC20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5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5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5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5C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5C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5C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5C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5C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5C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5C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5C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5C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5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5C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5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ek.officielebekendmakingen.nl/kst-36740-7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436</ap:Words>
  <ap:Characters>2399</ap:Characters>
  <ap:DocSecurity>0</ap:DocSecurity>
  <ap:Lines>19</ap:Lines>
  <ap:Paragraphs>5</ap:Paragraphs>
  <ap:ScaleCrop>false</ap:ScaleCrop>
  <ap:LinksUpToDate>false</ap:LinksUpToDate>
  <ap:CharactersWithSpaces>2830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2026-06-02T12:43:00.0000000Z</dcterms:created>
  <dcterms:modified xsi:type="dcterms:W3CDTF">2026-06-02T12:44:00.0000000Z</dcterms:modified>
  <version/>
  <category/>
</coreProperties>
</file>