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FE3" w:rsidRDefault="00D17AF7" w14:paraId="541274B0" w14:textId="33EA85E5">
      <w:bookmarkStart w:name="_GoBack" w:id="0"/>
      <w:bookmarkEnd w:id="0"/>
      <w:r>
        <w:t>Geachte voorzitter,</w:t>
      </w:r>
    </w:p>
    <w:p w:rsidR="00D17AF7" w:rsidRDefault="00D17AF7" w14:paraId="1C31243D" w14:textId="77777777"/>
    <w:p w:rsidR="00D17AF7" w:rsidRDefault="00D17AF7" w14:paraId="77F948EF" w14:textId="109CAB64">
      <w:r>
        <w:t>Hierbij bied ik u de antwoorden aan op de vragen van het lid Schutz (VVD) over de motie Veltman inzake kaderovereenkomsten.</w:t>
      </w:r>
    </w:p>
    <w:p w:rsidR="00486FE3" w:rsidRDefault="00274D1B" w14:paraId="63136B1D" w14:textId="77777777">
      <w:pPr>
        <w:pStyle w:val="WitregelW1bodytekst"/>
      </w:pPr>
      <w:r>
        <w:t xml:space="preserve">  </w:t>
      </w:r>
    </w:p>
    <w:p w:rsidR="00486FE3" w:rsidRDefault="00274D1B" w14:paraId="7B0115F1" w14:textId="77777777">
      <w:pPr>
        <w:pStyle w:val="Slotzin"/>
      </w:pPr>
      <w:r>
        <w:t>Hoogachtend,</w:t>
      </w:r>
    </w:p>
    <w:p w:rsidR="00486FE3" w:rsidRDefault="00274D1B" w14:paraId="73B3B9A8" w14:textId="77777777">
      <w:pPr>
        <w:pStyle w:val="OndertekeningArea1"/>
      </w:pPr>
      <w:r>
        <w:t>DE STAATSSECRETARIS VAN INFRASTRUCTUUR EN WATERSTAAT,</w:t>
      </w:r>
    </w:p>
    <w:p w:rsidR="00486FE3" w:rsidRDefault="00486FE3" w14:paraId="50E64CA7" w14:textId="77777777"/>
    <w:p w:rsidR="00486FE3" w:rsidRDefault="00486FE3" w14:paraId="2E178ECA" w14:textId="77777777"/>
    <w:p w:rsidR="00486FE3" w:rsidRDefault="00486FE3" w14:paraId="58CDB957" w14:textId="77777777"/>
    <w:p w:rsidR="00486FE3" w:rsidRDefault="00486FE3" w14:paraId="674C3644" w14:textId="77777777"/>
    <w:p w:rsidR="002B4713" w:rsidRDefault="00274D1B" w14:paraId="71CAAB9D" w14:textId="2DBA7E6F">
      <w:r>
        <w:t>Annet Bertram</w:t>
      </w:r>
    </w:p>
    <w:p w:rsidR="002B4713" w:rsidRDefault="002B4713" w14:paraId="66914276" w14:textId="77777777">
      <w:pPr>
        <w:spacing w:line="240" w:lineRule="auto"/>
      </w:pPr>
      <w:r>
        <w:br w:type="page"/>
      </w:r>
    </w:p>
    <w:p w:rsidRPr="002B4713" w:rsidR="002B4713" w:rsidP="002B4713" w:rsidRDefault="002B4713" w14:paraId="2696DBFA" w14:textId="3B45F682">
      <w:pPr>
        <w:rPr>
          <w:b/>
          <w:bCs/>
        </w:rPr>
      </w:pPr>
      <w:bookmarkStart w:name="_Hlk230955956" w:id="1"/>
      <w:r w:rsidRPr="002B4713">
        <w:rPr>
          <w:b/>
          <w:bCs/>
        </w:rPr>
        <w:lastRenderedPageBreak/>
        <w:t>2026Z09414</w:t>
      </w:r>
      <w:r w:rsidRPr="002B4713">
        <w:br/>
      </w:r>
      <w:r>
        <w:t>Antwoorden op v</w:t>
      </w:r>
      <w:r w:rsidRPr="002B4713">
        <w:t>ragen van het lid Schutz (VVD) aan de</w:t>
      </w:r>
      <w:r w:rsidRPr="002B4713">
        <w:rPr>
          <w:b/>
          <w:bCs/>
        </w:rPr>
        <w:t xml:space="preserve"> </w:t>
      </w:r>
      <w:r w:rsidRPr="002B4713">
        <w:t>staatssecretaris van Infrastructuur en Waterstaat over motie Veltman (Kamerstuk 36563, nr. 11)</w:t>
      </w:r>
    </w:p>
    <w:p w:rsidR="00D4005B" w:rsidP="002B4713" w:rsidRDefault="00D4005B" w14:paraId="77E932DE" w14:textId="77777777">
      <w:pPr>
        <w:rPr>
          <w:b/>
          <w:bCs/>
        </w:rPr>
      </w:pPr>
    </w:p>
    <w:p w:rsidRPr="002B4713" w:rsidR="002B4713" w:rsidP="002B4713" w:rsidRDefault="002B4713" w14:paraId="0481DCE4" w14:textId="431E2E76">
      <w:r w:rsidRPr="002B4713">
        <w:rPr>
          <w:b/>
          <w:bCs/>
        </w:rPr>
        <w:t>Vraag 1</w:t>
      </w:r>
      <w:r w:rsidRPr="002B4713">
        <w:t xml:space="preserve"> </w:t>
      </w:r>
    </w:p>
    <w:p w:rsidRPr="002B4713" w:rsidR="002B4713" w:rsidP="002B4713" w:rsidRDefault="002B4713" w14:paraId="0503CCDB" w14:textId="77777777">
      <w:r w:rsidRPr="002B4713">
        <w:t>Bent u bekend met motie-Veltman over het aanpassen van het Besluit capaciteitsverdeling om juridisch bindende kaderovereenkomsten mogelijk te maken die spoorvervoerders meerjarige zekerheid bieden, voor nationale én internationale treinverbindingen?</w:t>
      </w:r>
      <w:r w:rsidRPr="002B4713">
        <w:rPr>
          <w:vertAlign w:val="superscript"/>
        </w:rPr>
        <w:footnoteReference w:id="1"/>
      </w:r>
      <w:r w:rsidRPr="002B4713">
        <w:t xml:space="preserve"> </w:t>
      </w:r>
    </w:p>
    <w:p w:rsidR="002F7F7B" w:rsidP="002B4713" w:rsidRDefault="002F7F7B" w14:paraId="73EBA2F9" w14:textId="77777777">
      <w:pPr>
        <w:rPr>
          <w:b/>
          <w:bCs/>
        </w:rPr>
      </w:pPr>
    </w:p>
    <w:p w:rsidRPr="002B4713" w:rsidR="002B4713" w:rsidP="002B4713" w:rsidRDefault="002B4713" w14:paraId="7DD69F9B" w14:textId="7382971A">
      <w:pPr>
        <w:rPr>
          <w:b/>
          <w:bCs/>
        </w:rPr>
      </w:pPr>
      <w:r w:rsidRPr="002B4713">
        <w:rPr>
          <w:b/>
          <w:bCs/>
        </w:rPr>
        <w:t>Antwoord 1</w:t>
      </w:r>
    </w:p>
    <w:p w:rsidRPr="002B4713" w:rsidR="002B4713" w:rsidP="002B4713" w:rsidRDefault="002B4713" w14:paraId="2DB60A66" w14:textId="348461FC">
      <w:pPr>
        <w:rPr>
          <w:b/>
          <w:bCs/>
        </w:rPr>
      </w:pPr>
      <w:r w:rsidRPr="002B4713">
        <w:t>Ja</w:t>
      </w:r>
      <w:r w:rsidR="000212EC">
        <w:t>.</w:t>
      </w:r>
    </w:p>
    <w:p w:rsidR="002F7F7B" w:rsidP="002B4713" w:rsidRDefault="002F7F7B" w14:paraId="4C1A7074" w14:textId="77777777">
      <w:pPr>
        <w:rPr>
          <w:b/>
          <w:bCs/>
        </w:rPr>
      </w:pPr>
    </w:p>
    <w:p w:rsidRPr="002B4713" w:rsidR="002B4713" w:rsidP="002B4713" w:rsidRDefault="002B4713" w14:paraId="3BB9C618" w14:textId="31D82544">
      <w:pPr>
        <w:rPr>
          <w:b/>
          <w:bCs/>
        </w:rPr>
      </w:pPr>
      <w:r w:rsidRPr="002B4713">
        <w:rPr>
          <w:b/>
          <w:bCs/>
        </w:rPr>
        <w:t>Vraag 2</w:t>
      </w:r>
    </w:p>
    <w:p w:rsidRPr="002B4713" w:rsidR="002B4713" w:rsidP="002B4713" w:rsidRDefault="002B4713" w14:paraId="60F154CB" w14:textId="77777777">
      <w:r w:rsidRPr="002B4713">
        <w:t>Wat is de stand van zaken van de uitvoering van deze motie? Welke concrete stappen zijn inmiddels gezet richting ProRail en wanneer verwacht u uitgewerkte voorstellen en een concreet tijdpad met de Kamer te kunnen delen?</w:t>
      </w:r>
    </w:p>
    <w:p w:rsidR="002F7F7B" w:rsidP="002B4713" w:rsidRDefault="002F7F7B" w14:paraId="46D4F431" w14:textId="77777777">
      <w:pPr>
        <w:rPr>
          <w:b/>
          <w:bCs/>
        </w:rPr>
      </w:pPr>
    </w:p>
    <w:p w:rsidRPr="002B4713" w:rsidR="002B4713" w:rsidP="002B4713" w:rsidRDefault="002B4713" w14:paraId="254ED3ED" w14:textId="2D58E84F">
      <w:pPr>
        <w:rPr>
          <w:b/>
          <w:bCs/>
        </w:rPr>
      </w:pPr>
      <w:r w:rsidRPr="002B4713">
        <w:rPr>
          <w:b/>
          <w:bCs/>
        </w:rPr>
        <w:t>Antwoord 2</w:t>
      </w:r>
    </w:p>
    <w:p w:rsidRPr="002B4713" w:rsidR="002B4713" w:rsidP="002B4713" w:rsidRDefault="002B4713" w14:paraId="5C24FF51" w14:textId="2D3AFE18">
      <w:r w:rsidRPr="002B4713">
        <w:t xml:space="preserve">ProRail heeft een onderzoek uitgevoerd waarin zij enkele aanbevelingen doet om juridisch bindende kaderovereenkomsten mogelijk te maken. Het onderzoeksrapport is half mei opgeleverd en </w:t>
      </w:r>
      <w:r w:rsidR="005D610C">
        <w:t>2 juni</w:t>
      </w:r>
      <w:r w:rsidRPr="002B4713">
        <w:t xml:space="preserve"> aan de Tweede Kamer verstuur</w:t>
      </w:r>
      <w:r w:rsidR="005D610C">
        <w:t>d</w:t>
      </w:r>
      <w:r w:rsidRPr="002B4713">
        <w:t xml:space="preserve">. ProRail is, zoals zij in het rapport stelt, reeds aan de slag gegaan met de uitkomsten van het rapport. </w:t>
      </w:r>
      <w:r w:rsidR="005E0CAD">
        <w:t xml:space="preserve">IenW is </w:t>
      </w:r>
      <w:r w:rsidRPr="002B4713">
        <w:t>in gesprek met ProRail over de vervolgstappen die samen gezet kunnen worden.</w:t>
      </w:r>
    </w:p>
    <w:p w:rsidR="00206F6C" w:rsidP="002B4713" w:rsidRDefault="00206F6C" w14:paraId="79A8EA81" w14:textId="77777777">
      <w:pPr>
        <w:rPr>
          <w:b/>
          <w:bCs/>
        </w:rPr>
      </w:pPr>
    </w:p>
    <w:p w:rsidRPr="002B4713" w:rsidR="002B4713" w:rsidP="002B4713" w:rsidRDefault="002B4713" w14:paraId="1263A690" w14:textId="28F9290F">
      <w:pPr>
        <w:rPr>
          <w:b/>
          <w:bCs/>
        </w:rPr>
      </w:pPr>
      <w:r w:rsidRPr="002B4713">
        <w:rPr>
          <w:b/>
          <w:bCs/>
        </w:rPr>
        <w:t>Vraag 3</w:t>
      </w:r>
    </w:p>
    <w:p w:rsidRPr="002B4713" w:rsidR="002B4713" w:rsidP="002B4713" w:rsidRDefault="002B4713" w14:paraId="13F99784" w14:textId="77777777">
      <w:r w:rsidRPr="002B4713">
        <w:t>Welke mogelijkheden bestaan binnen de huidige Nederlandse regelgeving om spoorvervoerders meerjarige zekerheid te bieden over toegang tot capaciteit op het spoor? Acht u deze mogelijkheden toereikend voor investeringen in nationale én internationale treinverbindingen?</w:t>
      </w:r>
    </w:p>
    <w:p w:rsidR="00206F6C" w:rsidP="002B4713" w:rsidRDefault="00206F6C" w14:paraId="11D9A3FE" w14:textId="77777777">
      <w:pPr>
        <w:rPr>
          <w:b/>
          <w:bCs/>
        </w:rPr>
      </w:pPr>
    </w:p>
    <w:p w:rsidRPr="002B4713" w:rsidR="002B4713" w:rsidP="002B4713" w:rsidRDefault="002B4713" w14:paraId="69365514" w14:textId="603950B2">
      <w:pPr>
        <w:rPr>
          <w:b/>
          <w:bCs/>
        </w:rPr>
      </w:pPr>
      <w:r w:rsidRPr="002B4713">
        <w:rPr>
          <w:b/>
          <w:bCs/>
        </w:rPr>
        <w:t>Antwoord 3</w:t>
      </w:r>
    </w:p>
    <w:p w:rsidRPr="002B4713" w:rsidR="002B4713" w:rsidP="002B4713" w:rsidRDefault="002B4713" w14:paraId="646ACDF5" w14:textId="77777777">
      <w:r w:rsidRPr="002B4713">
        <w:t>Er bestaan binnen de huidige Nederlandse wet- en regelgeving mogelijkheden om spoorvervoerders meerjarige zekerheid te bieden over toegang tot capaciteit op het spoor, voornamelijk voor internationaal personenvervoer. Het is echter aan geldverstrekkers om te beoordelen of de zekerheid over toegang tot capaciteit toereikend is voor investeringen. Ook bedrijfseconomische aspecten, vervoersprognoses of macro-economische omstandigheden kunnen meespelen bij het al dan niet doen van een investering.</w:t>
      </w:r>
    </w:p>
    <w:p w:rsidR="00BB09C9" w:rsidP="002B4713" w:rsidRDefault="00BB09C9" w14:paraId="43A48583" w14:textId="77777777"/>
    <w:p w:rsidRPr="002B4713" w:rsidR="002B4713" w:rsidP="002B4713" w:rsidRDefault="002B4713" w14:paraId="706C2D35" w14:textId="1A302267">
      <w:pPr>
        <w:rPr>
          <w:b/>
          <w:bCs/>
        </w:rPr>
      </w:pPr>
      <w:r w:rsidRPr="002B4713">
        <w:rPr>
          <w:b/>
          <w:bCs/>
        </w:rPr>
        <w:t>Vraag 4</w:t>
      </w:r>
    </w:p>
    <w:p w:rsidRPr="002B4713" w:rsidR="002B4713" w:rsidP="002B4713" w:rsidRDefault="002B4713" w14:paraId="010F381A" w14:textId="77777777">
      <w:r w:rsidRPr="002B4713">
        <w:t>Deelt u de opvatting dat meerjarige zekerheid over spoorcapaciteit van groot belang is voor investeringen in (inter)nationaal spoorvervoer, mede gezien de lange levertijden van nieuw treinmaterieel? Zo nee, waarom niet?</w:t>
      </w:r>
    </w:p>
    <w:p w:rsidR="00BB09C9" w:rsidP="002B4713" w:rsidRDefault="00BB09C9" w14:paraId="13AC3F1B" w14:textId="77777777">
      <w:pPr>
        <w:rPr>
          <w:b/>
          <w:bCs/>
        </w:rPr>
      </w:pPr>
    </w:p>
    <w:p w:rsidRPr="002B4713" w:rsidR="002B4713" w:rsidP="002B4713" w:rsidRDefault="002B4713" w14:paraId="3FE7FC03" w14:textId="19A2BFFE">
      <w:pPr>
        <w:rPr>
          <w:b/>
          <w:bCs/>
        </w:rPr>
      </w:pPr>
      <w:r w:rsidRPr="002B4713">
        <w:rPr>
          <w:b/>
          <w:bCs/>
        </w:rPr>
        <w:t>Antwoord 4</w:t>
      </w:r>
    </w:p>
    <w:p w:rsidRPr="002B4713" w:rsidR="002B4713" w:rsidP="002B4713" w:rsidRDefault="002B4713" w14:paraId="41BBCC44" w14:textId="11C751BF">
      <w:r w:rsidRPr="002B4713">
        <w:t xml:space="preserve">Ja.      </w:t>
      </w:r>
    </w:p>
    <w:p w:rsidR="00A46A53" w:rsidRDefault="00A46A53" w14:paraId="2D9B0C15" w14:textId="77777777">
      <w:pPr>
        <w:spacing w:line="240" w:lineRule="auto"/>
      </w:pPr>
      <w:r>
        <w:br w:type="page"/>
      </w:r>
    </w:p>
    <w:p w:rsidRPr="002B4713" w:rsidR="002B4713" w:rsidP="002B4713" w:rsidRDefault="002B4713" w14:paraId="0F30BF41" w14:textId="787B4F38">
      <w:pPr>
        <w:rPr>
          <w:b/>
          <w:bCs/>
        </w:rPr>
      </w:pPr>
      <w:r w:rsidRPr="002B4713">
        <w:rPr>
          <w:b/>
          <w:bCs/>
        </w:rPr>
        <w:t>Vraag 5</w:t>
      </w:r>
    </w:p>
    <w:p w:rsidRPr="002B4713" w:rsidR="002B4713" w:rsidP="002B4713" w:rsidRDefault="002B4713" w14:paraId="5C25ECAA" w14:textId="77777777">
      <w:r w:rsidRPr="002B4713">
        <w:t xml:space="preserve">In hoeverre klopt het dat in andere Europese landen, waaronder Frankrijk, reeds wordt gewerkt met zogenoemde </w:t>
      </w:r>
      <w:r w:rsidRPr="002B4713">
        <w:rPr>
          <w:i/>
          <w:iCs/>
        </w:rPr>
        <w:t>framework agreements</w:t>
      </w:r>
      <w:r w:rsidRPr="002B4713">
        <w:t xml:space="preserve"> of vergelijkbare meerjarige capaciteitsafspraken? Welke lessen kunnen daaruit worden getrokken voor Nederland?</w:t>
      </w:r>
    </w:p>
    <w:p w:rsidR="00826B08" w:rsidP="002B4713" w:rsidRDefault="00826B08" w14:paraId="5C8302AE" w14:textId="77777777">
      <w:pPr>
        <w:rPr>
          <w:b/>
          <w:bCs/>
        </w:rPr>
      </w:pPr>
    </w:p>
    <w:p w:rsidRPr="002B4713" w:rsidR="002B4713" w:rsidP="002B4713" w:rsidRDefault="002B4713" w14:paraId="35F51D9C" w14:textId="4EDBACDA">
      <w:pPr>
        <w:rPr>
          <w:b/>
          <w:bCs/>
        </w:rPr>
      </w:pPr>
      <w:r w:rsidRPr="002B4713">
        <w:rPr>
          <w:b/>
          <w:bCs/>
        </w:rPr>
        <w:t>Antwoord 5</w:t>
      </w:r>
    </w:p>
    <w:p w:rsidRPr="002B4713" w:rsidR="002B4713" w:rsidP="002B4713" w:rsidRDefault="002B4713" w14:paraId="177DBA13" w14:textId="415C8427">
      <w:r w:rsidRPr="002B4713">
        <w:t xml:space="preserve">Meerdere Europese infrastructuurbeheerders werken met framework agreements of meerjarige capaciteitsafspraken. Lessen die daaruit getrokken kunnen worden voor Nederland heeft ProRail in haar rapport opgenomen. In het algemeen geldt dat de karakteristieken van het Nederlandse </w:t>
      </w:r>
      <w:r w:rsidR="00E7732A">
        <w:t>spoor</w:t>
      </w:r>
      <w:r w:rsidRPr="002B4713">
        <w:t>net ertoe leiden dat de Nederlandse situatie niet een-op-een te vergelijken is met een land als Spanje, Frankrijk of Duitsland. Desalniettemin kan geleerd worden van onder meer de manier waarop de kaderovereenkomsten vormgegeven worden en hoe de overeenkomsten in de markt worden gezet. Ook kan geleerd worden van de manier hoe wordt toegezien op de naleving van de overeenkomsten.</w:t>
      </w:r>
    </w:p>
    <w:p w:rsidR="00826B08" w:rsidP="002B4713" w:rsidRDefault="00826B08" w14:paraId="1D381B8A" w14:textId="77777777">
      <w:pPr>
        <w:rPr>
          <w:b/>
          <w:bCs/>
        </w:rPr>
      </w:pPr>
    </w:p>
    <w:p w:rsidRPr="002B4713" w:rsidR="002B4713" w:rsidP="002B4713" w:rsidRDefault="002B4713" w14:paraId="4D581A8E" w14:textId="290AC519">
      <w:pPr>
        <w:rPr>
          <w:b/>
          <w:bCs/>
        </w:rPr>
      </w:pPr>
      <w:r w:rsidRPr="002B4713">
        <w:rPr>
          <w:b/>
          <w:bCs/>
        </w:rPr>
        <w:t>Vraag 6</w:t>
      </w:r>
    </w:p>
    <w:p w:rsidRPr="002B4713" w:rsidR="002B4713" w:rsidP="002B4713" w:rsidRDefault="002B4713" w14:paraId="47FFA781" w14:textId="77777777">
      <w:r w:rsidRPr="002B4713">
        <w:t>Hoe beoordeelt u het huidige systeem van capaciteitsverdeling als het gaat om het bieden van voldoende zekerheid aan nieuwe toetreders en private aanbieders van (inter)nationale treinverbindingen? Waar zitten volgens u de belangrijkste knelpunten?</w:t>
      </w:r>
    </w:p>
    <w:p w:rsidR="00826B08" w:rsidP="002B4713" w:rsidRDefault="00826B08" w14:paraId="6C254829" w14:textId="77777777">
      <w:pPr>
        <w:rPr>
          <w:b/>
          <w:bCs/>
        </w:rPr>
      </w:pPr>
    </w:p>
    <w:p w:rsidRPr="002B4713" w:rsidR="002B4713" w:rsidP="002B4713" w:rsidRDefault="002B4713" w14:paraId="35C9EB9C" w14:textId="0C852D3E">
      <w:pPr>
        <w:rPr>
          <w:b/>
          <w:bCs/>
        </w:rPr>
      </w:pPr>
      <w:r w:rsidRPr="002B4713">
        <w:rPr>
          <w:b/>
          <w:bCs/>
        </w:rPr>
        <w:t>Antwoord 6</w:t>
      </w:r>
    </w:p>
    <w:p w:rsidRPr="002B4713" w:rsidR="002B4713" w:rsidP="002B4713" w:rsidRDefault="002B4713" w14:paraId="1E60A128" w14:textId="71B37401">
      <w:r w:rsidRPr="002B4713">
        <w:t xml:space="preserve">ProRail doet in haar rapport enkele constateringen en aanbevelingen op het gebied van capaciteitsverdeling. Deze aanbevelingen </w:t>
      </w:r>
      <w:r w:rsidR="007A3366">
        <w:t xml:space="preserve">worden </w:t>
      </w:r>
      <w:r w:rsidRPr="002B4713">
        <w:t>mee</w:t>
      </w:r>
      <w:r w:rsidR="007A3366">
        <w:t>genomen</w:t>
      </w:r>
      <w:r w:rsidRPr="002B4713">
        <w:t xml:space="preserve"> bij de implementatie van de verordening spoorweginfrastructuurcapaciteit en het opstellen van de nationale beleidssturing (‘strategic guidance’) die onder die verordening aan ProRail kan </w:t>
      </w:r>
      <w:r w:rsidR="002A2F08">
        <w:t xml:space="preserve">worden </w:t>
      </w:r>
      <w:r w:rsidR="00E97621">
        <w:t>ge</w:t>
      </w:r>
      <w:r w:rsidRPr="002B4713">
        <w:t>geven.</w:t>
      </w:r>
    </w:p>
    <w:p w:rsidR="00660FB0" w:rsidP="002B4713" w:rsidRDefault="00660FB0" w14:paraId="5F907EEB" w14:textId="77777777">
      <w:pPr>
        <w:rPr>
          <w:b/>
          <w:bCs/>
        </w:rPr>
      </w:pPr>
    </w:p>
    <w:p w:rsidRPr="002B4713" w:rsidR="002B4713" w:rsidP="002B4713" w:rsidRDefault="002B4713" w14:paraId="7C133B11" w14:textId="7ACB2D29">
      <w:pPr>
        <w:rPr>
          <w:b/>
          <w:bCs/>
        </w:rPr>
      </w:pPr>
      <w:r w:rsidRPr="002B4713">
        <w:rPr>
          <w:b/>
          <w:bCs/>
        </w:rPr>
        <w:t>Vraag 7</w:t>
      </w:r>
    </w:p>
    <w:p w:rsidRPr="002B4713" w:rsidR="002B4713" w:rsidP="002B4713" w:rsidRDefault="002B4713" w14:paraId="08CDFC95" w14:textId="77777777">
      <w:r w:rsidRPr="002B4713">
        <w:t>In hoeverre kunnen kaderovereenkomsten bijdragen aan een beter gebruik van bestaande infrastructuur, waaronder de HSL-Zuid (hogesnelheidslijn), en aan het versterken van internationale treinverbindingen als alternatief voor korteafstandsvluchten?</w:t>
      </w:r>
    </w:p>
    <w:p w:rsidR="004F69A2" w:rsidP="002B4713" w:rsidRDefault="004F69A2" w14:paraId="47AEAB59" w14:textId="77777777">
      <w:pPr>
        <w:rPr>
          <w:b/>
          <w:bCs/>
        </w:rPr>
      </w:pPr>
    </w:p>
    <w:p w:rsidRPr="002B4713" w:rsidR="002B4713" w:rsidP="002B4713" w:rsidRDefault="002B4713" w14:paraId="615F87EA" w14:textId="43F92289">
      <w:pPr>
        <w:rPr>
          <w:b/>
          <w:bCs/>
        </w:rPr>
      </w:pPr>
      <w:r w:rsidRPr="002B4713">
        <w:rPr>
          <w:b/>
          <w:bCs/>
        </w:rPr>
        <w:t>Antwoord 7</w:t>
      </w:r>
    </w:p>
    <w:p w:rsidRPr="002B4713" w:rsidR="002B4713" w:rsidP="002B4713" w:rsidRDefault="00E32A8F" w14:paraId="28EE0728" w14:textId="4C6FB66A">
      <w:r>
        <w:t>K</w:t>
      </w:r>
      <w:r w:rsidRPr="002B4713" w:rsidR="002B4713">
        <w:t xml:space="preserve">aderovereenkomsten </w:t>
      </w:r>
      <w:r>
        <w:t xml:space="preserve">kunnen </w:t>
      </w:r>
      <w:r w:rsidRPr="002B4713" w:rsidR="002B4713">
        <w:t>op internationale verbindingen een positieve bijdrage leveren aan een beter gebruik van bestaande infrastructuur en het versterken van internationale treinverbindingen als alternatief voor korteafstandsvluchten.</w:t>
      </w:r>
    </w:p>
    <w:p w:rsidR="00091775" w:rsidP="002B4713" w:rsidRDefault="00091775" w14:paraId="25045E60" w14:textId="77777777">
      <w:pPr>
        <w:rPr>
          <w:b/>
          <w:bCs/>
        </w:rPr>
      </w:pPr>
    </w:p>
    <w:p w:rsidRPr="002B4713" w:rsidR="002B4713" w:rsidP="002B4713" w:rsidRDefault="002B4713" w14:paraId="4E9559A1" w14:textId="10E10EE0">
      <w:pPr>
        <w:rPr>
          <w:b/>
          <w:bCs/>
        </w:rPr>
      </w:pPr>
      <w:r w:rsidRPr="002B4713">
        <w:rPr>
          <w:b/>
          <w:bCs/>
        </w:rPr>
        <w:t>Vraag 8</w:t>
      </w:r>
    </w:p>
    <w:p w:rsidRPr="002B4713" w:rsidR="002B4713" w:rsidP="002B4713" w:rsidRDefault="002B4713" w14:paraId="529C55FF" w14:textId="77777777">
      <w:r w:rsidRPr="002B4713">
        <w:t>Hoe verhoudt de ontwikkeling van kaderovereenkomsten zich tot de ambitie om ruimte te bieden aan innovatieve en nieuwe aanbieders op het spoor?</w:t>
      </w:r>
    </w:p>
    <w:p w:rsidR="00091775" w:rsidP="002B4713" w:rsidRDefault="00091775" w14:paraId="66E644E6" w14:textId="77777777">
      <w:pPr>
        <w:rPr>
          <w:b/>
          <w:bCs/>
        </w:rPr>
      </w:pPr>
    </w:p>
    <w:p w:rsidRPr="002B4713" w:rsidR="002B4713" w:rsidP="002B4713" w:rsidRDefault="002B4713" w14:paraId="529BEFAD" w14:textId="33A548CA">
      <w:pPr>
        <w:rPr>
          <w:b/>
          <w:bCs/>
        </w:rPr>
      </w:pPr>
      <w:r w:rsidRPr="002B4713">
        <w:rPr>
          <w:b/>
          <w:bCs/>
        </w:rPr>
        <w:t>Antwoord 8</w:t>
      </w:r>
    </w:p>
    <w:p w:rsidRPr="002B4713" w:rsidR="002B4713" w:rsidP="002B4713" w:rsidRDefault="002B4713" w14:paraId="4346AA19" w14:textId="77777777">
      <w:r w:rsidRPr="002B4713">
        <w:t xml:space="preserve">Kaderovereenkomsten zouden voor innovatieve en nieuwe aanbieders mogelijk een positieve bijdrage kunnen leveren in het verkrijgen van financiering en het afdekken van een deel van het bedrijfsrisico. </w:t>
      </w:r>
    </w:p>
    <w:p w:rsidR="00091775" w:rsidP="002B4713" w:rsidRDefault="00091775" w14:paraId="0937BB05" w14:textId="77777777">
      <w:pPr>
        <w:rPr>
          <w:b/>
          <w:bCs/>
        </w:rPr>
      </w:pPr>
    </w:p>
    <w:p w:rsidR="00EF7C03" w:rsidRDefault="00EF7C03" w14:paraId="7B289A1C" w14:textId="77777777">
      <w:pPr>
        <w:spacing w:line="240" w:lineRule="auto"/>
        <w:rPr>
          <w:b/>
          <w:bCs/>
        </w:rPr>
      </w:pPr>
      <w:r>
        <w:rPr>
          <w:b/>
          <w:bCs/>
        </w:rPr>
        <w:br w:type="page"/>
      </w:r>
    </w:p>
    <w:p w:rsidRPr="002B4713" w:rsidR="002B4713" w:rsidP="002B4713" w:rsidRDefault="002B4713" w14:paraId="08F84A4A" w14:textId="495FCC2C">
      <w:pPr>
        <w:rPr>
          <w:b/>
          <w:bCs/>
        </w:rPr>
      </w:pPr>
      <w:r w:rsidRPr="002B4713">
        <w:rPr>
          <w:b/>
          <w:bCs/>
        </w:rPr>
        <w:t>Vraag 9</w:t>
      </w:r>
    </w:p>
    <w:p w:rsidRPr="002B4713" w:rsidR="002B4713" w:rsidP="002B4713" w:rsidRDefault="002B4713" w14:paraId="3846BE1E" w14:textId="77777777">
      <w:r w:rsidRPr="002B4713">
        <w:t>Deelt u de opvatting dat verdere Europese harmonisatie van capaciteitsverdeling kan bijdragen aan betrouwbaardere en eenvoudiger te organiseren internationale treinverbindingen? Welke inzet kiest Nederland hierin richting Europa?</w:t>
      </w:r>
    </w:p>
    <w:p w:rsidR="004571F0" w:rsidP="002B4713" w:rsidRDefault="004571F0" w14:paraId="591353F5" w14:textId="77777777">
      <w:pPr>
        <w:rPr>
          <w:b/>
          <w:bCs/>
        </w:rPr>
      </w:pPr>
    </w:p>
    <w:p w:rsidRPr="002B4713" w:rsidR="002B4713" w:rsidP="002B4713" w:rsidRDefault="002B4713" w14:paraId="0CF85872" w14:textId="549AFE1C">
      <w:pPr>
        <w:rPr>
          <w:b/>
          <w:bCs/>
        </w:rPr>
      </w:pPr>
      <w:r w:rsidRPr="002B4713">
        <w:rPr>
          <w:b/>
          <w:bCs/>
        </w:rPr>
        <w:t>Antwoord 9</w:t>
      </w:r>
    </w:p>
    <w:p w:rsidRPr="002B4713" w:rsidR="002B4713" w:rsidP="002B4713" w:rsidRDefault="002B4713" w14:paraId="2E65D532" w14:textId="602596D9">
      <w:r w:rsidRPr="002B4713">
        <w:t xml:space="preserve">Ja, die opvatting deel ik. In Europa pleit Nederland voor een harmonisering van wet- en regelgeving aangaande internationale kaderovereenkomsten. Dit gebeurt onder andere in de EU SERAF-werkgroep aangaande kaderovereenkomsten en in gesprekken met mijn buitenlandse collega’s. Ook wordt met de verordening capaciteitsmanagement de harmonisering van capaciteitsverdelingsregels beoogd. Hierover </w:t>
      </w:r>
      <w:r w:rsidR="00C70102">
        <w:t xml:space="preserve">is de Kamer </w:t>
      </w:r>
      <w:r w:rsidR="005D610C">
        <w:t>2 juni</w:t>
      </w:r>
      <w:r w:rsidRPr="002B4713">
        <w:t xml:space="preserve"> per brief geïnformeerd.</w:t>
      </w:r>
    </w:p>
    <w:p w:rsidR="004571F0" w:rsidP="002B4713" w:rsidRDefault="004571F0" w14:paraId="7BEFE962" w14:textId="77777777">
      <w:pPr>
        <w:rPr>
          <w:b/>
          <w:bCs/>
        </w:rPr>
      </w:pPr>
    </w:p>
    <w:p w:rsidRPr="002B4713" w:rsidR="002B4713" w:rsidP="002B4713" w:rsidRDefault="002B4713" w14:paraId="13B0B975" w14:textId="5588CB66">
      <w:pPr>
        <w:rPr>
          <w:b/>
          <w:bCs/>
        </w:rPr>
      </w:pPr>
      <w:r w:rsidRPr="002B4713">
        <w:rPr>
          <w:b/>
          <w:bCs/>
        </w:rPr>
        <w:t>Vraag 10</w:t>
      </w:r>
    </w:p>
    <w:p w:rsidRPr="002B4713" w:rsidR="002B4713" w:rsidP="002B4713" w:rsidRDefault="002B4713" w14:paraId="7DC76C41" w14:textId="77777777">
      <w:r w:rsidRPr="002B4713">
        <w:t>Kunt u deze vragen beantwoorden voorafgaand aan het commissiedebat Spoor van 3 juni 2026?</w:t>
      </w:r>
    </w:p>
    <w:p w:rsidR="004571F0" w:rsidP="002B4713" w:rsidRDefault="004571F0" w14:paraId="554F57E4" w14:textId="77777777">
      <w:pPr>
        <w:rPr>
          <w:b/>
          <w:bCs/>
        </w:rPr>
      </w:pPr>
    </w:p>
    <w:p w:rsidRPr="002B4713" w:rsidR="002B4713" w:rsidP="002B4713" w:rsidRDefault="002B4713" w14:paraId="66910700" w14:textId="3DD952EE">
      <w:pPr>
        <w:rPr>
          <w:b/>
          <w:bCs/>
        </w:rPr>
      </w:pPr>
      <w:r w:rsidRPr="002B4713">
        <w:rPr>
          <w:b/>
          <w:bCs/>
        </w:rPr>
        <w:t>Antwoord 10</w:t>
      </w:r>
    </w:p>
    <w:p w:rsidRPr="002B4713" w:rsidR="002B4713" w:rsidP="002B4713" w:rsidRDefault="00161F27" w14:paraId="64C681E9" w14:textId="1D18EBA9">
      <w:pPr>
        <w:rPr>
          <w:i/>
          <w:iCs/>
        </w:rPr>
      </w:pPr>
      <w:r>
        <w:t xml:space="preserve">Ja. </w:t>
      </w:r>
    </w:p>
    <w:p w:rsidRPr="002B4713" w:rsidR="002B4713" w:rsidP="002B4713" w:rsidRDefault="002B4713" w14:paraId="2E72AB9A" w14:textId="77777777">
      <w:r w:rsidRPr="002B4713">
        <w:t> </w:t>
      </w:r>
    </w:p>
    <w:bookmarkEnd w:id="1"/>
    <w:p w:rsidRPr="002B4713" w:rsidR="002B4713" w:rsidP="002B4713" w:rsidRDefault="002B4713" w14:paraId="002DF244" w14:textId="77777777"/>
    <w:p w:rsidR="00486FE3" w:rsidRDefault="00486FE3" w14:paraId="3E6116F5" w14:textId="77777777"/>
    <w:sectPr w:rsidR="00486FE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61AC9" w14:textId="77777777" w:rsidR="00346B5C" w:rsidRDefault="00346B5C">
      <w:pPr>
        <w:spacing w:line="240" w:lineRule="auto"/>
      </w:pPr>
      <w:r>
        <w:separator/>
      </w:r>
    </w:p>
  </w:endnote>
  <w:endnote w:type="continuationSeparator" w:id="0">
    <w:p w14:paraId="425AB128" w14:textId="77777777" w:rsidR="00346B5C" w:rsidRDefault="00346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21D7" w14:textId="77777777" w:rsidR="000A0142" w:rsidRDefault="000A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A409" w14:textId="77777777" w:rsidR="000A0142" w:rsidRDefault="000A0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985B" w14:textId="77777777" w:rsidR="000A0142" w:rsidRDefault="000A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B00CA" w14:textId="77777777" w:rsidR="00346B5C" w:rsidRDefault="00346B5C">
      <w:pPr>
        <w:spacing w:line="240" w:lineRule="auto"/>
      </w:pPr>
      <w:r>
        <w:separator/>
      </w:r>
    </w:p>
  </w:footnote>
  <w:footnote w:type="continuationSeparator" w:id="0">
    <w:p w14:paraId="5CB6C2DB" w14:textId="77777777" w:rsidR="00346B5C" w:rsidRDefault="00346B5C">
      <w:pPr>
        <w:spacing w:line="240" w:lineRule="auto"/>
      </w:pPr>
      <w:r>
        <w:continuationSeparator/>
      </w:r>
    </w:p>
  </w:footnote>
  <w:footnote w:id="1">
    <w:p w14:paraId="7DB3BA78" w14:textId="77777777" w:rsidR="002B4713" w:rsidRDefault="002B4713" w:rsidP="002B4713">
      <w:pPr>
        <w:pStyle w:val="FootnoteText"/>
      </w:pPr>
      <w:r>
        <w:rPr>
          <w:rStyle w:val="FootnoteReference"/>
        </w:rPr>
        <w:footnoteRef/>
      </w:r>
      <w:r>
        <w:t xml:space="preserve"> </w:t>
      </w:r>
      <w:r w:rsidRPr="0020538A">
        <w:rPr>
          <w:rFonts w:ascii="Verdana" w:hAnsi="Verdana"/>
          <w:sz w:val="16"/>
          <w:szCs w:val="16"/>
        </w:rPr>
        <w:t>Kamerstuk 36563,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6821" w14:textId="77777777" w:rsidR="000A0142" w:rsidRDefault="000A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C161D" w14:textId="77777777" w:rsidR="00486FE3" w:rsidRDefault="00274D1B">
    <w:r>
      <w:rPr>
        <w:noProof/>
        <w:lang w:val="en-GB" w:eastAsia="en-GB"/>
      </w:rPr>
      <mc:AlternateContent>
        <mc:Choice Requires="wps">
          <w:drawing>
            <wp:anchor distT="0" distB="0" distL="0" distR="0" simplePos="0" relativeHeight="251651584" behindDoc="0" locked="1" layoutInCell="1" allowOverlap="1" wp14:anchorId="6E0F571A" wp14:editId="5D8D67C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CA5DBC" w14:textId="77777777" w:rsidR="00486FE3" w:rsidRDefault="00274D1B">
                          <w:pPr>
                            <w:pStyle w:val="AfzendgegevensKop0"/>
                          </w:pPr>
                          <w:r>
                            <w:t>Ministerie van Infrastructuur en Waterstaat</w:t>
                          </w:r>
                        </w:p>
                        <w:p w14:paraId="0968D775" w14:textId="77777777" w:rsidR="003D0AAC" w:rsidRDefault="003D0AAC" w:rsidP="003D0AAC"/>
                        <w:p w14:paraId="52063859" w14:textId="77777777" w:rsidR="003D0AAC" w:rsidRPr="00274D1B" w:rsidRDefault="003D0AAC" w:rsidP="003D0AAC">
                          <w:pPr>
                            <w:spacing w:line="276" w:lineRule="auto"/>
                            <w:rPr>
                              <w:b/>
                              <w:bCs/>
                              <w:sz w:val="13"/>
                              <w:szCs w:val="13"/>
                            </w:rPr>
                          </w:pPr>
                          <w:r w:rsidRPr="00274D1B">
                            <w:rPr>
                              <w:b/>
                              <w:bCs/>
                              <w:sz w:val="13"/>
                              <w:szCs w:val="13"/>
                            </w:rPr>
                            <w:t>Ons kenmerk</w:t>
                          </w:r>
                        </w:p>
                        <w:p w14:paraId="53AC8420" w14:textId="77777777" w:rsidR="003D0AAC" w:rsidRPr="00274D1B" w:rsidRDefault="003D0AAC" w:rsidP="003D0AAC">
                          <w:pPr>
                            <w:spacing w:line="276" w:lineRule="auto"/>
                            <w:rPr>
                              <w:sz w:val="13"/>
                              <w:szCs w:val="13"/>
                            </w:rPr>
                          </w:pPr>
                          <w:r w:rsidRPr="00274D1B">
                            <w:rPr>
                              <w:sz w:val="13"/>
                              <w:szCs w:val="13"/>
                            </w:rPr>
                            <w:t>IENW/BSK-2026/95128</w:t>
                          </w:r>
                        </w:p>
                        <w:p w14:paraId="27826FC2" w14:textId="77777777" w:rsidR="003D0AAC" w:rsidRPr="003D0AAC" w:rsidRDefault="003D0AAC" w:rsidP="003D0AAC"/>
                      </w:txbxContent>
                    </wps:txbx>
                    <wps:bodyPr vert="horz" wrap="square" lIns="0" tIns="0" rIns="0" bIns="0" anchor="t" anchorCtr="0"/>
                  </wps:wsp>
                </a:graphicData>
              </a:graphic>
            </wp:anchor>
          </w:drawing>
        </mc:Choice>
        <mc:Fallback>
          <w:pict>
            <v:shapetype w14:anchorId="6E0F571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6CA5DBC" w14:textId="77777777" w:rsidR="00486FE3" w:rsidRDefault="00274D1B">
                    <w:pPr>
                      <w:pStyle w:val="AfzendgegevensKop0"/>
                    </w:pPr>
                    <w:r>
                      <w:t>Ministerie van Infrastructuur en Waterstaat</w:t>
                    </w:r>
                  </w:p>
                  <w:p w14:paraId="0968D775" w14:textId="77777777" w:rsidR="003D0AAC" w:rsidRDefault="003D0AAC" w:rsidP="003D0AAC"/>
                  <w:p w14:paraId="52063859" w14:textId="77777777" w:rsidR="003D0AAC" w:rsidRPr="00274D1B" w:rsidRDefault="003D0AAC" w:rsidP="003D0AAC">
                    <w:pPr>
                      <w:spacing w:line="276" w:lineRule="auto"/>
                      <w:rPr>
                        <w:b/>
                        <w:bCs/>
                        <w:sz w:val="13"/>
                        <w:szCs w:val="13"/>
                      </w:rPr>
                    </w:pPr>
                    <w:r w:rsidRPr="00274D1B">
                      <w:rPr>
                        <w:b/>
                        <w:bCs/>
                        <w:sz w:val="13"/>
                        <w:szCs w:val="13"/>
                      </w:rPr>
                      <w:t>Ons kenmerk</w:t>
                    </w:r>
                  </w:p>
                  <w:p w14:paraId="53AC8420" w14:textId="77777777" w:rsidR="003D0AAC" w:rsidRPr="00274D1B" w:rsidRDefault="003D0AAC" w:rsidP="003D0AAC">
                    <w:pPr>
                      <w:spacing w:line="276" w:lineRule="auto"/>
                      <w:rPr>
                        <w:sz w:val="13"/>
                        <w:szCs w:val="13"/>
                      </w:rPr>
                    </w:pPr>
                    <w:r w:rsidRPr="00274D1B">
                      <w:rPr>
                        <w:sz w:val="13"/>
                        <w:szCs w:val="13"/>
                      </w:rPr>
                      <w:t>IENW/BSK-2026/95128</w:t>
                    </w:r>
                  </w:p>
                  <w:p w14:paraId="27826FC2" w14:textId="77777777" w:rsidR="003D0AAC" w:rsidRPr="003D0AAC" w:rsidRDefault="003D0AAC" w:rsidP="003D0AAC"/>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4D2DCFE" wp14:editId="7874A96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C2085C" w14:textId="77777777" w:rsidR="00486FE3" w:rsidRDefault="00274D1B">
                          <w:pPr>
                            <w:pStyle w:val="Referentiegegevens"/>
                          </w:pPr>
                          <w:r>
                            <w:t xml:space="preserve">Page </w:t>
                          </w:r>
                          <w:r>
                            <w:fldChar w:fldCharType="begin"/>
                          </w:r>
                          <w:r>
                            <w:instrText>PAGE</w:instrText>
                          </w:r>
                          <w:r>
                            <w:fldChar w:fldCharType="separate"/>
                          </w:r>
                          <w:r w:rsidR="00D17AF7">
                            <w:rPr>
                              <w:noProof/>
                            </w:rPr>
                            <w:t>1</w:t>
                          </w:r>
                          <w:r>
                            <w:fldChar w:fldCharType="end"/>
                          </w:r>
                          <w:r>
                            <w:t xml:space="preserve"> of </w:t>
                          </w:r>
                          <w:r>
                            <w:fldChar w:fldCharType="begin"/>
                          </w:r>
                          <w:r>
                            <w:instrText>NUMPAGES</w:instrText>
                          </w:r>
                          <w:r>
                            <w:fldChar w:fldCharType="separate"/>
                          </w:r>
                          <w:r w:rsidR="00D17AF7">
                            <w:rPr>
                              <w:noProof/>
                            </w:rPr>
                            <w:t>1</w:t>
                          </w:r>
                          <w:r>
                            <w:fldChar w:fldCharType="end"/>
                          </w:r>
                        </w:p>
                      </w:txbxContent>
                    </wps:txbx>
                    <wps:bodyPr vert="horz" wrap="square" lIns="0" tIns="0" rIns="0" bIns="0" anchor="t" anchorCtr="0"/>
                  </wps:wsp>
                </a:graphicData>
              </a:graphic>
            </wp:anchor>
          </w:drawing>
        </mc:Choice>
        <mc:Fallback>
          <w:pict>
            <v:shape w14:anchorId="14D2DCF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0C2085C" w14:textId="77777777" w:rsidR="00486FE3" w:rsidRDefault="00274D1B">
                    <w:pPr>
                      <w:pStyle w:val="Referentiegegevens"/>
                    </w:pPr>
                    <w:r>
                      <w:t xml:space="preserve">Page </w:t>
                    </w:r>
                    <w:r>
                      <w:fldChar w:fldCharType="begin"/>
                    </w:r>
                    <w:r>
                      <w:instrText>PAGE</w:instrText>
                    </w:r>
                    <w:r>
                      <w:fldChar w:fldCharType="separate"/>
                    </w:r>
                    <w:r w:rsidR="00D17AF7">
                      <w:rPr>
                        <w:noProof/>
                      </w:rPr>
                      <w:t>1</w:t>
                    </w:r>
                    <w:r>
                      <w:fldChar w:fldCharType="end"/>
                    </w:r>
                    <w:r>
                      <w:t xml:space="preserve"> of </w:t>
                    </w:r>
                    <w:r>
                      <w:fldChar w:fldCharType="begin"/>
                    </w:r>
                    <w:r>
                      <w:instrText>NUMPAGES</w:instrText>
                    </w:r>
                    <w:r>
                      <w:fldChar w:fldCharType="separate"/>
                    </w:r>
                    <w:r w:rsidR="00D17AF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E92D56A" wp14:editId="521221F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8D19A9" w14:textId="77777777" w:rsidR="00CD0868" w:rsidRDefault="00CD0868"/>
                      </w:txbxContent>
                    </wps:txbx>
                    <wps:bodyPr vert="horz" wrap="square" lIns="0" tIns="0" rIns="0" bIns="0" anchor="t" anchorCtr="0"/>
                  </wps:wsp>
                </a:graphicData>
              </a:graphic>
            </wp:anchor>
          </w:drawing>
        </mc:Choice>
        <mc:Fallback>
          <w:pict>
            <v:shape w14:anchorId="2E92D56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58D19A9" w14:textId="77777777" w:rsidR="00CD0868" w:rsidRDefault="00CD086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CAEE8FD" wp14:editId="7D2CF1F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3720BDB" w14:textId="77777777" w:rsidR="00CD0868" w:rsidRDefault="00CD0868"/>
                      </w:txbxContent>
                    </wps:txbx>
                    <wps:bodyPr vert="horz" wrap="square" lIns="0" tIns="0" rIns="0" bIns="0" anchor="t" anchorCtr="0"/>
                  </wps:wsp>
                </a:graphicData>
              </a:graphic>
            </wp:anchor>
          </w:drawing>
        </mc:Choice>
        <mc:Fallback>
          <w:pict>
            <v:shape w14:anchorId="1CAEE8F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3720BDB" w14:textId="77777777" w:rsidR="00CD0868" w:rsidRDefault="00CD0868"/>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A25A5" w14:textId="77777777" w:rsidR="00486FE3" w:rsidRDefault="00274D1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04BC2E9" wp14:editId="35813C6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3B2534" w14:textId="77777777" w:rsidR="00CD0868" w:rsidRDefault="00CD0868"/>
                      </w:txbxContent>
                    </wps:txbx>
                    <wps:bodyPr vert="horz" wrap="square" lIns="0" tIns="0" rIns="0" bIns="0" anchor="t" anchorCtr="0"/>
                  </wps:wsp>
                </a:graphicData>
              </a:graphic>
            </wp:anchor>
          </w:drawing>
        </mc:Choice>
        <mc:Fallback>
          <w:pict>
            <v:shapetype w14:anchorId="404BC2E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A3B2534" w14:textId="77777777" w:rsidR="00CD0868" w:rsidRDefault="00CD086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9F67057" wp14:editId="3E40934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453020" w14:textId="6F8D3C40" w:rsidR="00486FE3" w:rsidRDefault="00274D1B">
                          <w:pPr>
                            <w:pStyle w:val="Referentiegegevens"/>
                          </w:pPr>
                          <w:r>
                            <w:t xml:space="preserve">Page </w:t>
                          </w:r>
                          <w:r>
                            <w:fldChar w:fldCharType="begin"/>
                          </w:r>
                          <w:r>
                            <w:instrText>PAGE</w:instrText>
                          </w:r>
                          <w:r>
                            <w:fldChar w:fldCharType="separate"/>
                          </w:r>
                          <w:r w:rsidR="00F86B5B">
                            <w:rPr>
                              <w:noProof/>
                            </w:rPr>
                            <w:t>1</w:t>
                          </w:r>
                          <w:r>
                            <w:fldChar w:fldCharType="end"/>
                          </w:r>
                          <w:r>
                            <w:t xml:space="preserve"> of </w:t>
                          </w:r>
                          <w:r>
                            <w:fldChar w:fldCharType="begin"/>
                          </w:r>
                          <w:r>
                            <w:instrText>NUMPAGES</w:instrText>
                          </w:r>
                          <w:r>
                            <w:fldChar w:fldCharType="separate"/>
                          </w:r>
                          <w:r w:rsidR="00F86B5B">
                            <w:rPr>
                              <w:noProof/>
                            </w:rPr>
                            <w:t>2</w:t>
                          </w:r>
                          <w:r>
                            <w:fldChar w:fldCharType="end"/>
                          </w:r>
                        </w:p>
                      </w:txbxContent>
                    </wps:txbx>
                    <wps:bodyPr vert="horz" wrap="square" lIns="0" tIns="0" rIns="0" bIns="0" anchor="t" anchorCtr="0"/>
                  </wps:wsp>
                </a:graphicData>
              </a:graphic>
            </wp:anchor>
          </w:drawing>
        </mc:Choice>
        <mc:Fallback>
          <w:pict>
            <v:shape w14:anchorId="39F6705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3453020" w14:textId="6F8D3C40" w:rsidR="00486FE3" w:rsidRDefault="00274D1B">
                    <w:pPr>
                      <w:pStyle w:val="Referentiegegevens"/>
                    </w:pPr>
                    <w:r>
                      <w:t xml:space="preserve">Page </w:t>
                    </w:r>
                    <w:r>
                      <w:fldChar w:fldCharType="begin"/>
                    </w:r>
                    <w:r>
                      <w:instrText>PAGE</w:instrText>
                    </w:r>
                    <w:r>
                      <w:fldChar w:fldCharType="separate"/>
                    </w:r>
                    <w:r w:rsidR="00F86B5B">
                      <w:rPr>
                        <w:noProof/>
                      </w:rPr>
                      <w:t>1</w:t>
                    </w:r>
                    <w:r>
                      <w:fldChar w:fldCharType="end"/>
                    </w:r>
                    <w:r>
                      <w:t xml:space="preserve"> of </w:t>
                    </w:r>
                    <w:r>
                      <w:fldChar w:fldCharType="begin"/>
                    </w:r>
                    <w:r>
                      <w:instrText>NUMPAGES</w:instrText>
                    </w:r>
                    <w:r>
                      <w:fldChar w:fldCharType="separate"/>
                    </w:r>
                    <w:r w:rsidR="00F86B5B">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E5F8E58" wp14:editId="42E4A79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6E1CFB8" w14:textId="77777777" w:rsidR="00486FE3" w:rsidRDefault="00274D1B">
                          <w:pPr>
                            <w:pStyle w:val="AfzendgegevensKop0"/>
                          </w:pPr>
                          <w:r>
                            <w:t>Ministerie van Infrastructuur en Waterstaat</w:t>
                          </w:r>
                        </w:p>
                        <w:p w14:paraId="5FEA9BDC" w14:textId="77777777" w:rsidR="00486FE3" w:rsidRDefault="00486FE3">
                          <w:pPr>
                            <w:pStyle w:val="WitregelW1"/>
                          </w:pPr>
                        </w:p>
                        <w:p w14:paraId="466A34D7" w14:textId="77777777" w:rsidR="00486FE3" w:rsidRDefault="00274D1B">
                          <w:pPr>
                            <w:pStyle w:val="Afzendgegevens"/>
                          </w:pPr>
                          <w:r>
                            <w:t>Rijnstraat 8</w:t>
                          </w:r>
                        </w:p>
                        <w:p w14:paraId="737A07D9" w14:textId="77777777" w:rsidR="00486FE3" w:rsidRPr="00D17AF7" w:rsidRDefault="00274D1B">
                          <w:pPr>
                            <w:pStyle w:val="Afzendgegevens"/>
                            <w:rPr>
                              <w:lang w:val="de-DE"/>
                            </w:rPr>
                          </w:pPr>
                          <w:r w:rsidRPr="00D17AF7">
                            <w:rPr>
                              <w:lang w:val="de-DE"/>
                            </w:rPr>
                            <w:t>2515 XP  Den Haag</w:t>
                          </w:r>
                        </w:p>
                        <w:p w14:paraId="2B8C17AE" w14:textId="77777777" w:rsidR="00486FE3" w:rsidRPr="00D17AF7" w:rsidRDefault="00274D1B">
                          <w:pPr>
                            <w:pStyle w:val="Afzendgegevens"/>
                            <w:rPr>
                              <w:lang w:val="de-DE"/>
                            </w:rPr>
                          </w:pPr>
                          <w:r w:rsidRPr="00D17AF7">
                            <w:rPr>
                              <w:lang w:val="de-DE"/>
                            </w:rPr>
                            <w:t>Postbus 20901</w:t>
                          </w:r>
                        </w:p>
                        <w:p w14:paraId="38752DD3" w14:textId="77777777" w:rsidR="00486FE3" w:rsidRPr="00D17AF7" w:rsidRDefault="00274D1B">
                          <w:pPr>
                            <w:pStyle w:val="Afzendgegevens"/>
                            <w:rPr>
                              <w:lang w:val="de-DE"/>
                            </w:rPr>
                          </w:pPr>
                          <w:r w:rsidRPr="00D17AF7">
                            <w:rPr>
                              <w:lang w:val="de-DE"/>
                            </w:rPr>
                            <w:t>2500 EX Den Haag</w:t>
                          </w:r>
                        </w:p>
                        <w:p w14:paraId="026BD9AA" w14:textId="77777777" w:rsidR="00486FE3" w:rsidRPr="00D17AF7" w:rsidRDefault="00486FE3">
                          <w:pPr>
                            <w:pStyle w:val="WitregelW1"/>
                            <w:rPr>
                              <w:lang w:val="de-DE"/>
                            </w:rPr>
                          </w:pPr>
                        </w:p>
                        <w:p w14:paraId="7E89F258" w14:textId="77777777" w:rsidR="00486FE3" w:rsidRPr="00D17AF7" w:rsidRDefault="00274D1B">
                          <w:pPr>
                            <w:pStyle w:val="Afzendgegevens"/>
                            <w:rPr>
                              <w:lang w:val="de-DE"/>
                            </w:rPr>
                          </w:pPr>
                          <w:r w:rsidRPr="00D17AF7">
                            <w:rPr>
                              <w:lang w:val="de-DE"/>
                            </w:rPr>
                            <w:t>T   070-456 0000</w:t>
                          </w:r>
                        </w:p>
                        <w:p w14:paraId="0D2324E4" w14:textId="77777777" w:rsidR="00486FE3" w:rsidRDefault="00274D1B">
                          <w:pPr>
                            <w:pStyle w:val="Afzendgegevens"/>
                          </w:pPr>
                          <w:r>
                            <w:t>F   070-456 1111</w:t>
                          </w:r>
                        </w:p>
                        <w:p w14:paraId="7A41ED08" w14:textId="77777777" w:rsidR="00274D1B" w:rsidRDefault="00274D1B" w:rsidP="00274D1B"/>
                        <w:p w14:paraId="07BE3D8A" w14:textId="40CEFDB0" w:rsidR="00274D1B" w:rsidRPr="00274D1B" w:rsidRDefault="00274D1B" w:rsidP="003D0AAC">
                          <w:pPr>
                            <w:spacing w:line="276" w:lineRule="auto"/>
                            <w:rPr>
                              <w:b/>
                              <w:bCs/>
                              <w:sz w:val="13"/>
                              <w:szCs w:val="13"/>
                            </w:rPr>
                          </w:pPr>
                          <w:r w:rsidRPr="00274D1B">
                            <w:rPr>
                              <w:b/>
                              <w:bCs/>
                              <w:sz w:val="13"/>
                              <w:szCs w:val="13"/>
                            </w:rPr>
                            <w:t>Ons kenmerk</w:t>
                          </w:r>
                        </w:p>
                        <w:p w14:paraId="03AAAD9F" w14:textId="12213E45" w:rsidR="00274D1B" w:rsidRPr="00274D1B" w:rsidRDefault="00274D1B" w:rsidP="003D0AAC">
                          <w:pPr>
                            <w:spacing w:line="276" w:lineRule="auto"/>
                            <w:rPr>
                              <w:sz w:val="13"/>
                              <w:szCs w:val="13"/>
                            </w:rPr>
                          </w:pPr>
                          <w:r w:rsidRPr="00274D1B">
                            <w:rPr>
                              <w:sz w:val="13"/>
                              <w:szCs w:val="13"/>
                            </w:rPr>
                            <w:t>IENW/BSK-2026/95128</w:t>
                          </w:r>
                        </w:p>
                        <w:p w14:paraId="67493140" w14:textId="77777777" w:rsidR="00274D1B" w:rsidRPr="00274D1B" w:rsidRDefault="00274D1B" w:rsidP="003D0AAC">
                          <w:pPr>
                            <w:spacing w:line="276" w:lineRule="auto"/>
                            <w:rPr>
                              <w:sz w:val="13"/>
                              <w:szCs w:val="13"/>
                            </w:rPr>
                          </w:pPr>
                        </w:p>
                        <w:p w14:paraId="7CD78E04" w14:textId="50ECE1F4" w:rsidR="00274D1B" w:rsidRPr="00274D1B" w:rsidRDefault="00274D1B" w:rsidP="003D0AAC">
                          <w:pPr>
                            <w:spacing w:line="276" w:lineRule="auto"/>
                            <w:rPr>
                              <w:b/>
                              <w:bCs/>
                              <w:sz w:val="13"/>
                              <w:szCs w:val="13"/>
                            </w:rPr>
                          </w:pPr>
                          <w:r w:rsidRPr="00274D1B">
                            <w:rPr>
                              <w:b/>
                              <w:bCs/>
                              <w:sz w:val="13"/>
                              <w:szCs w:val="13"/>
                            </w:rPr>
                            <w:t>Uw kenmerk</w:t>
                          </w:r>
                        </w:p>
                        <w:p w14:paraId="20AE3FE7" w14:textId="002A619D" w:rsidR="00274D1B" w:rsidRPr="00274D1B" w:rsidRDefault="00274D1B" w:rsidP="003D0AAC">
                          <w:pPr>
                            <w:spacing w:line="276" w:lineRule="auto"/>
                            <w:rPr>
                              <w:sz w:val="13"/>
                              <w:szCs w:val="13"/>
                            </w:rPr>
                          </w:pPr>
                          <w:r w:rsidRPr="00274D1B">
                            <w:rPr>
                              <w:sz w:val="13"/>
                              <w:szCs w:val="13"/>
                            </w:rPr>
                            <w:t>2026Z09414</w:t>
                          </w:r>
                        </w:p>
                        <w:p w14:paraId="729156CD" w14:textId="77777777" w:rsidR="00274D1B" w:rsidRPr="00274D1B" w:rsidRDefault="00274D1B" w:rsidP="003D0AAC">
                          <w:pPr>
                            <w:spacing w:line="276" w:lineRule="auto"/>
                            <w:rPr>
                              <w:b/>
                              <w:bCs/>
                              <w:sz w:val="13"/>
                              <w:szCs w:val="13"/>
                            </w:rPr>
                          </w:pPr>
                        </w:p>
                        <w:p w14:paraId="5FB156AA" w14:textId="2145FA78" w:rsidR="00274D1B" w:rsidRPr="00274D1B" w:rsidRDefault="00274D1B" w:rsidP="003D0AAC">
                          <w:pPr>
                            <w:spacing w:line="276" w:lineRule="auto"/>
                            <w:rPr>
                              <w:b/>
                              <w:bCs/>
                              <w:sz w:val="13"/>
                              <w:szCs w:val="13"/>
                            </w:rPr>
                          </w:pPr>
                          <w:r w:rsidRPr="00274D1B">
                            <w:rPr>
                              <w:b/>
                              <w:bCs/>
                              <w:sz w:val="13"/>
                              <w:szCs w:val="13"/>
                            </w:rPr>
                            <w:t>Bijlage(n)</w:t>
                          </w:r>
                        </w:p>
                        <w:p w14:paraId="55478377" w14:textId="43294C85" w:rsidR="00274D1B" w:rsidRPr="00274D1B" w:rsidRDefault="003D0AAC" w:rsidP="003D0AAC">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4E5F8E5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6E1CFB8" w14:textId="77777777" w:rsidR="00486FE3" w:rsidRDefault="00274D1B">
                    <w:pPr>
                      <w:pStyle w:val="AfzendgegevensKop0"/>
                    </w:pPr>
                    <w:r>
                      <w:t>Ministerie van Infrastructuur en Waterstaat</w:t>
                    </w:r>
                  </w:p>
                  <w:p w14:paraId="5FEA9BDC" w14:textId="77777777" w:rsidR="00486FE3" w:rsidRDefault="00486FE3">
                    <w:pPr>
                      <w:pStyle w:val="WitregelW1"/>
                    </w:pPr>
                  </w:p>
                  <w:p w14:paraId="466A34D7" w14:textId="77777777" w:rsidR="00486FE3" w:rsidRDefault="00274D1B">
                    <w:pPr>
                      <w:pStyle w:val="Afzendgegevens"/>
                    </w:pPr>
                    <w:r>
                      <w:t>Rijnstraat 8</w:t>
                    </w:r>
                  </w:p>
                  <w:p w14:paraId="737A07D9" w14:textId="77777777" w:rsidR="00486FE3" w:rsidRPr="00D17AF7" w:rsidRDefault="00274D1B">
                    <w:pPr>
                      <w:pStyle w:val="Afzendgegevens"/>
                      <w:rPr>
                        <w:lang w:val="de-DE"/>
                      </w:rPr>
                    </w:pPr>
                    <w:r w:rsidRPr="00D17AF7">
                      <w:rPr>
                        <w:lang w:val="de-DE"/>
                      </w:rPr>
                      <w:t>2515 XP  Den Haag</w:t>
                    </w:r>
                  </w:p>
                  <w:p w14:paraId="2B8C17AE" w14:textId="77777777" w:rsidR="00486FE3" w:rsidRPr="00D17AF7" w:rsidRDefault="00274D1B">
                    <w:pPr>
                      <w:pStyle w:val="Afzendgegevens"/>
                      <w:rPr>
                        <w:lang w:val="de-DE"/>
                      </w:rPr>
                    </w:pPr>
                    <w:r w:rsidRPr="00D17AF7">
                      <w:rPr>
                        <w:lang w:val="de-DE"/>
                      </w:rPr>
                      <w:t>Postbus 20901</w:t>
                    </w:r>
                  </w:p>
                  <w:p w14:paraId="38752DD3" w14:textId="77777777" w:rsidR="00486FE3" w:rsidRPr="00D17AF7" w:rsidRDefault="00274D1B">
                    <w:pPr>
                      <w:pStyle w:val="Afzendgegevens"/>
                      <w:rPr>
                        <w:lang w:val="de-DE"/>
                      </w:rPr>
                    </w:pPr>
                    <w:r w:rsidRPr="00D17AF7">
                      <w:rPr>
                        <w:lang w:val="de-DE"/>
                      </w:rPr>
                      <w:t>2500 EX Den Haag</w:t>
                    </w:r>
                  </w:p>
                  <w:p w14:paraId="026BD9AA" w14:textId="77777777" w:rsidR="00486FE3" w:rsidRPr="00D17AF7" w:rsidRDefault="00486FE3">
                    <w:pPr>
                      <w:pStyle w:val="WitregelW1"/>
                      <w:rPr>
                        <w:lang w:val="de-DE"/>
                      </w:rPr>
                    </w:pPr>
                  </w:p>
                  <w:p w14:paraId="7E89F258" w14:textId="77777777" w:rsidR="00486FE3" w:rsidRPr="00D17AF7" w:rsidRDefault="00274D1B">
                    <w:pPr>
                      <w:pStyle w:val="Afzendgegevens"/>
                      <w:rPr>
                        <w:lang w:val="de-DE"/>
                      </w:rPr>
                    </w:pPr>
                    <w:r w:rsidRPr="00D17AF7">
                      <w:rPr>
                        <w:lang w:val="de-DE"/>
                      </w:rPr>
                      <w:t>T   070-456 0000</w:t>
                    </w:r>
                  </w:p>
                  <w:p w14:paraId="0D2324E4" w14:textId="77777777" w:rsidR="00486FE3" w:rsidRDefault="00274D1B">
                    <w:pPr>
                      <w:pStyle w:val="Afzendgegevens"/>
                    </w:pPr>
                    <w:r>
                      <w:t>F   070-456 1111</w:t>
                    </w:r>
                  </w:p>
                  <w:p w14:paraId="7A41ED08" w14:textId="77777777" w:rsidR="00274D1B" w:rsidRDefault="00274D1B" w:rsidP="00274D1B"/>
                  <w:p w14:paraId="07BE3D8A" w14:textId="40CEFDB0" w:rsidR="00274D1B" w:rsidRPr="00274D1B" w:rsidRDefault="00274D1B" w:rsidP="003D0AAC">
                    <w:pPr>
                      <w:spacing w:line="276" w:lineRule="auto"/>
                      <w:rPr>
                        <w:b/>
                        <w:bCs/>
                        <w:sz w:val="13"/>
                        <w:szCs w:val="13"/>
                      </w:rPr>
                    </w:pPr>
                    <w:r w:rsidRPr="00274D1B">
                      <w:rPr>
                        <w:b/>
                        <w:bCs/>
                        <w:sz w:val="13"/>
                        <w:szCs w:val="13"/>
                      </w:rPr>
                      <w:t>Ons kenmerk</w:t>
                    </w:r>
                  </w:p>
                  <w:p w14:paraId="03AAAD9F" w14:textId="12213E45" w:rsidR="00274D1B" w:rsidRPr="00274D1B" w:rsidRDefault="00274D1B" w:rsidP="003D0AAC">
                    <w:pPr>
                      <w:spacing w:line="276" w:lineRule="auto"/>
                      <w:rPr>
                        <w:sz w:val="13"/>
                        <w:szCs w:val="13"/>
                      </w:rPr>
                    </w:pPr>
                    <w:r w:rsidRPr="00274D1B">
                      <w:rPr>
                        <w:sz w:val="13"/>
                        <w:szCs w:val="13"/>
                      </w:rPr>
                      <w:t>IENW/BSK-2026/95128</w:t>
                    </w:r>
                  </w:p>
                  <w:p w14:paraId="67493140" w14:textId="77777777" w:rsidR="00274D1B" w:rsidRPr="00274D1B" w:rsidRDefault="00274D1B" w:rsidP="003D0AAC">
                    <w:pPr>
                      <w:spacing w:line="276" w:lineRule="auto"/>
                      <w:rPr>
                        <w:sz w:val="13"/>
                        <w:szCs w:val="13"/>
                      </w:rPr>
                    </w:pPr>
                  </w:p>
                  <w:p w14:paraId="7CD78E04" w14:textId="50ECE1F4" w:rsidR="00274D1B" w:rsidRPr="00274D1B" w:rsidRDefault="00274D1B" w:rsidP="003D0AAC">
                    <w:pPr>
                      <w:spacing w:line="276" w:lineRule="auto"/>
                      <w:rPr>
                        <w:b/>
                        <w:bCs/>
                        <w:sz w:val="13"/>
                        <w:szCs w:val="13"/>
                      </w:rPr>
                    </w:pPr>
                    <w:r w:rsidRPr="00274D1B">
                      <w:rPr>
                        <w:b/>
                        <w:bCs/>
                        <w:sz w:val="13"/>
                        <w:szCs w:val="13"/>
                      </w:rPr>
                      <w:t>Uw kenmerk</w:t>
                    </w:r>
                  </w:p>
                  <w:p w14:paraId="20AE3FE7" w14:textId="002A619D" w:rsidR="00274D1B" w:rsidRPr="00274D1B" w:rsidRDefault="00274D1B" w:rsidP="003D0AAC">
                    <w:pPr>
                      <w:spacing w:line="276" w:lineRule="auto"/>
                      <w:rPr>
                        <w:sz w:val="13"/>
                        <w:szCs w:val="13"/>
                      </w:rPr>
                    </w:pPr>
                    <w:r w:rsidRPr="00274D1B">
                      <w:rPr>
                        <w:sz w:val="13"/>
                        <w:szCs w:val="13"/>
                      </w:rPr>
                      <w:t>2026Z09414</w:t>
                    </w:r>
                  </w:p>
                  <w:p w14:paraId="729156CD" w14:textId="77777777" w:rsidR="00274D1B" w:rsidRPr="00274D1B" w:rsidRDefault="00274D1B" w:rsidP="003D0AAC">
                    <w:pPr>
                      <w:spacing w:line="276" w:lineRule="auto"/>
                      <w:rPr>
                        <w:b/>
                        <w:bCs/>
                        <w:sz w:val="13"/>
                        <w:szCs w:val="13"/>
                      </w:rPr>
                    </w:pPr>
                  </w:p>
                  <w:p w14:paraId="5FB156AA" w14:textId="2145FA78" w:rsidR="00274D1B" w:rsidRPr="00274D1B" w:rsidRDefault="00274D1B" w:rsidP="003D0AAC">
                    <w:pPr>
                      <w:spacing w:line="276" w:lineRule="auto"/>
                      <w:rPr>
                        <w:b/>
                        <w:bCs/>
                        <w:sz w:val="13"/>
                        <w:szCs w:val="13"/>
                      </w:rPr>
                    </w:pPr>
                    <w:r w:rsidRPr="00274D1B">
                      <w:rPr>
                        <w:b/>
                        <w:bCs/>
                        <w:sz w:val="13"/>
                        <w:szCs w:val="13"/>
                      </w:rPr>
                      <w:t>Bijlage(n)</w:t>
                    </w:r>
                  </w:p>
                  <w:p w14:paraId="55478377" w14:textId="43294C85" w:rsidR="00274D1B" w:rsidRPr="00274D1B" w:rsidRDefault="003D0AAC" w:rsidP="003D0AAC">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8FE8C6C" wp14:editId="385DDE0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5513F5" w14:textId="77777777" w:rsidR="00486FE3" w:rsidRDefault="00274D1B">
                          <w:pPr>
                            <w:spacing w:line="240" w:lineRule="auto"/>
                          </w:pPr>
                          <w:r>
                            <w:rPr>
                              <w:noProof/>
                              <w:lang w:val="en-GB" w:eastAsia="en-GB"/>
                            </w:rPr>
                            <w:drawing>
                              <wp:inline distT="0" distB="0" distL="0" distR="0" wp14:anchorId="1DA0EFEA" wp14:editId="4220964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FE8C6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05513F5" w14:textId="77777777" w:rsidR="00486FE3" w:rsidRDefault="00274D1B">
                    <w:pPr>
                      <w:spacing w:line="240" w:lineRule="auto"/>
                    </w:pPr>
                    <w:r>
                      <w:rPr>
                        <w:noProof/>
                        <w:lang w:val="en-GB" w:eastAsia="en-GB"/>
                      </w:rPr>
                      <w:drawing>
                        <wp:inline distT="0" distB="0" distL="0" distR="0" wp14:anchorId="1DA0EFEA" wp14:editId="4220964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41BA7BC" wp14:editId="33FE8E1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AD2CD7" w14:textId="77777777" w:rsidR="00486FE3" w:rsidRDefault="00274D1B">
                          <w:pPr>
                            <w:spacing w:line="240" w:lineRule="auto"/>
                          </w:pPr>
                          <w:r>
                            <w:rPr>
                              <w:noProof/>
                              <w:lang w:val="en-GB" w:eastAsia="en-GB"/>
                            </w:rPr>
                            <w:drawing>
                              <wp:inline distT="0" distB="0" distL="0" distR="0" wp14:anchorId="773243C9" wp14:editId="5E5F6AF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1BA7B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0AD2CD7" w14:textId="77777777" w:rsidR="00486FE3" w:rsidRDefault="00274D1B">
                    <w:pPr>
                      <w:spacing w:line="240" w:lineRule="auto"/>
                    </w:pPr>
                    <w:r>
                      <w:rPr>
                        <w:noProof/>
                        <w:lang w:val="en-GB" w:eastAsia="en-GB"/>
                      </w:rPr>
                      <w:drawing>
                        <wp:inline distT="0" distB="0" distL="0" distR="0" wp14:anchorId="773243C9" wp14:editId="5E5F6AF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79D19E9" wp14:editId="70F7E385">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E002BCF" w14:textId="77777777" w:rsidR="00486FE3" w:rsidRDefault="00274D1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79D19E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E002BCF" w14:textId="77777777" w:rsidR="00486FE3" w:rsidRDefault="00274D1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0E06A63" wp14:editId="6C5E489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73FC394" w14:textId="77777777" w:rsidR="00486FE3" w:rsidRDefault="00274D1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0E06A6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73FC394" w14:textId="77777777" w:rsidR="00486FE3" w:rsidRDefault="00274D1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8135644" wp14:editId="18E15C5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86FE3" w14:paraId="70FF2F01" w14:textId="77777777">
                            <w:trPr>
                              <w:trHeight w:val="200"/>
                            </w:trPr>
                            <w:tc>
                              <w:tcPr>
                                <w:tcW w:w="1140" w:type="dxa"/>
                              </w:tcPr>
                              <w:p w14:paraId="0867EF15" w14:textId="77777777" w:rsidR="00486FE3" w:rsidRDefault="00486FE3"/>
                            </w:tc>
                            <w:tc>
                              <w:tcPr>
                                <w:tcW w:w="5400" w:type="dxa"/>
                              </w:tcPr>
                              <w:p w14:paraId="164BB22D" w14:textId="77777777" w:rsidR="00486FE3" w:rsidRDefault="00486FE3"/>
                            </w:tc>
                          </w:tr>
                          <w:tr w:rsidR="00486FE3" w14:paraId="7824925E" w14:textId="77777777">
                            <w:trPr>
                              <w:trHeight w:val="240"/>
                            </w:trPr>
                            <w:tc>
                              <w:tcPr>
                                <w:tcW w:w="1140" w:type="dxa"/>
                              </w:tcPr>
                              <w:p w14:paraId="08BB1E38" w14:textId="77777777" w:rsidR="00486FE3" w:rsidRDefault="00274D1B">
                                <w:r>
                                  <w:t>Datum</w:t>
                                </w:r>
                              </w:p>
                            </w:tc>
                            <w:tc>
                              <w:tcPr>
                                <w:tcW w:w="5400" w:type="dxa"/>
                              </w:tcPr>
                              <w:p w14:paraId="0D8310B4" w14:textId="57514CEF" w:rsidR="00486FE3" w:rsidRDefault="00456321">
                                <w:r>
                                  <w:t>2 juni 2026</w:t>
                                </w:r>
                              </w:p>
                            </w:tc>
                          </w:tr>
                          <w:tr w:rsidR="00486FE3" w14:paraId="35FBE600" w14:textId="77777777">
                            <w:trPr>
                              <w:trHeight w:val="240"/>
                            </w:trPr>
                            <w:tc>
                              <w:tcPr>
                                <w:tcW w:w="1140" w:type="dxa"/>
                              </w:tcPr>
                              <w:p w14:paraId="2E101D35" w14:textId="77777777" w:rsidR="00486FE3" w:rsidRDefault="00274D1B">
                                <w:r>
                                  <w:t>Betreft</w:t>
                                </w:r>
                              </w:p>
                            </w:tc>
                            <w:tc>
                              <w:tcPr>
                                <w:tcW w:w="5400" w:type="dxa"/>
                              </w:tcPr>
                              <w:p w14:paraId="3B3D33E0" w14:textId="6BD17110" w:rsidR="00486FE3" w:rsidRDefault="00274D1B">
                                <w:r>
                                  <w:t>Beantwoording Kamervragen</w:t>
                                </w:r>
                                <w:r w:rsidR="000A0142">
                                  <w:t xml:space="preserve"> </w:t>
                                </w:r>
                                <w:r w:rsidR="000A0142" w:rsidRPr="000A0142">
                                  <w:t>over de motie Veltman inzake kaderovereenkomsten</w:t>
                                </w:r>
                              </w:p>
                            </w:tc>
                          </w:tr>
                          <w:tr w:rsidR="00486FE3" w14:paraId="5711DD9F" w14:textId="77777777">
                            <w:trPr>
                              <w:trHeight w:val="200"/>
                            </w:trPr>
                            <w:tc>
                              <w:tcPr>
                                <w:tcW w:w="1140" w:type="dxa"/>
                              </w:tcPr>
                              <w:p w14:paraId="1BB36EBC" w14:textId="77777777" w:rsidR="00486FE3" w:rsidRDefault="00486FE3"/>
                            </w:tc>
                            <w:tc>
                              <w:tcPr>
                                <w:tcW w:w="5400" w:type="dxa"/>
                              </w:tcPr>
                              <w:p w14:paraId="4DABE8E1" w14:textId="77777777" w:rsidR="00486FE3" w:rsidRDefault="00486FE3"/>
                            </w:tc>
                          </w:tr>
                        </w:tbl>
                        <w:p w14:paraId="63700D74" w14:textId="77777777" w:rsidR="00CD0868" w:rsidRDefault="00CD0868"/>
                      </w:txbxContent>
                    </wps:txbx>
                    <wps:bodyPr vert="horz" wrap="square" lIns="0" tIns="0" rIns="0" bIns="0" anchor="t" anchorCtr="0"/>
                  </wps:wsp>
                </a:graphicData>
              </a:graphic>
            </wp:anchor>
          </w:drawing>
        </mc:Choice>
        <mc:Fallback>
          <w:pict>
            <v:shape w14:anchorId="7813564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86FE3" w14:paraId="70FF2F01" w14:textId="77777777">
                      <w:trPr>
                        <w:trHeight w:val="200"/>
                      </w:trPr>
                      <w:tc>
                        <w:tcPr>
                          <w:tcW w:w="1140" w:type="dxa"/>
                        </w:tcPr>
                        <w:p w14:paraId="0867EF15" w14:textId="77777777" w:rsidR="00486FE3" w:rsidRDefault="00486FE3"/>
                      </w:tc>
                      <w:tc>
                        <w:tcPr>
                          <w:tcW w:w="5400" w:type="dxa"/>
                        </w:tcPr>
                        <w:p w14:paraId="164BB22D" w14:textId="77777777" w:rsidR="00486FE3" w:rsidRDefault="00486FE3"/>
                      </w:tc>
                    </w:tr>
                    <w:tr w:rsidR="00486FE3" w14:paraId="7824925E" w14:textId="77777777">
                      <w:trPr>
                        <w:trHeight w:val="240"/>
                      </w:trPr>
                      <w:tc>
                        <w:tcPr>
                          <w:tcW w:w="1140" w:type="dxa"/>
                        </w:tcPr>
                        <w:p w14:paraId="08BB1E38" w14:textId="77777777" w:rsidR="00486FE3" w:rsidRDefault="00274D1B">
                          <w:r>
                            <w:t>Datum</w:t>
                          </w:r>
                        </w:p>
                      </w:tc>
                      <w:tc>
                        <w:tcPr>
                          <w:tcW w:w="5400" w:type="dxa"/>
                        </w:tcPr>
                        <w:p w14:paraId="0D8310B4" w14:textId="57514CEF" w:rsidR="00486FE3" w:rsidRDefault="00456321">
                          <w:r>
                            <w:t>2 juni 2026</w:t>
                          </w:r>
                        </w:p>
                      </w:tc>
                    </w:tr>
                    <w:tr w:rsidR="00486FE3" w14:paraId="35FBE600" w14:textId="77777777">
                      <w:trPr>
                        <w:trHeight w:val="240"/>
                      </w:trPr>
                      <w:tc>
                        <w:tcPr>
                          <w:tcW w:w="1140" w:type="dxa"/>
                        </w:tcPr>
                        <w:p w14:paraId="2E101D35" w14:textId="77777777" w:rsidR="00486FE3" w:rsidRDefault="00274D1B">
                          <w:r>
                            <w:t>Betreft</w:t>
                          </w:r>
                        </w:p>
                      </w:tc>
                      <w:tc>
                        <w:tcPr>
                          <w:tcW w:w="5400" w:type="dxa"/>
                        </w:tcPr>
                        <w:p w14:paraId="3B3D33E0" w14:textId="6BD17110" w:rsidR="00486FE3" w:rsidRDefault="00274D1B">
                          <w:r>
                            <w:t>Beantwoording Kamervragen</w:t>
                          </w:r>
                          <w:r w:rsidR="000A0142">
                            <w:t xml:space="preserve"> </w:t>
                          </w:r>
                          <w:r w:rsidR="000A0142" w:rsidRPr="000A0142">
                            <w:t>over de motie Veltman inzake kaderovereenkomsten</w:t>
                          </w:r>
                        </w:p>
                      </w:tc>
                    </w:tr>
                    <w:tr w:rsidR="00486FE3" w14:paraId="5711DD9F" w14:textId="77777777">
                      <w:trPr>
                        <w:trHeight w:val="200"/>
                      </w:trPr>
                      <w:tc>
                        <w:tcPr>
                          <w:tcW w:w="1140" w:type="dxa"/>
                        </w:tcPr>
                        <w:p w14:paraId="1BB36EBC" w14:textId="77777777" w:rsidR="00486FE3" w:rsidRDefault="00486FE3"/>
                      </w:tc>
                      <w:tc>
                        <w:tcPr>
                          <w:tcW w:w="5400" w:type="dxa"/>
                        </w:tcPr>
                        <w:p w14:paraId="4DABE8E1" w14:textId="77777777" w:rsidR="00486FE3" w:rsidRDefault="00486FE3"/>
                      </w:tc>
                    </w:tr>
                  </w:tbl>
                  <w:p w14:paraId="63700D74" w14:textId="77777777" w:rsidR="00CD0868" w:rsidRDefault="00CD086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89FAC1B" wp14:editId="409A340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970670" w14:textId="77777777" w:rsidR="00CD0868" w:rsidRDefault="00CD0868"/>
                      </w:txbxContent>
                    </wps:txbx>
                    <wps:bodyPr vert="horz" wrap="square" lIns="0" tIns="0" rIns="0" bIns="0" anchor="t" anchorCtr="0"/>
                  </wps:wsp>
                </a:graphicData>
              </a:graphic>
            </wp:anchor>
          </w:drawing>
        </mc:Choice>
        <mc:Fallback>
          <w:pict>
            <v:shape w14:anchorId="189FAC1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2970670" w14:textId="77777777" w:rsidR="00CD0868" w:rsidRDefault="00CD086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115B05"/>
    <w:multiLevelType w:val="multilevel"/>
    <w:tmpl w:val="BCA3BC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29C7211"/>
    <w:multiLevelType w:val="multilevel"/>
    <w:tmpl w:val="5016452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786AC2"/>
    <w:multiLevelType w:val="multilevel"/>
    <w:tmpl w:val="4D11195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F97FD0"/>
    <w:multiLevelType w:val="multilevel"/>
    <w:tmpl w:val="C84F0B1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8EC326"/>
    <w:multiLevelType w:val="multilevel"/>
    <w:tmpl w:val="0CB4588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F28543"/>
    <w:multiLevelType w:val="multilevel"/>
    <w:tmpl w:val="3FF554D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510CCB"/>
    <w:multiLevelType w:val="multilevel"/>
    <w:tmpl w:val="F1B0D9A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0A3B9A"/>
    <w:multiLevelType w:val="multilevel"/>
    <w:tmpl w:val="E9FEBC2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C09D0C4"/>
    <w:multiLevelType w:val="multilevel"/>
    <w:tmpl w:val="B8E795B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5E1373"/>
    <w:multiLevelType w:val="multilevel"/>
    <w:tmpl w:val="414B424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12D2809"/>
    <w:multiLevelType w:val="multilevel"/>
    <w:tmpl w:val="DE84808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D8E78F4"/>
    <w:multiLevelType w:val="multilevel"/>
    <w:tmpl w:val="06FA499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83DA7A"/>
    <w:multiLevelType w:val="multilevel"/>
    <w:tmpl w:val="1292D2D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B17E598"/>
    <w:multiLevelType w:val="multilevel"/>
    <w:tmpl w:val="A5420DE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0906567"/>
    <w:multiLevelType w:val="multilevel"/>
    <w:tmpl w:val="7F5D83C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5E098E7"/>
    <w:multiLevelType w:val="multilevel"/>
    <w:tmpl w:val="A7B0C3F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C8341F1"/>
    <w:multiLevelType w:val="multilevel"/>
    <w:tmpl w:val="F3677D6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F045D8"/>
    <w:multiLevelType w:val="multilevel"/>
    <w:tmpl w:val="ABC8FA1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E6E245"/>
    <w:multiLevelType w:val="multilevel"/>
    <w:tmpl w:val="77527A9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765C27"/>
    <w:multiLevelType w:val="multilevel"/>
    <w:tmpl w:val="D6D5F81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23BC08"/>
    <w:multiLevelType w:val="multilevel"/>
    <w:tmpl w:val="790455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692975B2"/>
    <w:multiLevelType w:val="multilevel"/>
    <w:tmpl w:val="317EAC2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B1E6F0"/>
    <w:multiLevelType w:val="multilevel"/>
    <w:tmpl w:val="71E7499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3"/>
  </w:num>
  <w:num w:numId="4">
    <w:abstractNumId w:val="16"/>
  </w:num>
  <w:num w:numId="5">
    <w:abstractNumId w:val="20"/>
  </w:num>
  <w:num w:numId="6">
    <w:abstractNumId w:val="12"/>
  </w:num>
  <w:num w:numId="7">
    <w:abstractNumId w:val="15"/>
  </w:num>
  <w:num w:numId="8">
    <w:abstractNumId w:val="19"/>
  </w:num>
  <w:num w:numId="9">
    <w:abstractNumId w:val="4"/>
  </w:num>
  <w:num w:numId="10">
    <w:abstractNumId w:val="14"/>
  </w:num>
  <w:num w:numId="11">
    <w:abstractNumId w:val="9"/>
  </w:num>
  <w:num w:numId="12">
    <w:abstractNumId w:val="0"/>
  </w:num>
  <w:num w:numId="13">
    <w:abstractNumId w:val="11"/>
  </w:num>
  <w:num w:numId="14">
    <w:abstractNumId w:val="21"/>
  </w:num>
  <w:num w:numId="15">
    <w:abstractNumId w:val="10"/>
  </w:num>
  <w:num w:numId="16">
    <w:abstractNumId w:val="18"/>
  </w:num>
  <w:num w:numId="17">
    <w:abstractNumId w:val="17"/>
  </w:num>
  <w:num w:numId="18">
    <w:abstractNumId w:val="2"/>
  </w:num>
  <w:num w:numId="19">
    <w:abstractNumId w:val="13"/>
  </w:num>
  <w:num w:numId="20">
    <w:abstractNumId w:val="5"/>
  </w:num>
  <w:num w:numId="21">
    <w:abstractNumId w:val="6"/>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F7"/>
    <w:rsid w:val="000212EC"/>
    <w:rsid w:val="00091775"/>
    <w:rsid w:val="00094A17"/>
    <w:rsid w:val="000A0142"/>
    <w:rsid w:val="00107697"/>
    <w:rsid w:val="00161F27"/>
    <w:rsid w:val="00165F11"/>
    <w:rsid w:val="00206F6C"/>
    <w:rsid w:val="00274D1B"/>
    <w:rsid w:val="002A2F08"/>
    <w:rsid w:val="002A6552"/>
    <w:rsid w:val="002B4713"/>
    <w:rsid w:val="002F7F7B"/>
    <w:rsid w:val="00346B5C"/>
    <w:rsid w:val="003D0AAC"/>
    <w:rsid w:val="004432AC"/>
    <w:rsid w:val="00456321"/>
    <w:rsid w:val="004571F0"/>
    <w:rsid w:val="00486FE3"/>
    <w:rsid w:val="004F2064"/>
    <w:rsid w:val="004F69A2"/>
    <w:rsid w:val="00533B31"/>
    <w:rsid w:val="005D610C"/>
    <w:rsid w:val="005E0CAD"/>
    <w:rsid w:val="006536F7"/>
    <w:rsid w:val="00660FB0"/>
    <w:rsid w:val="00726CEA"/>
    <w:rsid w:val="00781651"/>
    <w:rsid w:val="007A3366"/>
    <w:rsid w:val="007F34F4"/>
    <w:rsid w:val="00826B08"/>
    <w:rsid w:val="00906265"/>
    <w:rsid w:val="0092179A"/>
    <w:rsid w:val="009C0468"/>
    <w:rsid w:val="00A17176"/>
    <w:rsid w:val="00A46A53"/>
    <w:rsid w:val="00A74638"/>
    <w:rsid w:val="00B20E83"/>
    <w:rsid w:val="00B77E44"/>
    <w:rsid w:val="00BB09C9"/>
    <w:rsid w:val="00C047D4"/>
    <w:rsid w:val="00C70102"/>
    <w:rsid w:val="00CD0868"/>
    <w:rsid w:val="00D17AF7"/>
    <w:rsid w:val="00D4005B"/>
    <w:rsid w:val="00D525DF"/>
    <w:rsid w:val="00D61FE5"/>
    <w:rsid w:val="00DA12BE"/>
    <w:rsid w:val="00E32A8F"/>
    <w:rsid w:val="00E63D31"/>
    <w:rsid w:val="00E65D72"/>
    <w:rsid w:val="00E7732A"/>
    <w:rsid w:val="00E97621"/>
    <w:rsid w:val="00EB45CF"/>
    <w:rsid w:val="00EF7C03"/>
    <w:rsid w:val="00F86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1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0AAC"/>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17AF7"/>
    <w:pPr>
      <w:tabs>
        <w:tab w:val="center" w:pos="4536"/>
        <w:tab w:val="right" w:pos="9072"/>
      </w:tabs>
      <w:spacing w:line="240" w:lineRule="auto"/>
    </w:pPr>
  </w:style>
  <w:style w:type="character" w:customStyle="1" w:styleId="HeaderChar">
    <w:name w:val="Header Char"/>
    <w:basedOn w:val="DefaultParagraphFont"/>
    <w:link w:val="Header"/>
    <w:uiPriority w:val="99"/>
    <w:rsid w:val="00D17AF7"/>
    <w:rPr>
      <w:rFonts w:ascii="Verdana" w:hAnsi="Verdana"/>
      <w:color w:val="000000"/>
      <w:sz w:val="18"/>
      <w:szCs w:val="18"/>
    </w:rPr>
  </w:style>
  <w:style w:type="paragraph" w:styleId="Footer">
    <w:name w:val="footer"/>
    <w:basedOn w:val="Normal"/>
    <w:link w:val="FooterChar"/>
    <w:uiPriority w:val="99"/>
    <w:unhideWhenUsed/>
    <w:rsid w:val="00D17AF7"/>
    <w:pPr>
      <w:tabs>
        <w:tab w:val="center" w:pos="4536"/>
        <w:tab w:val="right" w:pos="9072"/>
      </w:tabs>
      <w:spacing w:line="240" w:lineRule="auto"/>
    </w:pPr>
  </w:style>
  <w:style w:type="character" w:customStyle="1" w:styleId="FooterChar">
    <w:name w:val="Footer Char"/>
    <w:basedOn w:val="DefaultParagraphFont"/>
    <w:link w:val="Footer"/>
    <w:uiPriority w:val="99"/>
    <w:rsid w:val="00D17AF7"/>
    <w:rPr>
      <w:rFonts w:ascii="Verdana" w:hAnsi="Verdana"/>
      <w:color w:val="000000"/>
      <w:sz w:val="18"/>
      <w:szCs w:val="18"/>
    </w:rPr>
  </w:style>
  <w:style w:type="paragraph" w:styleId="FootnoteText">
    <w:name w:val="footnote text"/>
    <w:basedOn w:val="Normal"/>
    <w:link w:val="FootnoteTextChar"/>
    <w:uiPriority w:val="99"/>
    <w:semiHidden/>
    <w:unhideWhenUsed/>
    <w:rsid w:val="002B471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2B471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B47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834</ap:Words>
  <ap:Characters>4759</ap:Characters>
  <ap:DocSecurity>0</ap:DocSecurity>
  <ap:Lines>39</ap:Lines>
  <ap:Paragraphs>11</ap:Paragraphs>
  <ap:ScaleCrop>false</ap:ScaleCrop>
  <ap:LinksUpToDate>false</ap:LinksUpToDate>
  <ap:CharactersWithSpaces>5582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2026-06-02T08:23:00.0000000Z</dcterms:created>
  <dcterms:modified xsi:type="dcterms:W3CDTF">2026-06-02T08:23:00.0000000Z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D.C. Teunissen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