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1D5D866A">
            <w:pPr>
              <w:pStyle w:val="Amendement"/>
              <w:tabs>
                <w:tab w:val="clear" w:pos="3310"/>
                <w:tab w:val="clear" w:pos="3600"/>
              </w:tabs>
              <w:rPr>
                <w:rFonts w:ascii="Times New Roman" w:hAnsi="Times New Roman"/>
              </w:rPr>
            </w:pPr>
            <w:r w:rsidRPr="00C035D4">
              <w:rPr>
                <w:rFonts w:ascii="Times New Roman" w:hAnsi="Times New Roman"/>
              </w:rPr>
              <w:t xml:space="preserve">Nr. </w:t>
            </w:r>
            <w:r w:rsidR="00EF7AD1">
              <w:rPr>
                <w:rFonts w:ascii="Times New Roman" w:hAnsi="Times New Roman"/>
                <w:caps/>
              </w:rPr>
              <w:t>18</w:t>
            </w:r>
          </w:p>
        </w:tc>
        <w:tc>
          <w:tcPr>
            <w:tcW w:w="7371" w:type="dxa"/>
            <w:gridSpan w:val="2"/>
          </w:tcPr>
          <w:p w:rsidRPr="00C035D4" w:rsidR="003C21AC" w:rsidP="006E0971" w:rsidRDefault="003C21AC" w14:paraId="08E54B75" w14:textId="541F277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0046E">
              <w:rPr>
                <w:rFonts w:ascii="Times New Roman" w:hAnsi="Times New Roman"/>
                <w:caps/>
              </w:rPr>
              <w:t>Ergin</w:t>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03EC57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F7AD1">
              <w:rPr>
                <w:rFonts w:ascii="Times New Roman" w:hAnsi="Times New Roman"/>
                <w:b w:val="0"/>
              </w:rPr>
              <w:t>1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77777777">
            <w:pPr>
              <w:ind w:firstLine="284"/>
            </w:pPr>
            <w:r w:rsidRPr="00EA69AC">
              <w:t>De ondergetekende stelt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5B1DCC" w:rsidP="00BF623B" w:rsidRDefault="005B1DCC" w14:paraId="4A6A572A" w14:textId="77777777"/>
    <w:p w:rsidR="005B1DCC" w:rsidP="0088452C" w:rsidRDefault="001C2B77" w14:paraId="6C9EC09E" w14:textId="47A1B453">
      <w:pPr>
        <w:ind w:firstLine="284"/>
      </w:pPr>
      <w:r>
        <w:t>In het met artikel I, onderdeel D, voorgestelde artikel 4c1, zevende lid, wordt “tien” vervangen door “vijf”.</w:t>
      </w:r>
    </w:p>
    <w:p w:rsidR="001C2B77" w:rsidP="001C2B77" w:rsidRDefault="001C2B77" w14:paraId="28A6932F" w14:textId="77777777"/>
    <w:p w:rsidRPr="00EA69AC" w:rsidR="001C2B77" w:rsidP="001C2B77" w:rsidRDefault="001C2B77" w14:paraId="76FCA867" w14:textId="76E83CB3">
      <w:r>
        <w:t>II</w:t>
      </w:r>
    </w:p>
    <w:p w:rsidR="00EA1CE4" w:rsidP="00EA1CE4" w:rsidRDefault="00EA1CE4" w14:paraId="21506FDA" w14:textId="77777777"/>
    <w:p w:rsidR="001C2B77" w:rsidP="001C2B77" w:rsidRDefault="001C2B77" w14:paraId="3413CF14" w14:textId="1ADC62A6">
      <w:pPr>
        <w:ind w:firstLine="284"/>
      </w:pPr>
      <w:r>
        <w:t>In het met artikel II, onderdeel D, voorgestelde artikel 6b, zevende lid, wordt “tien” vervangen door “vijf”.</w:t>
      </w:r>
    </w:p>
    <w:p w:rsidR="001C2B77" w:rsidP="00EA1CE4" w:rsidRDefault="001C2B77" w14:paraId="2472551F" w14:textId="77777777"/>
    <w:p w:rsidR="001C2B77" w:rsidP="00EA1CE4" w:rsidRDefault="001C2B77" w14:paraId="77256125" w14:textId="31DD1B21">
      <w:r>
        <w:t>III</w:t>
      </w:r>
    </w:p>
    <w:p w:rsidR="001C2B77" w:rsidP="00EA1CE4" w:rsidRDefault="001C2B77" w14:paraId="1CE9ED37" w14:textId="77777777"/>
    <w:p w:rsidR="001C2B77" w:rsidP="001C2B77" w:rsidRDefault="001C2B77" w14:paraId="22E68FDD" w14:textId="61FEB8E1">
      <w:pPr>
        <w:ind w:firstLine="284"/>
      </w:pPr>
      <w:r>
        <w:t>In het met artikel III, onderdeel D, voorgestelde artikel 5a1, zevende lid, wordt “tien” vervangen door “vijf”.</w:t>
      </w:r>
    </w:p>
    <w:p w:rsidR="001C2B77" w:rsidP="00EA1CE4" w:rsidRDefault="001C2B77" w14:paraId="4C70EAA5" w14:textId="77777777"/>
    <w:p w:rsidR="001C2B77" w:rsidP="00EA1CE4" w:rsidRDefault="00722710" w14:paraId="34E79A36" w14:textId="42F2D8A5">
      <w:r>
        <w:t>IV</w:t>
      </w:r>
    </w:p>
    <w:p w:rsidR="00722710" w:rsidP="00EA1CE4" w:rsidRDefault="00722710" w14:paraId="0E5F227A" w14:textId="77777777"/>
    <w:p w:rsidR="00722710" w:rsidP="00722710" w:rsidRDefault="00722710" w14:paraId="747C6593" w14:textId="69BD77C5">
      <w:pPr>
        <w:ind w:firstLine="284"/>
      </w:pPr>
      <w:r>
        <w:t>In het met artikel IV, onderdeel G, voorgestelde artikel 3.40a, zevende lid, wordt “tien” vervangen door “vijf”.</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Pr="00EA69AC" w:rsidR="003C21AC" w:rsidP="00BF623B" w:rsidRDefault="003C21AC" w14:paraId="130E9562" w14:textId="77777777"/>
    <w:p w:rsidRPr="0050046E" w:rsidR="0050046E" w:rsidP="0050046E" w:rsidRDefault="0050046E" w14:paraId="3A2C1587" w14:textId="0E31E118">
      <w:pPr>
        <w:rPr>
          <w:szCs w:val="24"/>
        </w:rPr>
      </w:pPr>
      <w:r w:rsidRPr="0050046E">
        <w:rPr>
          <w:szCs w:val="24"/>
        </w:rPr>
        <w:t xml:space="preserve">Met dit amendement wordt de bewaartermijn voor de in artikel </w:t>
      </w:r>
      <w:r w:rsidR="009A236F">
        <w:rPr>
          <w:szCs w:val="24"/>
        </w:rPr>
        <w:t>4c1</w:t>
      </w:r>
      <w:r w:rsidRPr="0050046E">
        <w:rPr>
          <w:szCs w:val="24"/>
        </w:rPr>
        <w:t xml:space="preserve">, zevende lid, </w:t>
      </w:r>
      <w:r w:rsidR="009A236F">
        <w:rPr>
          <w:szCs w:val="24"/>
        </w:rPr>
        <w:t xml:space="preserve">en corresponderende bepalingen uit de overige sectorwetten </w:t>
      </w:r>
      <w:r w:rsidRPr="0050046E">
        <w:rPr>
          <w:szCs w:val="24"/>
        </w:rPr>
        <w:t>bedoelde gegevens verkort van tien naar vijf jaar.</w:t>
      </w:r>
    </w:p>
    <w:p w:rsidRPr="0050046E" w:rsidR="0050046E" w:rsidP="0050046E" w:rsidRDefault="0050046E" w14:paraId="4842A7B8" w14:textId="77777777">
      <w:pPr>
        <w:rPr>
          <w:szCs w:val="24"/>
        </w:rPr>
      </w:pPr>
      <w:r w:rsidRPr="0050046E">
        <w:rPr>
          <w:szCs w:val="24"/>
        </w:rPr>
        <w:t>De indiener is van oordeel dat een bewaartermijn van tien jaar onvoldoende is gemotiveerd en niet in verhouding staat tot het doel van de registratieplicht. Het doel van de registratie van veiligheidsincidenten is dat scholen inzicht krijgen in ontwikkelingen op het gebied van veiligheid en deze inzichten kunnen betrekken bij de evaluatie en verbetering van hun veiligheidsbeleid.</w:t>
      </w:r>
    </w:p>
    <w:p w:rsidRPr="0050046E" w:rsidR="0050046E" w:rsidP="0050046E" w:rsidRDefault="0050046E" w14:paraId="40292937" w14:textId="77777777">
      <w:pPr>
        <w:rPr>
          <w:szCs w:val="24"/>
        </w:rPr>
      </w:pPr>
      <w:r w:rsidRPr="0050046E">
        <w:rPr>
          <w:szCs w:val="24"/>
        </w:rPr>
        <w:t>Daarbij is van belang dat de samenstelling van scholen in relatief korte tijd sterk verandert. Leerlingen, personeel en schoolleiding wisselen gedurende de jaren, waardoor incidenten van tien jaar geleden vaak nog slechts beperkte betekenis hebben voor het actuele veiligheidsbeleid van een school.</w:t>
      </w:r>
    </w:p>
    <w:p w:rsidRPr="0050046E" w:rsidR="0050046E" w:rsidP="0050046E" w:rsidRDefault="0050046E" w14:paraId="061F07FD" w14:textId="77777777">
      <w:pPr>
        <w:rPr>
          <w:szCs w:val="24"/>
        </w:rPr>
      </w:pPr>
      <w:r w:rsidRPr="0050046E">
        <w:rPr>
          <w:szCs w:val="24"/>
        </w:rPr>
        <w:t xml:space="preserve">Daarnaast sluit een bewaartermijn van vijf jaar beter aan bij de bestaande beleidscyclus binnen het </w:t>
      </w:r>
      <w:r w:rsidRPr="0050046E">
        <w:rPr>
          <w:szCs w:val="24"/>
        </w:rPr>
        <w:lastRenderedPageBreak/>
        <w:t>onderwijs. Scholen werken met meerjarige schoolplannen waarin het beleid periodiek wordt vastgesteld, geëvalueerd en bijgesteld. Een termijn van vijf jaar biedt voldoende ruimte om ontwikkelingen over een volledige beleidscyclus te volgen en het veiligheidsbeleid daarop aan te passen.</w:t>
      </w:r>
    </w:p>
    <w:p w:rsidRPr="0050046E" w:rsidR="0050046E" w:rsidP="0050046E" w:rsidRDefault="0050046E" w14:paraId="6F8222B0" w14:textId="77777777">
      <w:pPr>
        <w:rPr>
          <w:szCs w:val="24"/>
        </w:rPr>
      </w:pPr>
      <w:r w:rsidRPr="0050046E">
        <w:rPr>
          <w:szCs w:val="24"/>
        </w:rPr>
        <w:t>Tot slot kent het onderwijs voor diverse administraties en dossiers bewaartermijnen die aanzienlijk korter zijn dan de voorgestelde termijn van tien jaar. De indiener acht het daarom niet proportioneel dat geanonimiseerde registraties van veiligheidsincidenten gedurende een periode van tien jaar worden bewaard, terwijl voor andere onderwijsgegevens veel kortere bewaartermijnen gelden.</w:t>
      </w:r>
    </w:p>
    <w:p w:rsidRPr="0050046E" w:rsidR="0050046E" w:rsidP="0050046E" w:rsidRDefault="0050046E" w14:paraId="6E79B977" w14:textId="77777777">
      <w:pPr>
        <w:rPr>
          <w:szCs w:val="24"/>
        </w:rPr>
      </w:pPr>
      <w:r w:rsidRPr="0050046E">
        <w:rPr>
          <w:szCs w:val="24"/>
        </w:rPr>
        <w:t>Met een bewaartermijn van vijf jaar blijft het mogelijk om trends en ontwikkelingen te analyseren, terwijl tegelijkertijd beter wordt aangesloten bij het beginsel van dataminimalisatie.</w:t>
      </w:r>
    </w:p>
    <w:p w:rsidRPr="00EA69AC" w:rsidR="001C2B77" w:rsidP="001C2B77" w:rsidRDefault="001C2B77" w14:paraId="009A6375" w14:textId="77777777"/>
    <w:p w:rsidRPr="00EA69AC" w:rsidR="00B4708A" w:rsidP="00EA1CE4" w:rsidRDefault="0050046E" w14:paraId="60973323" w14:textId="7CD77B12">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6A77" w14:textId="77777777" w:rsidR="001104B7" w:rsidRDefault="001104B7">
      <w:pPr>
        <w:spacing w:line="20" w:lineRule="exact"/>
      </w:pPr>
    </w:p>
  </w:endnote>
  <w:endnote w:type="continuationSeparator" w:id="0">
    <w:p w14:paraId="1DBB4195" w14:textId="77777777" w:rsidR="001104B7" w:rsidRDefault="001104B7">
      <w:pPr>
        <w:pStyle w:val="Amendement"/>
      </w:pPr>
      <w:r>
        <w:rPr>
          <w:b w:val="0"/>
        </w:rPr>
        <w:t xml:space="preserve"> </w:t>
      </w:r>
    </w:p>
  </w:endnote>
  <w:endnote w:type="continuationNotice" w:id="1">
    <w:p w14:paraId="40DC151E" w14:textId="77777777" w:rsidR="001104B7" w:rsidRDefault="001104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9B0C" w14:textId="77777777" w:rsidR="001104B7" w:rsidRDefault="001104B7">
      <w:pPr>
        <w:pStyle w:val="Amendement"/>
      </w:pPr>
      <w:r>
        <w:rPr>
          <w:b w:val="0"/>
        </w:rPr>
        <w:separator/>
      </w:r>
    </w:p>
  </w:footnote>
  <w:footnote w:type="continuationSeparator" w:id="0">
    <w:p w14:paraId="5038EC39" w14:textId="77777777" w:rsidR="001104B7" w:rsidRDefault="00110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52244"/>
    <w:rsid w:val="0007471A"/>
    <w:rsid w:val="000D17BF"/>
    <w:rsid w:val="001104B7"/>
    <w:rsid w:val="00157CAF"/>
    <w:rsid w:val="001656EE"/>
    <w:rsid w:val="0016653D"/>
    <w:rsid w:val="001C2B77"/>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046E"/>
    <w:rsid w:val="00501109"/>
    <w:rsid w:val="005703C9"/>
    <w:rsid w:val="00597703"/>
    <w:rsid w:val="005A6097"/>
    <w:rsid w:val="005B1DCC"/>
    <w:rsid w:val="005B7323"/>
    <w:rsid w:val="005C25B9"/>
    <w:rsid w:val="006267E6"/>
    <w:rsid w:val="006558D2"/>
    <w:rsid w:val="00672D25"/>
    <w:rsid w:val="006738BC"/>
    <w:rsid w:val="006D3E69"/>
    <w:rsid w:val="006E0971"/>
    <w:rsid w:val="00710408"/>
    <w:rsid w:val="00722710"/>
    <w:rsid w:val="007709F6"/>
    <w:rsid w:val="00783215"/>
    <w:rsid w:val="00793689"/>
    <w:rsid w:val="007965FC"/>
    <w:rsid w:val="007D2608"/>
    <w:rsid w:val="008164E5"/>
    <w:rsid w:val="00830081"/>
    <w:rsid w:val="008467D7"/>
    <w:rsid w:val="00852541"/>
    <w:rsid w:val="00865D47"/>
    <w:rsid w:val="0088452C"/>
    <w:rsid w:val="008D7DCB"/>
    <w:rsid w:val="009055DB"/>
    <w:rsid w:val="00905ECB"/>
    <w:rsid w:val="0096165D"/>
    <w:rsid w:val="00993E91"/>
    <w:rsid w:val="009A236F"/>
    <w:rsid w:val="009A409F"/>
    <w:rsid w:val="009B5845"/>
    <w:rsid w:val="009C0C1F"/>
    <w:rsid w:val="00A10505"/>
    <w:rsid w:val="00A1288B"/>
    <w:rsid w:val="00A53203"/>
    <w:rsid w:val="00A67738"/>
    <w:rsid w:val="00A772EB"/>
    <w:rsid w:val="00B01BA6"/>
    <w:rsid w:val="00B4708A"/>
    <w:rsid w:val="00BF623B"/>
    <w:rsid w:val="00C035D4"/>
    <w:rsid w:val="00C679BF"/>
    <w:rsid w:val="00C81BBD"/>
    <w:rsid w:val="00CD3132"/>
    <w:rsid w:val="00CE27CD"/>
    <w:rsid w:val="00CF23BC"/>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7AD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91AA69A3-2585-4D3D-B64A-7930A38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456</ap:Words>
  <ap:Characters>2508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2026-06-01T19:14:00.0000000Z</dcterms:created>
  <dcterms:modified xsi:type="dcterms:W3CDTF">2026-06-01T19:15:00.0000000Z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