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4b742d201a8a475e9965e208d0f3f079.psmdcp" Id="R3431d2322c65485e"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Dit Position Paper gaat over hoe het VN-verdrag Handicap in de praktijk werkt voor mensen met een licht verstandelijke beperking (LVB). Vooral als het gaat om meedoen in de politiek en het versterken van hun eigen stem. Een inclusieve samenleving betekent dat iedereen mee moet kunnen praten en meebeslissen. Dus ook mensen met een LVB.</w:t>
      </w:r>
    </w:p>
    <w:p w:rsidRPr="00000000" w:rsidR="00000000" w:rsidDel="00000000" w:rsidP="00000000" w:rsidRDefault="00000000" w14:paraId="00000002">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De praktijk: meedoen aan politiek is nog moeilijk</w:t>
        <w:br w:type="textWrapping"/>
      </w:r>
      <w:r w:rsidRPr="00000000" w:rsidDel="00000000" w:rsidR="00000000">
        <w:rPr>
          <w:rFonts w:ascii="Calibri" w:hAnsi="Calibri" w:eastAsia="Calibri" w:cs="Calibri"/>
          <w:b w:val="0"/>
          <w:bCs w:val="0"/>
          <w:color w:val="000000"/>
          <w:sz w:val="20"/>
          <w:szCs w:val="20"/>
          <w:rtl w:val="0"/>
        </w:rPr>
        <w:t xml:space="preserve">Nederland heeft het VN-verdrag Handicap in 2016 ondertekend. In dit verdrag staat dat mensen met een beperking dezelfde rechten en kansen moeten hebben als ieder ander. In artikel 29 staat ook dat iedereen mee moet kunnen doen in de politiek. Toch lopen mensen met een LVB nog vaak tegen problemen aan.</w:t>
      </w:r>
    </w:p>
    <w:p w:rsidRPr="00000000" w:rsidR="00000000" w:rsidDel="00000000" w:rsidP="00000000" w:rsidRDefault="00000000" w14:paraId="00000003">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Moeilijke informatie</w:t>
        <w:br w:type="textWrapping"/>
      </w:r>
      <w:r w:rsidRPr="00000000" w:rsidDel="00000000" w:rsidR="00000000">
        <w:rPr>
          <w:rFonts w:ascii="Calibri" w:hAnsi="Calibri" w:eastAsia="Calibri" w:cs="Calibri"/>
          <w:color w:val="000000"/>
          <w:sz w:val="20"/>
          <w:szCs w:val="20"/>
          <w:rtl w:val="0"/>
        </w:rPr>
        <w:t xml:space="preserve">Politieke informatie is vaak ingewikkeld geschreven. Veel teksten zijn niet in begrijpelijke taal (B1-niveau). Daardoor is het lastig om goed te begrijpen waar beleid of verkiezingen over gaan.</w:t>
      </w:r>
      <w:r w:rsidRPr="00000000" w:rsidDel="00000000" w:rsidR="00000000">
        <w:rPr>
          <w:rtl w:val="0"/>
        </w:rPr>
      </w:r>
    </w:p>
    <w:p w:rsidRPr="00000000" w:rsidR="00000000" w:rsidDel="00000000" w:rsidP="00000000" w:rsidRDefault="00000000" w14:paraId="00000004">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Weinig vertrouwen en invloed</w:t>
        <w:br w:type="textWrapping"/>
      </w:r>
      <w:r w:rsidRPr="00000000" w:rsidDel="00000000" w:rsidR="00000000">
        <w:rPr>
          <w:rFonts w:ascii="Calibri" w:hAnsi="Calibri" w:eastAsia="Calibri" w:cs="Calibri"/>
          <w:color w:val="000000"/>
          <w:sz w:val="20"/>
          <w:szCs w:val="20"/>
          <w:rtl w:val="0"/>
        </w:rPr>
        <w:t xml:space="preserve">Veel mensen met een beperking hebben het gevoel dat hun stem niet telt. Daardoor haken zij sneller af en doen zij minder mee in de politiek.</w:t>
      </w:r>
      <w:r w:rsidRPr="00000000" w:rsidDel="00000000" w:rsidR="00000000">
        <w:rPr>
          <w:rtl w:val="0"/>
        </w:rPr>
      </w:r>
    </w:p>
    <w:p w:rsidRPr="00000000" w:rsidR="00000000" w:rsidDel="00000000" w:rsidP="00000000" w:rsidRDefault="00000000" w14:paraId="00000005">
      <w:pPr>
        <w:pStyle w:val="Heading3"/>
        <w:rPr>
          <w:rFonts w:ascii="Calibri" w:hAnsi="Calibri" w:eastAsia="Calibri" w:cs="Calibri"/>
          <w:color w:val="000000"/>
          <w:sz w:val="20"/>
          <w:szCs w:val="20"/>
        </w:rPr>
      </w:pPr>
      <w:r w:rsidRPr="00000000" w:rsidDel="00000000" w:rsidR="00000000">
        <w:rPr>
          <w:rtl w:val="0"/>
        </w:rPr>
      </w:r>
    </w:p>
    <w:p w:rsidRPr="00000000" w:rsidR="00000000" w:rsidDel="00000000" w:rsidP="00000000" w:rsidRDefault="00000000" w14:paraId="00000006">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Te weinig vertegenwoordiging</w:t>
        <w:br w:type="textWrapping"/>
      </w:r>
      <w:r w:rsidRPr="00000000" w:rsidDel="00000000" w:rsidR="00000000">
        <w:rPr>
          <w:rFonts w:ascii="Calibri" w:hAnsi="Calibri" w:eastAsia="Calibri" w:cs="Calibri"/>
          <w:color w:val="000000"/>
          <w:sz w:val="20"/>
          <w:szCs w:val="20"/>
          <w:rtl w:val="0"/>
        </w:rPr>
        <w:t xml:space="preserve">Er zijn weinig mensen met een LVB zichtbaar in politieke functies of adviesgroepen. Daardoor missen belangrijke ervaringen en inzichten in beleid en besluitvorming.</w:t>
      </w:r>
      <w:r w:rsidRPr="00000000" w:rsidDel="00000000" w:rsidR="00000000">
        <w:rPr>
          <w:rtl w:val="0"/>
        </w:rPr>
      </w:r>
    </w:p>
    <w:p w:rsidRPr="00000000" w:rsidR="00000000" w:rsidDel="00000000" w:rsidP="00000000" w:rsidRDefault="00000000" w14:paraId="0000000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De bedoeling van het VN-verdrag is goed, maar in het dagelijks leven merken veel mensen met een LVB daar nog te weinig van.</w:t>
      </w:r>
    </w:p>
    <w:p w:rsidRPr="00000000" w:rsidR="00000000" w:rsidDel="00000000" w:rsidP="00000000" w:rsidRDefault="00000000" w14:paraId="00000008">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De kracht van ervaringsdeskundigheid: “Niets over ons zonder ons”</w:t>
        <w:br w:type="textWrapping"/>
      </w:r>
      <w:r w:rsidRPr="00000000" w:rsidDel="00000000" w:rsidR="00000000">
        <w:rPr>
          <w:rFonts w:ascii="Calibri" w:hAnsi="Calibri" w:eastAsia="Calibri" w:cs="Calibri"/>
          <w:b w:val="0"/>
          <w:bCs w:val="0"/>
          <w:color w:val="000000"/>
          <w:sz w:val="20"/>
          <w:szCs w:val="20"/>
          <w:rtl w:val="0"/>
        </w:rPr>
        <w:t xml:space="preserve">Mensen met een LVB weten zelf het beste welke drempels zij tegenkomen. Hun ervaringen zijn belangrijk om goed beleid te maken. Daarom is het belangrijk dat zij meepraten, meedenken en meebeslissen.</w:t>
      </w:r>
    </w:p>
    <w:p w:rsidRPr="00000000" w:rsidR="00000000" w:rsidDel="00000000" w:rsidP="00000000" w:rsidRDefault="00000000" w14:paraId="0000000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Het principe “Niets over ons zonder ons” betekent dat beleid niet gemaakt moet worden zonder de mensen om wie het gaat. Dat is niet alleen eerlijk, maar zorgt ook voor beter en sterker beleid.</w:t>
      </w:r>
    </w:p>
    <w:p w:rsidRPr="00000000" w:rsidR="00000000" w:rsidDel="00000000" w:rsidP="00000000" w:rsidRDefault="00000000" w14:paraId="0000000A">
      <w:pPr>
        <w:spacing w:before="280" w:after="280" w:lineRule="auto"/>
        <w:rPr>
          <w:rFonts w:ascii="Times New Roman" w:hAnsi="Times New Roman" w:eastAsia="Times New Roman" w:cs="Times New Roman"/>
          <w:b w:val="1"/>
          <w:bCs w:val="1"/>
          <w:color w:val="000000"/>
          <w:sz w:val="36"/>
          <w:szCs w:val="36"/>
        </w:rPr>
      </w:pPr>
      <w:r w:rsidRPr="00000000" w:rsidDel="00000000" w:rsidR="00000000">
        <w:rPr>
          <w:b w:val="1"/>
          <w:bCs w:val="1"/>
          <w:color w:val="000000"/>
          <w:sz w:val="20"/>
          <w:szCs w:val="20"/>
          <w:rtl w:val="0"/>
        </w:rPr>
        <w:t xml:space="preserve">Sterker worden door training en ondersteuning</w:t>
        <w:br w:type="textWrapping"/>
      </w:r>
      <w:r w:rsidRPr="00000000" w:rsidDel="00000000" w:rsidR="00000000">
        <w:rPr>
          <w:color w:val="000000"/>
          <w:sz w:val="20"/>
          <w:szCs w:val="20"/>
          <w:rtl w:val="0"/>
        </w:rPr>
        <w:t xml:space="preserve">Om goed mee te kunnen doen in de politiek, hebben mensen met een LVB soms extra ondersteuning nodig. Trainingen en coaching kunnen daarbij helpen.</w:t>
      </w:r>
      <w:r w:rsidRPr="00000000" w:rsidDel="00000000" w:rsidR="00000000">
        <w:rPr>
          <w:rtl w:val="0"/>
        </w:rPr>
      </w:r>
    </w:p>
    <w:p w:rsidRPr="00000000" w:rsidR="00000000" w:rsidDel="00000000" w:rsidP="00000000" w:rsidRDefault="00000000" w14:paraId="0000000B">
      <w:pPr>
        <w:rPr>
          <w:color w:val="000000"/>
          <w:sz w:val="20"/>
          <w:szCs w:val="20"/>
        </w:rPr>
      </w:pPr>
      <w:r w:rsidRPr="00000000" w:rsidDel="00000000" w:rsidR="00000000">
        <w:rPr>
          <w:color w:val="000000"/>
          <w:sz w:val="20"/>
          <w:szCs w:val="20"/>
          <w:rtl w:val="0"/>
        </w:rPr>
        <w:t xml:space="preserve">Initiatieven zoals trainingen van het Politiek Vrouwen Netwerk Drenthe (PVND) in samenwerking met ImpactAll helpen mensen om sterker en zekerder te worden. Trainer Mirthe Trouw observeert dat deelnemers zich sterk betrokken voelen bij de maatschappij en helder kunnen verwoorden wat er leeft. De trainingen helpen hen stap voor stap ideeën om te zetten in werkelijkheid, zoals het bedenken van oplossingen voor hangjongeren door veilige ontmoetingsplekken te creëren. Dit toont de serieuze ambitie van de deelnemers om Nederland voor iedereen een fijne plek te maken. De trainingen omvatten:</w:t>
      </w:r>
    </w:p>
    <w:p w:rsidRPr="00000000" w:rsidR="00000000" w:rsidDel="00000000" w:rsidP="00000000" w:rsidRDefault="00000000" w14:paraId="0000000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In deze trainingen leren deelnemers bijvoorbeeld:</w:t>
      </w:r>
    </w:p>
    <w:p w:rsidRPr="00000000" w:rsidR="00000000" w:rsidDel="00000000" w:rsidP="00000000" w:rsidRDefault="00000000" w14:paraId="0000000D">
      <w:pPr>
        <w:numPr>
          <w:ilvl w:val="0"/>
          <w:numId w:val="1"/>
        </w:numPr>
        <w:spacing w:before="280" w:after="0" w:lineRule="auto"/>
        <w:ind w:left="720" w:hanging="360"/>
        <w:rPr>
          <w:color w:val="000000"/>
        </w:rPr>
      </w:pPr>
      <w:r w:rsidRPr="00000000" w:rsidDel="00000000" w:rsidR="00000000">
        <w:rPr>
          <w:color w:val="000000"/>
          <w:sz w:val="20"/>
          <w:szCs w:val="20"/>
          <w:rtl w:val="0"/>
        </w:rPr>
        <w:t xml:space="preserve">Hoe politieke besluitvorming werkt;</w:t>
      </w:r>
    </w:p>
    <w:p w:rsidRPr="00000000" w:rsidR="00000000" w:rsidDel="00000000" w:rsidP="00000000" w:rsidRDefault="00000000" w14:paraId="0000000E">
      <w:pPr>
        <w:numPr>
          <w:ilvl w:val="0"/>
          <w:numId w:val="1"/>
        </w:numPr>
        <w:spacing w:before="0" w:after="0" w:lineRule="auto"/>
        <w:ind w:left="720" w:hanging="360"/>
        <w:rPr>
          <w:color w:val="000000"/>
        </w:rPr>
      </w:pPr>
      <w:r w:rsidRPr="00000000" w:rsidDel="00000000" w:rsidR="00000000">
        <w:rPr>
          <w:color w:val="000000"/>
          <w:sz w:val="20"/>
          <w:szCs w:val="20"/>
          <w:rtl w:val="0"/>
        </w:rPr>
        <w:t xml:space="preserve">Hoe je jouw mening duidelijk presenteert;</w:t>
      </w:r>
    </w:p>
    <w:p w:rsidRPr="00000000" w:rsidR="00000000" w:rsidDel="00000000" w:rsidP="00000000" w:rsidRDefault="00000000" w14:paraId="0000000F">
      <w:pPr>
        <w:numPr>
          <w:ilvl w:val="0"/>
          <w:numId w:val="1"/>
        </w:numPr>
        <w:spacing w:before="0" w:after="0" w:lineRule="auto"/>
        <w:ind w:left="720" w:hanging="360"/>
        <w:rPr>
          <w:color w:val="000000"/>
        </w:rPr>
      </w:pPr>
      <w:r w:rsidRPr="00000000" w:rsidDel="00000000" w:rsidR="00000000">
        <w:rPr>
          <w:color w:val="000000"/>
          <w:sz w:val="20"/>
          <w:szCs w:val="20"/>
          <w:rtl w:val="0"/>
        </w:rPr>
        <w:t xml:space="preserve">Hoe je kunt debatteren en omgaan met weerstand;</w:t>
      </w:r>
    </w:p>
    <w:p w:rsidRPr="00000000" w:rsidR="00000000" w:rsidDel="00000000" w:rsidP="00000000" w:rsidRDefault="00000000" w14:paraId="00000010">
      <w:pPr>
        <w:numPr>
          <w:ilvl w:val="0"/>
          <w:numId w:val="1"/>
        </w:numPr>
        <w:spacing w:before="0" w:after="280" w:lineRule="auto"/>
        <w:ind w:left="720" w:hanging="360"/>
        <w:rPr>
          <w:color w:val="000000"/>
        </w:rPr>
      </w:pPr>
      <w:r w:rsidRPr="00000000" w:rsidDel="00000000" w:rsidR="00000000">
        <w:rPr>
          <w:color w:val="000000"/>
          <w:sz w:val="20"/>
          <w:szCs w:val="20"/>
          <w:rtl w:val="0"/>
        </w:rPr>
        <w:t xml:space="preserve">Hoe je kunt onderhandelen en anderen kunt overtuigen.</w:t>
      </w:r>
    </w:p>
    <w:p w:rsidRPr="00000000" w:rsidR="00000000" w:rsidDel="00000000" w:rsidP="00000000" w:rsidRDefault="00000000" w14:paraId="0000001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Deze trainingen geven niet alleen kennis, maar ook zelfvertrouwen. Ze helpen mensen zichtbaar te zijn en hun stem te laten horen.</w:t>
      </w:r>
    </w:p>
    <w:p w:rsidRPr="00000000" w:rsidR="00000000" w:rsidDel="00000000" w:rsidP="00000000" w:rsidRDefault="00000000" w14:paraId="00000012">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Onze aanbevelingen</w:t>
        <w:br w:type="textWrapping"/>
      </w:r>
      <w:r w:rsidRPr="00000000" w:rsidDel="00000000" w:rsidR="00000000">
        <w:rPr>
          <w:rFonts w:ascii="Calibri" w:hAnsi="Calibri" w:eastAsia="Calibri" w:cs="Calibri"/>
          <w:b w:val="0"/>
          <w:bCs w:val="0"/>
          <w:color w:val="000000"/>
          <w:sz w:val="20"/>
          <w:szCs w:val="20"/>
          <w:rtl w:val="0"/>
        </w:rPr>
        <w:t xml:space="preserve">Om politieke participatie van mensen met een LVB te verbeteren, doen wij de volgende aanbevelingen aan de vaste commissie voor Volksgezondheid, Welzijn en Sport:</w:t>
      </w:r>
    </w:p>
    <w:p w:rsidRPr="00000000" w:rsidR="00000000" w:rsidDel="00000000" w:rsidP="00000000" w:rsidRDefault="00000000" w14:paraId="00000013">
      <w:pPr>
        <w:numPr>
          <w:ilvl w:val="0"/>
          <w:numId w:val="2"/>
        </w:numPr>
        <w:spacing w:before="280" w:after="0" w:lineRule="auto"/>
        <w:ind w:left="720" w:hanging="360"/>
        <w:rPr>
          <w:color w:val="000000"/>
          <w:sz w:val="20"/>
          <w:szCs w:val="20"/>
        </w:rPr>
      </w:pPr>
      <w:r w:rsidRPr="00000000" w:rsidDel="00000000" w:rsidR="00000000">
        <w:rPr>
          <w:color w:val="000000"/>
          <w:sz w:val="20"/>
          <w:szCs w:val="20"/>
          <w:rtl w:val="0"/>
        </w:rPr>
        <w:t xml:space="preserve">Zorg voor vaste financiering van trainingen en coaching</w:t>
        <w:br w:type="textWrapping"/>
        <w:t xml:space="preserve">Mensen met een LVB moeten structureel ondersteuning kunnen krijgen om actief mee te doen in de politiek.</w:t>
      </w:r>
    </w:p>
    <w:p w:rsidRPr="00000000" w:rsidR="00000000" w:rsidDel="00000000" w:rsidP="00000000" w:rsidRDefault="00000000" w14:paraId="00000014">
      <w:pPr>
        <w:numPr>
          <w:ilvl w:val="0"/>
          <w:numId w:val="2"/>
        </w:numPr>
        <w:spacing w:before="0" w:after="0" w:lineRule="auto"/>
        <w:ind w:left="720" w:hanging="360"/>
        <w:rPr>
          <w:color w:val="000000"/>
          <w:sz w:val="20"/>
          <w:szCs w:val="20"/>
        </w:rPr>
      </w:pPr>
      <w:r w:rsidRPr="00000000" w:rsidDel="00000000" w:rsidR="00000000">
        <w:rPr>
          <w:color w:val="000000"/>
          <w:sz w:val="20"/>
          <w:szCs w:val="20"/>
          <w:rtl w:val="0"/>
        </w:rPr>
        <w:t xml:space="preserve">Gebruik altijd begrijpelijke taal (B1)</w:t>
        <w:br w:type="textWrapping"/>
        <w:t xml:space="preserve">Overheden en politieke partijen moeten belangrijke informatie duidelijk en eenvoudig schrijven.</w:t>
      </w:r>
    </w:p>
    <w:p w:rsidRPr="00000000" w:rsidR="00000000" w:rsidDel="00000000" w:rsidP="00000000" w:rsidRDefault="00000000" w14:paraId="00000015">
      <w:pPr>
        <w:numPr>
          <w:ilvl w:val="0"/>
          <w:numId w:val="2"/>
        </w:numPr>
        <w:spacing w:before="0" w:after="0" w:lineRule="auto"/>
        <w:ind w:left="720" w:hanging="360"/>
        <w:rPr>
          <w:color w:val="000000"/>
          <w:sz w:val="20"/>
          <w:szCs w:val="20"/>
        </w:rPr>
      </w:pPr>
      <w:r w:rsidRPr="00000000" w:rsidDel="00000000" w:rsidR="00000000">
        <w:rPr>
          <w:color w:val="000000"/>
          <w:sz w:val="20"/>
          <w:szCs w:val="20"/>
          <w:rtl w:val="0"/>
        </w:rPr>
        <w:t xml:space="preserve">Betrek ervaringsdeskundigen actief bij beleid</w:t>
        <w:br w:type="textWrapping"/>
        <w:t xml:space="preserve">Mensen met een LVB moeten vanaf het begin mee kunnen denken en beslissen over beleid dat hen raakt.</w:t>
      </w:r>
    </w:p>
    <w:p w:rsidRPr="00000000" w:rsidR="00000000" w:rsidDel="00000000" w:rsidP="00000000" w:rsidRDefault="00000000" w14:paraId="00000016">
      <w:pPr>
        <w:numPr>
          <w:ilvl w:val="0"/>
          <w:numId w:val="2"/>
        </w:numPr>
        <w:spacing w:before="0" w:after="280" w:lineRule="auto"/>
        <w:ind w:left="720" w:hanging="360"/>
        <w:rPr>
          <w:color w:val="000000"/>
          <w:sz w:val="20"/>
          <w:szCs w:val="20"/>
        </w:rPr>
      </w:pPr>
      <w:r w:rsidRPr="00000000" w:rsidDel="00000000" w:rsidR="00000000">
        <w:rPr>
          <w:color w:val="000000"/>
          <w:sz w:val="20"/>
          <w:szCs w:val="20"/>
          <w:rtl w:val="0"/>
        </w:rPr>
        <w:t xml:space="preserve">Zorg voor meer zichtbaarheid en rolmodellen</w:t>
        <w:br w:type="textWrapping"/>
        <w:t xml:space="preserve">Campagnes en voorbeelden van succesvolle ervaringsdeskundigen kunnen anderen inspireren om ook mee te doen.</w:t>
      </w:r>
    </w:p>
    <w:p w:rsidRPr="00000000" w:rsidR="00000000" w:rsidDel="00000000" w:rsidP="00000000" w:rsidRDefault="00000000" w14:paraId="00000017">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Conclusie</w:t>
        <w:br w:type="textWrapping"/>
      </w:r>
      <w:r w:rsidRPr="00000000" w:rsidDel="00000000" w:rsidR="00000000">
        <w:rPr>
          <w:rFonts w:ascii="Calibri" w:hAnsi="Calibri" w:eastAsia="Calibri" w:cs="Calibri"/>
          <w:b w:val="0"/>
          <w:bCs w:val="0"/>
          <w:color w:val="000000"/>
          <w:sz w:val="20"/>
          <w:szCs w:val="20"/>
          <w:rtl w:val="0"/>
        </w:rPr>
        <w:t xml:space="preserve">Mensen met een LVB moeten echt mee kunnen doen en invloed hebben. Door te investeren in training, ondersteuning en ervaringsdeskundigheid bouwen we aan een samenleving waarin iedereen meetelt.</w:t>
      </w:r>
    </w:p>
    <w:p w:rsidRPr="00000000" w:rsidR="00000000" w:rsidDel="00000000" w:rsidP="00000000" w:rsidRDefault="00000000" w14:paraId="0000001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Wij roepen de commissie op om deze aanbevelingen serieus te nemen en samen te werken aan een inclusieve democratie waarin “Niets over ons zonder ons” echt werkelijkheid wordt.</w:t>
      </w:r>
    </w:p>
    <w:p w:rsidRPr="00000000" w:rsidR="00000000" w:rsidDel="00000000" w:rsidP="00000000" w:rsidRDefault="00000000" w14:paraId="00000019">
      <w:pPr>
        <w:rPr>
          <w:sz w:val="20"/>
          <w:szCs w:val="20"/>
        </w:rPr>
      </w:pPr>
      <w:r w:rsidRPr="00000000" w:rsidDel="00000000" w:rsidR="00000000">
        <w:rPr>
          <w:rtl w:val="0"/>
        </w:rPr>
      </w:r>
    </w:p>
    <w:sectPr>
      <w:pgSz w:w="11906" w:h="16838" w:orient="portrait"/>
      <w:pgMar w:top="1025" w:right="1417" w:bottom="1069" w:left="1417" w:header="708" w:footer="708"/>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