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E35" w:rsidRDefault="00CF7E35" w14:paraId="148B4D0C" w14:textId="77777777"/>
    <w:p w:rsidR="00CF7E35" w:rsidRDefault="00CF7E35" w14:paraId="06467018" w14:textId="77777777"/>
    <w:p w:rsidR="00F03948" w:rsidRDefault="00CF7E35" w14:paraId="61BE37FB" w14:textId="3F1791F0">
      <w:r>
        <w:t>Geachte voorzitter,</w:t>
      </w:r>
    </w:p>
    <w:p w:rsidR="00F03948" w:rsidRDefault="00F03948" w14:paraId="61BE37FC" w14:textId="77777777"/>
    <w:p w:rsidR="00034CA0" w:rsidP="00034CA0" w:rsidRDefault="00034CA0" w14:paraId="7DB65755" w14:textId="157A50D8">
      <w:r>
        <w:t>Op 1 juni vandaag vindt er een wetgevingsoverleg inzake de Suppletoire begroting, samenhangende met de Voorjaarsnota, plaats. Tot mijn spijt dwingen plotselinge gezondheidsklachten mij om mijn aanwezigheid bij het geplande debat te annuleren.</w:t>
      </w:r>
    </w:p>
    <w:p w:rsidR="00034CA0" w:rsidP="00034CA0" w:rsidRDefault="00034CA0" w14:paraId="57415323" w14:textId="77777777"/>
    <w:p w:rsidR="00F03948" w:rsidP="00034CA0" w:rsidRDefault="00034CA0" w14:paraId="61BE37FE" w14:textId="001F37EA">
      <w:r>
        <w:t>Ik wil u verzoeken mij te verontschuldigen voor mijn afwezigheid.</w:t>
      </w:r>
    </w:p>
    <w:p w:rsidR="00034CA0" w:rsidP="00034CA0" w:rsidRDefault="00034CA0" w14:paraId="5F2ACD71" w14:textId="77777777"/>
    <w:p w:rsidR="00CF7E35" w:rsidP="00034CA0" w:rsidRDefault="00CF7E35" w14:paraId="5FE2FAC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03948" w14:paraId="61BE3801" w14:textId="77777777">
        <w:tc>
          <w:tcPr>
            <w:tcW w:w="3620" w:type="dxa"/>
          </w:tcPr>
          <w:p w:rsidR="00F03948" w:rsidRDefault="00CF7E35" w14:paraId="61BE37FF" w14:textId="77777777">
            <w:r>
              <w:t>De minister van Buitenlandse Handel en Ontwikkelingssamenwerking,</w:t>
            </w:r>
            <w:r>
              <w:br/>
            </w:r>
            <w:r>
              <w:br/>
            </w:r>
            <w:r>
              <w:br/>
            </w:r>
            <w:r>
              <w:br/>
            </w:r>
            <w:r>
              <w:br/>
            </w:r>
            <w:r>
              <w:br/>
              <w:t xml:space="preserve">S.W. </w:t>
            </w:r>
            <w:proofErr w:type="spellStart"/>
            <w:r>
              <w:t>Sjoerdsma</w:t>
            </w:r>
            <w:proofErr w:type="spellEnd"/>
          </w:p>
        </w:tc>
        <w:tc>
          <w:tcPr>
            <w:tcW w:w="3921" w:type="dxa"/>
          </w:tcPr>
          <w:p w:rsidR="00F03948" w:rsidRDefault="00F03948" w14:paraId="61BE3800" w14:textId="77777777"/>
        </w:tc>
      </w:tr>
    </w:tbl>
    <w:p w:rsidR="00F03948" w:rsidRDefault="00F03948" w14:paraId="61BE3802" w14:textId="77777777"/>
    <w:sectPr w:rsidR="00F0394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380B" w14:textId="77777777" w:rsidR="00CF7E35" w:rsidRDefault="00CF7E35">
      <w:pPr>
        <w:spacing w:line="240" w:lineRule="auto"/>
      </w:pPr>
      <w:r>
        <w:separator/>
      </w:r>
    </w:p>
  </w:endnote>
  <w:endnote w:type="continuationSeparator" w:id="0">
    <w:p w14:paraId="61BE380D" w14:textId="77777777" w:rsidR="00CF7E35" w:rsidRDefault="00CF7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F4E2" w14:textId="77777777" w:rsidR="00C41783" w:rsidRDefault="00C41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ED80" w14:textId="77777777" w:rsidR="00C41783" w:rsidRDefault="00C41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4303" w14:textId="77777777" w:rsidR="00C41783" w:rsidRDefault="00C41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3807" w14:textId="77777777" w:rsidR="00CF7E35" w:rsidRDefault="00CF7E35">
      <w:pPr>
        <w:spacing w:line="240" w:lineRule="auto"/>
      </w:pPr>
      <w:r>
        <w:separator/>
      </w:r>
    </w:p>
  </w:footnote>
  <w:footnote w:type="continuationSeparator" w:id="0">
    <w:p w14:paraId="61BE3809" w14:textId="77777777" w:rsidR="00CF7E35" w:rsidRDefault="00CF7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B6A" w14:textId="77777777" w:rsidR="00C41783" w:rsidRDefault="00C4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3803" w14:textId="77777777" w:rsidR="00F03948" w:rsidRDefault="00CF7E35">
    <w:r>
      <w:rPr>
        <w:noProof/>
      </w:rPr>
      <mc:AlternateContent>
        <mc:Choice Requires="wps">
          <w:drawing>
            <wp:anchor distT="0" distB="0" distL="0" distR="0" simplePos="1" relativeHeight="251652608" behindDoc="0" locked="1" layoutInCell="1" allowOverlap="1" wp14:anchorId="61BE3807" wp14:editId="61BE3808">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BE3835" w14:textId="77777777" w:rsidR="00F03948" w:rsidRDefault="00CF7E35">
                          <w:pPr>
                            <w:pStyle w:val="Referentiegegevensbold"/>
                          </w:pPr>
                          <w:r>
                            <w:t>Ministerie van Buitenlandse Zaken</w:t>
                          </w:r>
                        </w:p>
                        <w:p w14:paraId="61BE3836" w14:textId="77777777" w:rsidR="00F03948" w:rsidRDefault="00F03948">
                          <w:pPr>
                            <w:pStyle w:val="WitregelW2"/>
                          </w:pPr>
                        </w:p>
                        <w:p w14:paraId="61BE3837" w14:textId="77777777" w:rsidR="00F03948" w:rsidRDefault="00CF7E35">
                          <w:pPr>
                            <w:pStyle w:val="Referentiegegevensbold"/>
                          </w:pPr>
                          <w:r>
                            <w:t>Onze referentie</w:t>
                          </w:r>
                        </w:p>
                        <w:p w14:paraId="61BE3838" w14:textId="77777777" w:rsidR="00F03948" w:rsidRDefault="00CF7E35">
                          <w:pPr>
                            <w:pStyle w:val="Referentiegegevens"/>
                          </w:pPr>
                          <w:r>
                            <w:t>BZ2628746</w:t>
                          </w:r>
                        </w:p>
                      </w:txbxContent>
                    </wps:txbx>
                    <wps:bodyPr vert="horz" wrap="square" lIns="0" tIns="0" rIns="0" bIns="0" anchor="t" anchorCtr="0"/>
                  </wps:wsp>
                </a:graphicData>
              </a:graphic>
            </wp:anchor>
          </w:drawing>
        </mc:Choice>
        <mc:Fallback>
          <w:pict>
            <v:shapetype w14:anchorId="61BE380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BE3835" w14:textId="77777777" w:rsidR="00F03948" w:rsidRDefault="00CF7E35">
                    <w:pPr>
                      <w:pStyle w:val="Referentiegegevensbold"/>
                    </w:pPr>
                    <w:r>
                      <w:t>Ministerie van Buitenlandse Zaken</w:t>
                    </w:r>
                  </w:p>
                  <w:p w14:paraId="61BE3836" w14:textId="77777777" w:rsidR="00F03948" w:rsidRDefault="00F03948">
                    <w:pPr>
                      <w:pStyle w:val="WitregelW2"/>
                    </w:pPr>
                  </w:p>
                  <w:p w14:paraId="61BE3837" w14:textId="77777777" w:rsidR="00F03948" w:rsidRDefault="00CF7E35">
                    <w:pPr>
                      <w:pStyle w:val="Referentiegegevensbold"/>
                    </w:pPr>
                    <w:r>
                      <w:t>Onze referentie</w:t>
                    </w:r>
                  </w:p>
                  <w:p w14:paraId="61BE3838" w14:textId="77777777" w:rsidR="00F03948" w:rsidRDefault="00CF7E35">
                    <w:pPr>
                      <w:pStyle w:val="Referentiegegevens"/>
                    </w:pPr>
                    <w:r>
                      <w:t>BZ2628746</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1BE3809" wp14:editId="61BE380A">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1BE3839" w14:textId="77777777" w:rsidR="00F03948" w:rsidRDefault="00CF7E35">
                          <w:pPr>
                            <w:pStyle w:val="Rubricering"/>
                          </w:pPr>
                          <w:r>
                            <w:t>ONGERUBRICEERD / GEEN MERKING</w:t>
                          </w:r>
                        </w:p>
                      </w:txbxContent>
                    </wps:txbx>
                    <wps:bodyPr vert="horz" wrap="square" lIns="0" tIns="0" rIns="0" bIns="0" anchor="t" anchorCtr="0"/>
                  </wps:wsp>
                </a:graphicData>
              </a:graphic>
            </wp:anchor>
          </w:drawing>
        </mc:Choice>
        <mc:Fallback>
          <w:pict>
            <v:shape w14:anchorId="61BE3809"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1BE3839" w14:textId="77777777" w:rsidR="00F03948" w:rsidRDefault="00CF7E3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1BE380B" wp14:editId="61BE380C">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BE3847" w14:textId="77777777" w:rsidR="00CF7E35" w:rsidRDefault="00CF7E35"/>
                      </w:txbxContent>
                    </wps:txbx>
                    <wps:bodyPr vert="horz" wrap="square" lIns="0" tIns="0" rIns="0" bIns="0" anchor="t" anchorCtr="0"/>
                  </wps:wsp>
                </a:graphicData>
              </a:graphic>
            </wp:anchor>
          </w:drawing>
        </mc:Choice>
        <mc:Fallback>
          <w:pict>
            <v:shape w14:anchorId="61BE380B"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1BE3847" w14:textId="77777777" w:rsidR="00CF7E35" w:rsidRDefault="00CF7E3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3805" w14:textId="77777777" w:rsidR="00F03948" w:rsidRDefault="00CF7E35">
    <w:pPr>
      <w:spacing w:after="7131" w:line="14" w:lineRule="exact"/>
    </w:pPr>
    <w:r>
      <w:rPr>
        <w:noProof/>
      </w:rPr>
      <mc:AlternateContent>
        <mc:Choice Requires="wps">
          <w:drawing>
            <wp:anchor distT="0" distB="0" distL="0" distR="0" simplePos="0" relativeHeight="251655680" behindDoc="0" locked="1" layoutInCell="1" allowOverlap="1" wp14:anchorId="61BE380D" wp14:editId="61BE380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1BE383A" w14:textId="77777777" w:rsidR="00CF7E35" w:rsidRDefault="00CF7E35"/>
                      </w:txbxContent>
                    </wps:txbx>
                    <wps:bodyPr vert="horz" wrap="square" lIns="0" tIns="0" rIns="0" bIns="0" anchor="t" anchorCtr="0"/>
                  </wps:wsp>
                </a:graphicData>
              </a:graphic>
            </wp:anchor>
          </w:drawing>
        </mc:Choice>
        <mc:Fallback>
          <w:pict>
            <v:shapetype w14:anchorId="61BE380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1BE383A" w14:textId="77777777" w:rsidR="00CF7E35" w:rsidRDefault="00CF7E3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1BE380F" wp14:editId="61BE381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BE381E" w14:textId="1AD17115" w:rsidR="00F03948" w:rsidRDefault="00CF7E35">
                          <w:r>
                            <w:t>Aan de Voorzitter van de</w:t>
                          </w:r>
                          <w:r>
                            <w:br/>
                            <w:t>Tweede Kamer der Staten-Generaal</w:t>
                          </w:r>
                          <w:r>
                            <w:br/>
                          </w:r>
                          <w:r w:rsidR="00C41783">
                            <w:t>Prinses Irenestraat 6</w:t>
                          </w:r>
                          <w:r>
                            <w:br/>
                            <w:t>Den Haag</w:t>
                          </w:r>
                        </w:p>
                      </w:txbxContent>
                    </wps:txbx>
                    <wps:bodyPr vert="horz" wrap="square" lIns="0" tIns="0" rIns="0" bIns="0" anchor="t" anchorCtr="0"/>
                  </wps:wsp>
                </a:graphicData>
              </a:graphic>
            </wp:anchor>
          </w:drawing>
        </mc:Choice>
        <mc:Fallback>
          <w:pict>
            <v:shape w14:anchorId="61BE380F"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1BE381E" w14:textId="1AD17115" w:rsidR="00F03948" w:rsidRDefault="00CF7E35">
                    <w:r>
                      <w:t>Aan de Voorzitter van de</w:t>
                    </w:r>
                    <w:r>
                      <w:br/>
                      <w:t>Tweede Kamer der Staten-Generaal</w:t>
                    </w:r>
                    <w:r>
                      <w:br/>
                    </w:r>
                    <w:r w:rsidR="00C41783">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1BE3811" wp14:editId="61BE381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03948" w14:paraId="61BE3821" w14:textId="77777777">
                            <w:tc>
                              <w:tcPr>
                                <w:tcW w:w="678" w:type="dxa"/>
                              </w:tcPr>
                              <w:p w14:paraId="61BE381F" w14:textId="77777777" w:rsidR="00F03948" w:rsidRDefault="00CF7E35">
                                <w:r>
                                  <w:t>Datum</w:t>
                                </w:r>
                              </w:p>
                            </w:tc>
                            <w:tc>
                              <w:tcPr>
                                <w:tcW w:w="6851" w:type="dxa"/>
                              </w:tcPr>
                              <w:p w14:paraId="61BE3820" w14:textId="77777777" w:rsidR="00F03948" w:rsidRDefault="00CF7E35">
                                <w:r>
                                  <w:t>1 juni 2026</w:t>
                                </w:r>
                              </w:p>
                            </w:tc>
                          </w:tr>
                          <w:tr w:rsidR="00F03948" w14:paraId="61BE3826" w14:textId="77777777">
                            <w:tc>
                              <w:tcPr>
                                <w:tcW w:w="678" w:type="dxa"/>
                              </w:tcPr>
                              <w:p w14:paraId="61BE3822" w14:textId="77777777" w:rsidR="00F03948" w:rsidRDefault="00CF7E35">
                                <w:r>
                                  <w:t>Betreft</w:t>
                                </w:r>
                              </w:p>
                              <w:p w14:paraId="61BE3823" w14:textId="77777777" w:rsidR="00F03948" w:rsidRDefault="00F03948"/>
                            </w:tc>
                            <w:tc>
                              <w:tcPr>
                                <w:tcW w:w="6851" w:type="dxa"/>
                              </w:tcPr>
                              <w:p w14:paraId="61BE3824" w14:textId="01908204" w:rsidR="00F03948" w:rsidRDefault="00CF7E35">
                                <w:r>
                                  <w:t>Afmelding voor het wetgevingsoverleg Wijziging van de begrotingsstaat voor Buitenlandse Handel en Ontwikkelingshulp (XVII) voor het jaar 2026 (wijziging samenhangende met de Voorjaarsnota)</w:t>
                                </w:r>
                              </w:p>
                              <w:p w14:paraId="61BE3825" w14:textId="77777777" w:rsidR="00F03948" w:rsidRDefault="00F03948"/>
                            </w:tc>
                          </w:tr>
                        </w:tbl>
                        <w:p w14:paraId="61BE3827" w14:textId="77777777" w:rsidR="00F03948" w:rsidRDefault="00F03948"/>
                        <w:p w14:paraId="61BE3828" w14:textId="77777777" w:rsidR="00F03948" w:rsidRDefault="00F03948"/>
                      </w:txbxContent>
                    </wps:txbx>
                    <wps:bodyPr vert="horz" wrap="square" lIns="0" tIns="0" rIns="0" bIns="0" anchor="t" anchorCtr="0"/>
                  </wps:wsp>
                </a:graphicData>
              </a:graphic>
            </wp:anchor>
          </w:drawing>
        </mc:Choice>
        <mc:Fallback>
          <w:pict>
            <v:shape w14:anchorId="61BE3811"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03948" w14:paraId="61BE3821" w14:textId="77777777">
                      <w:tc>
                        <w:tcPr>
                          <w:tcW w:w="678" w:type="dxa"/>
                        </w:tcPr>
                        <w:p w14:paraId="61BE381F" w14:textId="77777777" w:rsidR="00F03948" w:rsidRDefault="00CF7E35">
                          <w:r>
                            <w:t>Datum</w:t>
                          </w:r>
                        </w:p>
                      </w:tc>
                      <w:tc>
                        <w:tcPr>
                          <w:tcW w:w="6851" w:type="dxa"/>
                        </w:tcPr>
                        <w:p w14:paraId="61BE3820" w14:textId="77777777" w:rsidR="00F03948" w:rsidRDefault="00CF7E35">
                          <w:r>
                            <w:t>1 juni 2026</w:t>
                          </w:r>
                        </w:p>
                      </w:tc>
                    </w:tr>
                    <w:tr w:rsidR="00F03948" w14:paraId="61BE3826" w14:textId="77777777">
                      <w:tc>
                        <w:tcPr>
                          <w:tcW w:w="678" w:type="dxa"/>
                        </w:tcPr>
                        <w:p w14:paraId="61BE3822" w14:textId="77777777" w:rsidR="00F03948" w:rsidRDefault="00CF7E35">
                          <w:r>
                            <w:t>Betreft</w:t>
                          </w:r>
                        </w:p>
                        <w:p w14:paraId="61BE3823" w14:textId="77777777" w:rsidR="00F03948" w:rsidRDefault="00F03948"/>
                      </w:tc>
                      <w:tc>
                        <w:tcPr>
                          <w:tcW w:w="6851" w:type="dxa"/>
                        </w:tcPr>
                        <w:p w14:paraId="61BE3824" w14:textId="01908204" w:rsidR="00F03948" w:rsidRDefault="00CF7E35">
                          <w:r>
                            <w:t>Afmelding voor het wetgevingsoverleg Wijziging van de begrotingsstaat voor Buitenlandse Handel en Ontwikkelingshulp (XVII) voor het jaar 2026 (wijziging samenhangende met de Voorjaarsnota)</w:t>
                          </w:r>
                        </w:p>
                        <w:p w14:paraId="61BE3825" w14:textId="77777777" w:rsidR="00F03948" w:rsidRDefault="00F03948"/>
                      </w:tc>
                    </w:tr>
                  </w:tbl>
                  <w:p w14:paraId="61BE3827" w14:textId="77777777" w:rsidR="00F03948" w:rsidRDefault="00F03948"/>
                  <w:p w14:paraId="61BE3828" w14:textId="77777777" w:rsidR="00F03948" w:rsidRDefault="00F0394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1BE3813" wp14:editId="61BE381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BE3829" w14:textId="77777777" w:rsidR="00F03948" w:rsidRDefault="00CF7E35">
                          <w:pPr>
                            <w:pStyle w:val="Referentiegegevensbold"/>
                          </w:pPr>
                          <w:r>
                            <w:t>Ministerie van Buitenlandse Zaken</w:t>
                          </w:r>
                        </w:p>
                        <w:p w14:paraId="61BE382A" w14:textId="77777777" w:rsidR="00F03948" w:rsidRDefault="00F03948">
                          <w:pPr>
                            <w:pStyle w:val="WitregelW1"/>
                          </w:pPr>
                        </w:p>
                        <w:p w14:paraId="01D52780" w14:textId="77777777" w:rsidR="00C41783" w:rsidRDefault="00C41783">
                          <w:pPr>
                            <w:pStyle w:val="Referentiegegevens"/>
                          </w:pPr>
                          <w:r>
                            <w:t>Rijnstraat 8</w:t>
                          </w:r>
                        </w:p>
                        <w:p w14:paraId="59D3CF8D" w14:textId="77777777" w:rsidR="00C41783" w:rsidRDefault="00C41783">
                          <w:pPr>
                            <w:pStyle w:val="Referentiegegevens"/>
                          </w:pPr>
                          <w:r>
                            <w:t>Prinses Irenestraat 6</w:t>
                          </w:r>
                        </w:p>
                        <w:p w14:paraId="61BE382C" w14:textId="02411B0C" w:rsidR="00F03948" w:rsidRDefault="00C41783">
                          <w:pPr>
                            <w:pStyle w:val="Referentiegegevens"/>
                          </w:pPr>
                          <w:r>
                            <w:t>2515 XP Den Haag</w:t>
                          </w:r>
                          <w:r>
                            <w:br/>
                            <w:t>Postbus 20061</w:t>
                          </w:r>
                          <w:r>
                            <w:br/>
                          </w:r>
                          <w:r>
                            <w:br/>
                          </w:r>
                          <w:r w:rsidR="00CF7E35">
                            <w:t>www.minbuza.nl</w:t>
                          </w:r>
                        </w:p>
                        <w:p w14:paraId="61BE382D" w14:textId="77777777" w:rsidR="00F03948" w:rsidRDefault="00F03948">
                          <w:pPr>
                            <w:pStyle w:val="WitregelW2"/>
                          </w:pPr>
                        </w:p>
                        <w:p w14:paraId="61BE382E" w14:textId="77777777" w:rsidR="00F03948" w:rsidRDefault="00CF7E35">
                          <w:pPr>
                            <w:pStyle w:val="Referentiegegevensbold"/>
                          </w:pPr>
                          <w:r>
                            <w:t>Onze referentie</w:t>
                          </w:r>
                        </w:p>
                        <w:p w14:paraId="61BE382F" w14:textId="77777777" w:rsidR="00F03948" w:rsidRDefault="00CF7E35">
                          <w:pPr>
                            <w:pStyle w:val="Referentiegegevens"/>
                          </w:pPr>
                          <w:r>
                            <w:t>BZ2628746</w:t>
                          </w:r>
                        </w:p>
                        <w:p w14:paraId="61BE3830" w14:textId="77777777" w:rsidR="00F03948" w:rsidRDefault="00F03948">
                          <w:pPr>
                            <w:pStyle w:val="WitregelW1"/>
                          </w:pPr>
                        </w:p>
                        <w:p w14:paraId="61BE3831" w14:textId="77777777" w:rsidR="00F03948" w:rsidRDefault="00CF7E35">
                          <w:pPr>
                            <w:pStyle w:val="Referentiegegevensbold"/>
                          </w:pPr>
                          <w:r>
                            <w:t>Bijlage(n)</w:t>
                          </w:r>
                        </w:p>
                        <w:p w14:paraId="61BE3832" w14:textId="77777777" w:rsidR="00F03948" w:rsidRDefault="00CF7E35">
                          <w:pPr>
                            <w:pStyle w:val="Referentiegegevens"/>
                          </w:pPr>
                          <w:r>
                            <w:t>-</w:t>
                          </w:r>
                        </w:p>
                      </w:txbxContent>
                    </wps:txbx>
                    <wps:bodyPr vert="horz" wrap="square" lIns="0" tIns="0" rIns="0" bIns="0" anchor="t" anchorCtr="0"/>
                  </wps:wsp>
                </a:graphicData>
              </a:graphic>
            </wp:anchor>
          </w:drawing>
        </mc:Choice>
        <mc:Fallback>
          <w:pict>
            <v:shape w14:anchorId="61BE3813"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1BE3829" w14:textId="77777777" w:rsidR="00F03948" w:rsidRDefault="00CF7E35">
                    <w:pPr>
                      <w:pStyle w:val="Referentiegegevensbold"/>
                    </w:pPr>
                    <w:r>
                      <w:t>Ministerie van Buitenlandse Zaken</w:t>
                    </w:r>
                  </w:p>
                  <w:p w14:paraId="61BE382A" w14:textId="77777777" w:rsidR="00F03948" w:rsidRDefault="00F03948">
                    <w:pPr>
                      <w:pStyle w:val="WitregelW1"/>
                    </w:pPr>
                  </w:p>
                  <w:p w14:paraId="01D52780" w14:textId="77777777" w:rsidR="00C41783" w:rsidRDefault="00C41783">
                    <w:pPr>
                      <w:pStyle w:val="Referentiegegevens"/>
                    </w:pPr>
                    <w:r>
                      <w:t>Rijnstraat 8</w:t>
                    </w:r>
                  </w:p>
                  <w:p w14:paraId="59D3CF8D" w14:textId="77777777" w:rsidR="00C41783" w:rsidRDefault="00C41783">
                    <w:pPr>
                      <w:pStyle w:val="Referentiegegevens"/>
                    </w:pPr>
                    <w:r>
                      <w:t>Prinses Irenestraat 6</w:t>
                    </w:r>
                  </w:p>
                  <w:p w14:paraId="61BE382C" w14:textId="02411B0C" w:rsidR="00F03948" w:rsidRDefault="00C41783">
                    <w:pPr>
                      <w:pStyle w:val="Referentiegegevens"/>
                    </w:pPr>
                    <w:r>
                      <w:t>2515 XP Den Haag</w:t>
                    </w:r>
                    <w:r>
                      <w:br/>
                      <w:t>Postbus 20061</w:t>
                    </w:r>
                    <w:r>
                      <w:br/>
                    </w:r>
                    <w:r>
                      <w:br/>
                    </w:r>
                    <w:r w:rsidR="00CF7E35">
                      <w:t>www.minbuza.nl</w:t>
                    </w:r>
                  </w:p>
                  <w:p w14:paraId="61BE382D" w14:textId="77777777" w:rsidR="00F03948" w:rsidRDefault="00F03948">
                    <w:pPr>
                      <w:pStyle w:val="WitregelW2"/>
                    </w:pPr>
                  </w:p>
                  <w:p w14:paraId="61BE382E" w14:textId="77777777" w:rsidR="00F03948" w:rsidRDefault="00CF7E35">
                    <w:pPr>
                      <w:pStyle w:val="Referentiegegevensbold"/>
                    </w:pPr>
                    <w:r>
                      <w:t>Onze referentie</w:t>
                    </w:r>
                  </w:p>
                  <w:p w14:paraId="61BE382F" w14:textId="77777777" w:rsidR="00F03948" w:rsidRDefault="00CF7E35">
                    <w:pPr>
                      <w:pStyle w:val="Referentiegegevens"/>
                    </w:pPr>
                    <w:r>
                      <w:t>BZ2628746</w:t>
                    </w:r>
                  </w:p>
                  <w:p w14:paraId="61BE3830" w14:textId="77777777" w:rsidR="00F03948" w:rsidRDefault="00F03948">
                    <w:pPr>
                      <w:pStyle w:val="WitregelW1"/>
                    </w:pPr>
                  </w:p>
                  <w:p w14:paraId="61BE3831" w14:textId="77777777" w:rsidR="00F03948" w:rsidRDefault="00CF7E35">
                    <w:pPr>
                      <w:pStyle w:val="Referentiegegevensbold"/>
                    </w:pPr>
                    <w:r>
                      <w:t>Bijlage(n)</w:t>
                    </w:r>
                  </w:p>
                  <w:p w14:paraId="61BE3832" w14:textId="77777777" w:rsidR="00F03948" w:rsidRDefault="00CF7E3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1BE3815" wp14:editId="61BE3816">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1BE3833" w14:textId="77777777" w:rsidR="00F03948" w:rsidRDefault="00CF7E35">
                          <w:pPr>
                            <w:pStyle w:val="Rubricering"/>
                          </w:pPr>
                          <w:r>
                            <w:t>ONGERUBRICEERD / GEEN MERKING</w:t>
                          </w:r>
                        </w:p>
                      </w:txbxContent>
                    </wps:txbx>
                    <wps:bodyPr vert="horz" wrap="square" lIns="0" tIns="0" rIns="0" bIns="0" anchor="t" anchorCtr="0"/>
                  </wps:wsp>
                </a:graphicData>
              </a:graphic>
            </wp:anchor>
          </w:drawing>
        </mc:Choice>
        <mc:Fallback>
          <w:pict>
            <v:shape w14:anchorId="61BE3815"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1BE3833" w14:textId="77777777" w:rsidR="00F03948" w:rsidRDefault="00CF7E3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BE3817" wp14:editId="61BE381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BE3840" w14:textId="77777777" w:rsidR="00CF7E35" w:rsidRDefault="00CF7E35"/>
                      </w:txbxContent>
                    </wps:txbx>
                    <wps:bodyPr vert="horz" wrap="square" lIns="0" tIns="0" rIns="0" bIns="0" anchor="t" anchorCtr="0"/>
                  </wps:wsp>
                </a:graphicData>
              </a:graphic>
            </wp:anchor>
          </w:drawing>
        </mc:Choice>
        <mc:Fallback>
          <w:pict>
            <v:shape w14:anchorId="61BE3817"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1BE3840" w14:textId="77777777" w:rsidR="00CF7E35" w:rsidRDefault="00CF7E3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BE3819" wp14:editId="61BE381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BE3842" w14:textId="77777777" w:rsidR="00CF7E35" w:rsidRDefault="00CF7E35"/>
                      </w:txbxContent>
                    </wps:txbx>
                    <wps:bodyPr vert="horz" wrap="square" lIns="0" tIns="0" rIns="0" bIns="0" anchor="t" anchorCtr="0"/>
                  </wps:wsp>
                </a:graphicData>
              </a:graphic>
            </wp:anchor>
          </w:drawing>
        </mc:Choice>
        <mc:Fallback>
          <w:pict>
            <v:shape w14:anchorId="61BE3819"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1BE3842" w14:textId="77777777" w:rsidR="00CF7E35" w:rsidRDefault="00CF7E3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BE381B" wp14:editId="61BE381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BE3834" w14:textId="77777777" w:rsidR="00F03948" w:rsidRDefault="00CF7E35">
                          <w:pPr>
                            <w:spacing w:line="240" w:lineRule="auto"/>
                          </w:pPr>
                          <w:r>
                            <w:rPr>
                              <w:noProof/>
                            </w:rPr>
                            <w:drawing>
                              <wp:inline distT="0" distB="0" distL="0" distR="0" wp14:anchorId="61BE383A" wp14:editId="61BE383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BE381B"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1BE3834" w14:textId="77777777" w:rsidR="00F03948" w:rsidRDefault="00CF7E35">
                    <w:pPr>
                      <w:spacing w:line="240" w:lineRule="auto"/>
                    </w:pPr>
                    <w:r>
                      <w:rPr>
                        <w:noProof/>
                      </w:rPr>
                      <w:drawing>
                        <wp:inline distT="0" distB="0" distL="0" distR="0" wp14:anchorId="61BE383A" wp14:editId="61BE383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28CC8"/>
    <w:multiLevelType w:val="multilevel"/>
    <w:tmpl w:val="4CBB42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9C5D274"/>
    <w:multiLevelType w:val="multilevel"/>
    <w:tmpl w:val="DE06A80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C6C8C26"/>
    <w:multiLevelType w:val="multilevel"/>
    <w:tmpl w:val="591517C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5DB16D2"/>
    <w:multiLevelType w:val="multilevel"/>
    <w:tmpl w:val="990C80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522D9D4"/>
    <w:multiLevelType w:val="multilevel"/>
    <w:tmpl w:val="D3341B4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2318603">
    <w:abstractNumId w:val="2"/>
  </w:num>
  <w:num w:numId="2" w16cid:durableId="2138451791">
    <w:abstractNumId w:val="1"/>
  </w:num>
  <w:num w:numId="3" w16cid:durableId="749346642">
    <w:abstractNumId w:val="0"/>
  </w:num>
  <w:num w:numId="4" w16cid:durableId="1500347088">
    <w:abstractNumId w:val="3"/>
  </w:num>
  <w:num w:numId="5" w16cid:durableId="481695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48"/>
    <w:rsid w:val="00034CA0"/>
    <w:rsid w:val="00455C93"/>
    <w:rsid w:val="00AD3CE2"/>
    <w:rsid w:val="00C41783"/>
    <w:rsid w:val="00CF7E35"/>
    <w:rsid w:val="00F03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E37FB"/>
  <w15:docId w15:val="{B16B99AD-8406-46C2-95D1-EE8143CC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41783"/>
    <w:pPr>
      <w:tabs>
        <w:tab w:val="center" w:pos="4513"/>
        <w:tab w:val="right" w:pos="9026"/>
      </w:tabs>
      <w:spacing w:line="240" w:lineRule="auto"/>
    </w:pPr>
  </w:style>
  <w:style w:type="character" w:customStyle="1" w:styleId="HeaderChar">
    <w:name w:val="Header Char"/>
    <w:basedOn w:val="DefaultParagraphFont"/>
    <w:link w:val="Header"/>
    <w:uiPriority w:val="99"/>
    <w:rsid w:val="00C41783"/>
    <w:rPr>
      <w:rFonts w:ascii="Verdana" w:hAnsi="Verdana"/>
      <w:color w:val="000000"/>
      <w:sz w:val="18"/>
      <w:szCs w:val="18"/>
    </w:rPr>
  </w:style>
  <w:style w:type="paragraph" w:styleId="Footer">
    <w:name w:val="footer"/>
    <w:basedOn w:val="Normal"/>
    <w:link w:val="FooterChar"/>
    <w:uiPriority w:val="99"/>
    <w:unhideWhenUsed/>
    <w:rsid w:val="00C41783"/>
    <w:pPr>
      <w:tabs>
        <w:tab w:val="center" w:pos="4513"/>
        <w:tab w:val="right" w:pos="9026"/>
      </w:tabs>
      <w:spacing w:line="240" w:lineRule="auto"/>
    </w:pPr>
  </w:style>
  <w:style w:type="character" w:customStyle="1" w:styleId="FooterChar">
    <w:name w:val="Footer Char"/>
    <w:basedOn w:val="DefaultParagraphFont"/>
    <w:link w:val="Footer"/>
    <w:uiPriority w:val="99"/>
    <w:rsid w:val="00C417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3771">
      <w:bodyDiv w:val="1"/>
      <w:marLeft w:val="0"/>
      <w:marRight w:val="0"/>
      <w:marTop w:val="0"/>
      <w:marBottom w:val="0"/>
      <w:divBdr>
        <w:top w:val="none" w:sz="0" w:space="0" w:color="auto"/>
        <w:left w:val="none" w:sz="0" w:space="0" w:color="auto"/>
        <w:bottom w:val="none" w:sz="0" w:space="0" w:color="auto"/>
        <w:right w:val="none" w:sz="0" w:space="0" w:color="auto"/>
      </w:divBdr>
    </w:div>
    <w:div w:id="525561571">
      <w:bodyDiv w:val="1"/>
      <w:marLeft w:val="0"/>
      <w:marRight w:val="0"/>
      <w:marTop w:val="0"/>
      <w:marBottom w:val="0"/>
      <w:divBdr>
        <w:top w:val="none" w:sz="0" w:space="0" w:color="auto"/>
        <w:left w:val="none" w:sz="0" w:space="0" w:color="auto"/>
        <w:bottom w:val="none" w:sz="0" w:space="0" w:color="auto"/>
        <w:right w:val="none" w:sz="0" w:space="0" w:color="auto"/>
      </w:divBdr>
    </w:div>
    <w:div w:id="574780525">
      <w:bodyDiv w:val="1"/>
      <w:marLeft w:val="0"/>
      <w:marRight w:val="0"/>
      <w:marTop w:val="0"/>
      <w:marBottom w:val="0"/>
      <w:divBdr>
        <w:top w:val="none" w:sz="0" w:space="0" w:color="auto"/>
        <w:left w:val="none" w:sz="0" w:space="0" w:color="auto"/>
        <w:bottom w:val="none" w:sz="0" w:space="0" w:color="auto"/>
        <w:right w:val="none" w:sz="0" w:space="0" w:color="auto"/>
      </w:divBdr>
    </w:div>
    <w:div w:id="1994869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65</ap:Words>
  <ap:Characters>359</ap:Characters>
  <ap:DocSecurity>0</ap:DocSecurity>
  <ap:Lines>2</ap:Lines>
  <ap:Paragraphs>1</ap:Paragraphs>
  <ap:ScaleCrop>false</ap:ScaleCrop>
  <ap:LinksUpToDate>false</ap:LinksUpToDate>
  <ap:CharactersWithSpaces>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2026-06-01T08:08:00.0000000Z</dcterms:created>
  <dcterms:modified xsi:type="dcterms:W3CDTF">2026-06-01T08:08:00.0000000Z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https://247.plaza.buzaservices.nl/subject/PV-RK2026042026/BZ2628746/Reguliere kamerbrief - Afmelding Wetgevingsoverleg Suppletoire Begroting 2026.docx</vt:lpwstr>
  </property>
  <property fmtid="{D5CDD505-2E9C-101B-9397-08002B2CF9AE}" pid="24" name="_dlc_DocIdItemGuid">
    <vt:lpwstr>f58d2f37-65c6-4eb5-b7b8-620522159ba9</vt:lpwstr>
  </property>
</Properties>
</file>