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3602803" w14:textId="77777777">
        <w:tc>
          <w:tcPr>
            <w:tcW w:w="8717" w:type="dxa"/>
            <w:gridSpan w:val="2"/>
            <w:tcBorders>
              <w:top w:val="nil"/>
              <w:left w:val="nil"/>
              <w:bottom w:val="nil"/>
              <w:right w:val="nil"/>
            </w:tcBorders>
            <w:vAlign w:val="center"/>
          </w:tcPr>
          <w:p w:rsidR="00470846" w:rsidP="00FB349A" w:rsidRDefault="00470846" w14:paraId="3EEFE6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45DF3D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16F25A" w14:textId="77777777">
        <w:trPr>
          <w:cantSplit/>
        </w:trPr>
        <w:tc>
          <w:tcPr>
            <w:tcW w:w="10348" w:type="dxa"/>
            <w:gridSpan w:val="3"/>
            <w:tcBorders>
              <w:top w:val="single" w:color="auto" w:sz="4" w:space="0"/>
              <w:left w:val="nil"/>
              <w:bottom w:val="nil"/>
              <w:right w:val="nil"/>
            </w:tcBorders>
          </w:tcPr>
          <w:p w:rsidR="00470846" w:rsidP="00F9022B" w:rsidRDefault="00833C90" w14:paraId="4AEC020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3075834" w14:textId="77777777">
        <w:trPr>
          <w:cantSplit/>
        </w:trPr>
        <w:tc>
          <w:tcPr>
            <w:tcW w:w="10348" w:type="dxa"/>
            <w:gridSpan w:val="3"/>
            <w:tcBorders>
              <w:top w:val="nil"/>
              <w:left w:val="nil"/>
              <w:bottom w:val="nil"/>
              <w:right w:val="nil"/>
            </w:tcBorders>
          </w:tcPr>
          <w:p w:rsidR="00470846" w:rsidP="00F8109A" w:rsidRDefault="00470846" w14:paraId="1A5C53CB" w14:textId="77777777">
            <w:pPr>
              <w:pStyle w:val="Amendement"/>
              <w:tabs>
                <w:tab w:val="clear" w:pos="3310"/>
                <w:tab w:val="clear" w:pos="3600"/>
              </w:tabs>
              <w:rPr>
                <w:rFonts w:ascii="Times New Roman" w:hAnsi="Times New Roman"/>
                <w:b w:val="0"/>
              </w:rPr>
            </w:pPr>
          </w:p>
        </w:tc>
      </w:tr>
      <w:tr w:rsidR="00470846" w:rsidTr="00FB349A" w14:paraId="58ED0A63" w14:textId="77777777">
        <w:trPr>
          <w:cantSplit/>
        </w:trPr>
        <w:tc>
          <w:tcPr>
            <w:tcW w:w="10348" w:type="dxa"/>
            <w:gridSpan w:val="3"/>
            <w:tcBorders>
              <w:top w:val="nil"/>
              <w:left w:val="nil"/>
              <w:bottom w:val="single" w:color="auto" w:sz="4" w:space="0"/>
              <w:right w:val="nil"/>
            </w:tcBorders>
          </w:tcPr>
          <w:p w:rsidR="00470846" w:rsidP="00F8109A" w:rsidRDefault="00470846" w14:paraId="2BCFAB58" w14:textId="77777777">
            <w:pPr>
              <w:pStyle w:val="Amendement"/>
              <w:tabs>
                <w:tab w:val="clear" w:pos="3310"/>
                <w:tab w:val="clear" w:pos="3600"/>
              </w:tabs>
              <w:rPr>
                <w:rFonts w:ascii="Times New Roman" w:hAnsi="Times New Roman"/>
              </w:rPr>
            </w:pPr>
          </w:p>
        </w:tc>
      </w:tr>
      <w:tr w:rsidR="00470846" w:rsidTr="00FB349A" w14:paraId="76468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B4536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EF7ACA" w14:textId="77777777">
            <w:pPr>
              <w:suppressAutoHyphens/>
              <w:rPr>
                <w:rFonts w:ascii="Times New Roman" w:hAnsi="Times New Roman"/>
                <w:b/>
              </w:rPr>
            </w:pPr>
          </w:p>
        </w:tc>
      </w:tr>
      <w:tr w:rsidR="00470846" w:rsidTr="00FB349A" w14:paraId="00C95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C2E72" w14:paraId="0BA858E3" w14:textId="3348BB5C">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5C2E72" w:rsidR="00470846" w:rsidP="005C2E72" w:rsidRDefault="005C2E72" w14:paraId="5466A4B3" w14:textId="3B3142C1">
            <w:pPr>
              <w:rPr>
                <w:rFonts w:ascii="Times New Roman" w:hAnsi="Times New Roman"/>
                <w:b/>
                <w:bCs/>
                <w:szCs w:val="24"/>
              </w:rPr>
            </w:pPr>
            <w:r w:rsidRPr="005C2E72">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FB349A" w14:paraId="0555C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E6927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68EF4E5" w14:textId="77777777">
            <w:pPr>
              <w:pStyle w:val="Amendement"/>
              <w:tabs>
                <w:tab w:val="clear" w:pos="3310"/>
                <w:tab w:val="clear" w:pos="3600"/>
              </w:tabs>
              <w:rPr>
                <w:rFonts w:ascii="Times New Roman" w:hAnsi="Times New Roman"/>
              </w:rPr>
            </w:pPr>
          </w:p>
        </w:tc>
      </w:tr>
      <w:tr w:rsidR="00470846" w:rsidTr="00FB349A" w14:paraId="05949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3C6B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EFB8E3" w14:textId="77777777">
            <w:pPr>
              <w:pStyle w:val="Amendement"/>
              <w:tabs>
                <w:tab w:val="clear" w:pos="3310"/>
                <w:tab w:val="clear" w:pos="3600"/>
              </w:tabs>
              <w:rPr>
                <w:rFonts w:ascii="Times New Roman" w:hAnsi="Times New Roman"/>
              </w:rPr>
            </w:pPr>
          </w:p>
        </w:tc>
      </w:tr>
      <w:tr w:rsidR="00470846" w:rsidTr="00FB349A" w14:paraId="492BE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8DD4C6" w14:textId="0DA9B7EC">
            <w:pPr>
              <w:pStyle w:val="Amendement"/>
              <w:tabs>
                <w:tab w:val="clear" w:pos="3310"/>
                <w:tab w:val="clear" w:pos="3600"/>
              </w:tabs>
              <w:rPr>
                <w:rFonts w:ascii="Times New Roman" w:hAnsi="Times New Roman"/>
              </w:rPr>
            </w:pPr>
            <w:r>
              <w:rPr>
                <w:rFonts w:ascii="Times New Roman" w:hAnsi="Times New Roman"/>
              </w:rPr>
              <w:t xml:space="preserve">Nr. </w:t>
            </w:r>
            <w:r w:rsidR="00B63061">
              <w:rPr>
                <w:rFonts w:ascii="Times New Roman" w:hAnsi="Times New Roman"/>
                <w:caps/>
              </w:rPr>
              <w:t>8</w:t>
            </w:r>
          </w:p>
        </w:tc>
        <w:tc>
          <w:tcPr>
            <w:tcW w:w="7654" w:type="dxa"/>
            <w:gridSpan w:val="2"/>
          </w:tcPr>
          <w:p w:rsidRPr="001A2A63" w:rsidR="00470846" w:rsidP="00FB349A" w:rsidRDefault="00470846" w14:paraId="4C2882BA" w14:textId="19146F0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F1C1E">
              <w:rPr>
                <w:rFonts w:ascii="Times New Roman" w:hAnsi="Times New Roman"/>
                <w:caps/>
              </w:rPr>
              <w:t>dobbe</w:t>
            </w:r>
          </w:p>
        </w:tc>
      </w:tr>
      <w:tr w:rsidR="00470846" w:rsidTr="00FB349A" w14:paraId="40EBF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7F47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1F36164" w14:textId="31EBDEC9">
            <w:pPr>
              <w:pStyle w:val="Amendement"/>
              <w:tabs>
                <w:tab w:val="clear" w:pos="3310"/>
                <w:tab w:val="clear" w:pos="3600"/>
              </w:tabs>
              <w:rPr>
                <w:rFonts w:ascii="Times New Roman" w:hAnsi="Times New Roman"/>
              </w:rPr>
            </w:pPr>
            <w:r>
              <w:rPr>
                <w:rFonts w:ascii="Times New Roman" w:hAnsi="Times New Roman"/>
                <w:b w:val="0"/>
              </w:rPr>
              <w:t xml:space="preserve">Ontvangen </w:t>
            </w:r>
            <w:r w:rsidR="00B63061">
              <w:rPr>
                <w:rFonts w:ascii="Times New Roman" w:hAnsi="Times New Roman"/>
                <w:b w:val="0"/>
              </w:rPr>
              <w:t>1 juni 2026</w:t>
            </w:r>
          </w:p>
        </w:tc>
      </w:tr>
      <w:tr w:rsidR="00470846" w:rsidTr="00FB349A" w14:paraId="7B85C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699B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72FDF6" w14:textId="77777777">
            <w:pPr>
              <w:pStyle w:val="Amendement"/>
              <w:tabs>
                <w:tab w:val="clear" w:pos="3310"/>
                <w:tab w:val="clear" w:pos="3600"/>
              </w:tabs>
              <w:rPr>
                <w:rFonts w:ascii="Times New Roman" w:hAnsi="Times New Roman"/>
                <w:b w:val="0"/>
              </w:rPr>
            </w:pPr>
          </w:p>
        </w:tc>
      </w:tr>
      <w:tr w:rsidR="009E6185" w:rsidTr="00FB349A" w14:paraId="61387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628405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BC31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29FCE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8D919E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6F32455"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8C5CF10" w14:textId="77777777">
      <w:pPr>
        <w:rPr>
          <w:rFonts w:ascii="Times New Roman" w:hAnsi="Times New Roman"/>
        </w:rPr>
      </w:pPr>
    </w:p>
    <w:p w:rsidRPr="004D4BCF" w:rsidR="00E22655" w:rsidP="00E22655" w:rsidRDefault="00E22655" w14:paraId="10365D40" w14:textId="77777777">
      <w:pPr>
        <w:rPr>
          <w:rFonts w:ascii="Times New Roman" w:hAnsi="Times New Roman"/>
        </w:rPr>
      </w:pPr>
      <w:r w:rsidRPr="004D4BCF">
        <w:rPr>
          <w:rFonts w:ascii="Times New Roman" w:hAnsi="Times New Roman"/>
        </w:rPr>
        <w:t>I</w:t>
      </w:r>
    </w:p>
    <w:p w:rsidRPr="004D4BCF" w:rsidR="00E22655" w:rsidP="00E22655" w:rsidRDefault="00E22655" w14:paraId="10A415E7" w14:textId="77777777">
      <w:pPr>
        <w:rPr>
          <w:rFonts w:ascii="Times New Roman" w:hAnsi="Times New Roman"/>
        </w:rPr>
      </w:pPr>
    </w:p>
    <w:p w:rsidRPr="004D4BCF" w:rsidR="00E22655" w:rsidP="00E22655" w:rsidRDefault="00E22655" w14:paraId="01E8F47F" w14:textId="45D794B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00205956">
        <w:rPr>
          <w:rFonts w:ascii="Times New Roman" w:hAnsi="Times New Roman"/>
          <w:b/>
        </w:rPr>
        <w:t>Curatieve zorg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205956">
        <w:rPr>
          <w:rFonts w:ascii="Times New Roman" w:hAnsi="Times New Roman"/>
          <w:b/>
        </w:rPr>
        <w:t>800</w:t>
      </w:r>
      <w:r>
        <w:rPr>
          <w:rFonts w:ascii="Times New Roman" w:hAnsi="Times New Roman"/>
        </w:rPr>
        <w:t xml:space="preserve"> (x € 1.</w:t>
      </w:r>
      <w:r w:rsidRPr="004D4BCF">
        <w:rPr>
          <w:rFonts w:ascii="Times New Roman" w:hAnsi="Times New Roman"/>
        </w:rPr>
        <w:t>000).</w:t>
      </w:r>
    </w:p>
    <w:p w:rsidR="007C6626" w:rsidP="007C6626" w:rsidRDefault="007C6626" w14:paraId="4B9613CC" w14:textId="77777777">
      <w:pPr>
        <w:rPr>
          <w:rFonts w:ascii="Times New Roman" w:hAnsi="Times New Roman"/>
        </w:rPr>
      </w:pPr>
    </w:p>
    <w:p w:rsidRPr="004D4BCF" w:rsidR="007C6626" w:rsidP="007C6626" w:rsidRDefault="007C6626" w14:paraId="0E20BE05" w14:textId="0FBFC931">
      <w:pPr>
        <w:rPr>
          <w:rFonts w:ascii="Times New Roman" w:hAnsi="Times New Roman"/>
        </w:rPr>
      </w:pPr>
      <w:r w:rsidRPr="004D4BCF">
        <w:rPr>
          <w:rFonts w:ascii="Times New Roman" w:hAnsi="Times New Roman"/>
        </w:rPr>
        <w:t>II</w:t>
      </w:r>
    </w:p>
    <w:p w:rsidRPr="004D4BCF" w:rsidR="007C6626" w:rsidP="007C6626" w:rsidRDefault="007C6626" w14:paraId="19267300" w14:textId="77777777">
      <w:pPr>
        <w:rPr>
          <w:rFonts w:ascii="Times New Roman" w:hAnsi="Times New Roman"/>
        </w:rPr>
      </w:pPr>
    </w:p>
    <w:p w:rsidRPr="004D4BCF" w:rsidR="007C6626" w:rsidP="007C6626" w:rsidRDefault="007C6626" w14:paraId="73168EC7"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Curatieve zorg</w:t>
      </w:r>
      <w:r w:rsidRPr="004D4BCF">
        <w:rPr>
          <w:rFonts w:ascii="Times New Roman" w:hAnsi="Times New Roman"/>
          <w:b/>
        </w:rPr>
        <w:t xml:space="preserve"> </w:t>
      </w:r>
      <w:r>
        <w:rPr>
          <w:rFonts w:ascii="Times New Roman" w:hAnsi="Times New Roman"/>
          <w:b/>
        </w:rPr>
        <w:t>2.000</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F23D20" w:rsidP="00E22655" w:rsidRDefault="00F23D20" w14:paraId="576EAFAF" w14:textId="77777777">
      <w:pPr>
        <w:rPr>
          <w:rFonts w:ascii="Times New Roman" w:hAnsi="Times New Roman"/>
        </w:rPr>
      </w:pPr>
    </w:p>
    <w:p w:rsidRPr="004D4BCF" w:rsidR="00E22655" w:rsidP="00E22655" w:rsidRDefault="00E22655" w14:paraId="60F85ABE" w14:textId="365FDDF8">
      <w:pPr>
        <w:rPr>
          <w:rFonts w:ascii="Times New Roman" w:hAnsi="Times New Roman"/>
        </w:rPr>
      </w:pPr>
      <w:r w:rsidRPr="004D4BCF">
        <w:rPr>
          <w:rFonts w:ascii="Times New Roman" w:hAnsi="Times New Roman"/>
        </w:rPr>
        <w:t>I</w:t>
      </w:r>
      <w:r w:rsidR="00F23D20">
        <w:rPr>
          <w:rFonts w:ascii="Times New Roman" w:hAnsi="Times New Roman"/>
        </w:rPr>
        <w:t>II</w:t>
      </w:r>
    </w:p>
    <w:p w:rsidRPr="004D4BCF" w:rsidR="00E22655" w:rsidP="00E22655" w:rsidRDefault="00E22655" w14:paraId="32BE041E" w14:textId="77777777">
      <w:pPr>
        <w:rPr>
          <w:rFonts w:ascii="Times New Roman" w:hAnsi="Times New Roman"/>
        </w:rPr>
      </w:pPr>
    </w:p>
    <w:p w:rsidRPr="004D4BCF" w:rsidR="00E22655" w:rsidP="00E22655" w:rsidRDefault="00E22655" w14:paraId="3EB0BC41" w14:textId="09E0921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05956">
        <w:rPr>
          <w:rFonts w:ascii="Times New Roman" w:hAnsi="Times New Roman"/>
          <w:b/>
        </w:rPr>
        <w:t>3</w:t>
      </w:r>
      <w:r w:rsidRPr="004D4BCF">
        <w:rPr>
          <w:rFonts w:ascii="Times New Roman" w:hAnsi="Times New Roman"/>
          <w:b/>
        </w:rPr>
        <w:t xml:space="preserve"> </w:t>
      </w:r>
      <w:r w:rsidR="00205956">
        <w:rPr>
          <w:rFonts w:ascii="Times New Roman" w:hAnsi="Times New Roman"/>
          <w:b/>
        </w:rPr>
        <w:t xml:space="preserve">Langdurige zorg </w:t>
      </w:r>
      <w:r w:rsidR="00965223">
        <w:rPr>
          <w:rFonts w:ascii="Times New Roman" w:hAnsi="Times New Roman"/>
          <w:b/>
        </w:rPr>
        <w:t>en ondersteuning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965223">
        <w:rPr>
          <w:rFonts w:ascii="Times New Roman" w:hAnsi="Times New Roman"/>
          <w:b/>
        </w:rPr>
        <w:t>600</w:t>
      </w:r>
      <w:r>
        <w:rPr>
          <w:rFonts w:ascii="Times New Roman" w:hAnsi="Times New Roman"/>
        </w:rPr>
        <w:t xml:space="preserve"> (x € 1.</w:t>
      </w:r>
      <w:r w:rsidRPr="004D4BCF">
        <w:rPr>
          <w:rFonts w:ascii="Times New Roman" w:hAnsi="Times New Roman"/>
        </w:rPr>
        <w:t>000).</w:t>
      </w:r>
    </w:p>
    <w:p w:rsidR="00F23D20" w:rsidP="00E22655" w:rsidRDefault="00F23D20" w14:paraId="42B70472" w14:textId="77777777">
      <w:pPr>
        <w:rPr>
          <w:rFonts w:ascii="Times New Roman" w:hAnsi="Times New Roman"/>
        </w:rPr>
      </w:pPr>
    </w:p>
    <w:p w:rsidRPr="004D4BCF" w:rsidR="00E22655" w:rsidP="00E22655" w:rsidRDefault="00E22655" w14:paraId="1D32DCC9" w14:textId="0232608F">
      <w:pPr>
        <w:rPr>
          <w:rFonts w:ascii="Times New Roman" w:hAnsi="Times New Roman"/>
        </w:rPr>
      </w:pPr>
      <w:r w:rsidRPr="004D4BCF">
        <w:rPr>
          <w:rFonts w:ascii="Times New Roman" w:hAnsi="Times New Roman"/>
        </w:rPr>
        <w:t>I</w:t>
      </w:r>
      <w:r w:rsidR="00F23D20">
        <w:rPr>
          <w:rFonts w:ascii="Times New Roman" w:hAnsi="Times New Roman"/>
        </w:rPr>
        <w:t>V</w:t>
      </w:r>
    </w:p>
    <w:p w:rsidRPr="004D4BCF" w:rsidR="00E22655" w:rsidP="00E22655" w:rsidRDefault="00E22655" w14:paraId="434CD653" w14:textId="77777777">
      <w:pPr>
        <w:rPr>
          <w:rFonts w:ascii="Times New Roman" w:hAnsi="Times New Roman"/>
        </w:rPr>
      </w:pPr>
    </w:p>
    <w:p w:rsidRPr="004D4BCF" w:rsidR="00E22655" w:rsidP="00E22655" w:rsidRDefault="00E22655" w14:paraId="75C6F6AE" w14:textId="4845D74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1478E">
        <w:rPr>
          <w:rFonts w:ascii="Times New Roman" w:hAnsi="Times New Roman"/>
          <w:b/>
        </w:rPr>
        <w:t>4</w:t>
      </w:r>
      <w:r w:rsidRPr="004D4BCF">
        <w:rPr>
          <w:rFonts w:ascii="Times New Roman" w:hAnsi="Times New Roman"/>
          <w:b/>
        </w:rPr>
        <w:t xml:space="preserve"> </w:t>
      </w:r>
      <w:proofErr w:type="spellStart"/>
      <w:r w:rsidR="0071478E">
        <w:rPr>
          <w:rFonts w:ascii="Times New Roman" w:hAnsi="Times New Roman"/>
          <w:b/>
        </w:rPr>
        <w:t>Zorgbreed</w:t>
      </w:r>
      <w:proofErr w:type="spellEnd"/>
      <w:r w:rsidR="007C6626">
        <w:rPr>
          <w:rFonts w:ascii="Times New Roman" w:hAnsi="Times New Roman"/>
          <w:b/>
        </w:rPr>
        <w:t xml:space="preserve"> beleid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7C6626">
        <w:rPr>
          <w:rFonts w:ascii="Times New Roman" w:hAnsi="Times New Roman"/>
          <w:b/>
        </w:rPr>
        <w:t>600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3227C9E" w14:textId="77777777">
      <w:pPr>
        <w:rPr>
          <w:rFonts w:ascii="Times New Roman" w:hAnsi="Times New Roman"/>
        </w:rPr>
      </w:pPr>
    </w:p>
    <w:p w:rsidRPr="004D4BCF" w:rsidR="00470846" w:rsidP="00FB349A" w:rsidRDefault="00470846" w14:paraId="617BD38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66FB1DF" w14:textId="77777777">
      <w:pPr>
        <w:rPr>
          <w:rFonts w:ascii="Times New Roman" w:hAnsi="Times New Roman"/>
        </w:rPr>
      </w:pPr>
    </w:p>
    <w:p w:rsidRPr="005C2E72" w:rsidR="005C2E72" w:rsidP="005C2E72" w:rsidRDefault="005C2E72" w14:paraId="7B789349" w14:textId="77777777">
      <w:pPr>
        <w:rPr>
          <w:rFonts w:ascii="Times New Roman" w:hAnsi="Times New Roman"/>
        </w:rPr>
      </w:pPr>
      <w:r w:rsidRPr="005C2E72">
        <w:rPr>
          <w:rFonts w:ascii="Times New Roman" w:hAnsi="Times New Roman"/>
        </w:rPr>
        <w:t>Dit amendement regelt dat er in 2026 €2 miljoen wordt vrijgemaakt voor een noodfonds mondzorg.</w:t>
      </w:r>
    </w:p>
    <w:p w:rsidR="005C2E72" w:rsidP="005C2E72" w:rsidRDefault="005C2E72" w14:paraId="1850B19F" w14:textId="77777777">
      <w:pPr>
        <w:rPr>
          <w:rFonts w:ascii="Times New Roman" w:hAnsi="Times New Roman"/>
        </w:rPr>
      </w:pPr>
    </w:p>
    <w:p w:rsidR="005C2E72" w:rsidP="005C2E72" w:rsidRDefault="005C2E72" w14:paraId="5BB754CC" w14:textId="3B7BD2BF">
      <w:pPr>
        <w:rPr>
          <w:rFonts w:ascii="Times New Roman" w:hAnsi="Times New Roman"/>
        </w:rPr>
      </w:pPr>
      <w:r w:rsidRPr="005C2E72">
        <w:rPr>
          <w:rFonts w:ascii="Times New Roman" w:hAnsi="Times New Roman"/>
        </w:rPr>
        <w:t>Doordat de tandarts niet vergoed wordt uit het basispakket zijn er veel mensen die mondzorg mijden vanwege de kosten. Uit onderzoek van het CBS bleek dat het gaat om zo’n 23% van de Nederlanders.</w:t>
      </w:r>
      <w:r w:rsidRPr="005C2E72">
        <w:rPr>
          <w:rFonts w:ascii="Times New Roman" w:hAnsi="Times New Roman"/>
          <w:vertAlign w:val="superscript"/>
        </w:rPr>
        <w:footnoteReference w:id="1"/>
      </w:r>
      <w:r w:rsidRPr="005C2E72">
        <w:rPr>
          <w:rFonts w:ascii="Times New Roman" w:hAnsi="Times New Roman"/>
        </w:rPr>
        <w:t xml:space="preserve"> Hierbij zijn bovendien grote verschillen tussen inkomensgroepen. Zo gaat het bij de Nederlanders in de laagste inkomensgroep om wel 33%. De gevolgen van zorgmijding kunnen bovendien groot zijn. Onbehandelde gebitsproblemen kunnen lijden tot veel pijnklachten, gezondheidsproblemen buiten de mond, arbeidsverzuim en sociale isolatie. Daarom is het volgens de indiener noodzakelijk om de (financiële) toegankelijkheid van de mondzorg te verbeteren, door in ieder geval zo snel mogelijk een noodfonds mondzorg in te stellen.</w:t>
      </w:r>
    </w:p>
    <w:p w:rsidRPr="005C2E72" w:rsidR="005C2E72" w:rsidP="005C2E72" w:rsidRDefault="005C2E72" w14:paraId="0457E86A" w14:textId="77777777">
      <w:pPr>
        <w:rPr>
          <w:rFonts w:ascii="Times New Roman" w:hAnsi="Times New Roman"/>
        </w:rPr>
      </w:pPr>
    </w:p>
    <w:p w:rsidR="005C2E72" w:rsidP="005C2E72" w:rsidRDefault="005C2E72" w14:paraId="233D0AED" w14:textId="32EBDC8A">
      <w:pPr>
        <w:rPr>
          <w:rFonts w:ascii="Times New Roman" w:hAnsi="Times New Roman"/>
        </w:rPr>
      </w:pPr>
      <w:r w:rsidRPr="005C2E72">
        <w:rPr>
          <w:rFonts w:ascii="Times New Roman" w:hAnsi="Times New Roman"/>
        </w:rPr>
        <w:lastRenderedPageBreak/>
        <w:t>Vanuit het Ministerie van VWS zijn vorig jaar een aantal scenario’s uitgewerkt om de financiële toegankelijkheid van mondzorg te verbeteren.</w:t>
      </w:r>
      <w:r w:rsidRPr="005C2E72">
        <w:rPr>
          <w:rFonts w:ascii="Times New Roman" w:hAnsi="Times New Roman"/>
          <w:vertAlign w:val="superscript"/>
        </w:rPr>
        <w:footnoteReference w:id="2"/>
      </w:r>
      <w:r w:rsidRPr="005C2E72">
        <w:rPr>
          <w:rFonts w:ascii="Times New Roman" w:hAnsi="Times New Roman"/>
        </w:rPr>
        <w:t xml:space="preserve"> Het noodfonds vormt hiervan de minst vergaande. De indiener is dan ook van mening dat er tegelijkertijd</w:t>
      </w:r>
      <w:r w:rsidR="00CD22D2">
        <w:rPr>
          <w:rFonts w:ascii="Times New Roman" w:hAnsi="Times New Roman"/>
        </w:rPr>
        <w:t xml:space="preserve"> meer </w:t>
      </w:r>
      <w:r w:rsidRPr="005C2E72">
        <w:rPr>
          <w:rFonts w:ascii="Times New Roman" w:hAnsi="Times New Roman"/>
        </w:rPr>
        <w:t>moet worden gedaan om mondzorg écht voor iedereen toegankelijk te maken. Desalniettemin is het noodfonds voor de korte termijn een essentiële maatregel om de mensen te helpen die nu het hardst worden geraakt door de bestaande drempels voor mondzorg. Daarom regelt dit amendement dat er dit jaar al €2 miljoen wordt vrijgemaakt voor een noodfonds mondzorg. Op basis van de doorrekening van de kosten</w:t>
      </w:r>
      <w:r w:rsidRPr="005C2E72">
        <w:rPr>
          <w:rFonts w:ascii="Times New Roman" w:hAnsi="Times New Roman"/>
          <w:vertAlign w:val="superscript"/>
        </w:rPr>
        <w:footnoteReference w:id="3"/>
      </w:r>
      <w:r w:rsidRPr="005C2E72">
        <w:rPr>
          <w:rFonts w:ascii="Times New Roman" w:hAnsi="Times New Roman"/>
        </w:rPr>
        <w:t xml:space="preserve"> zou dit voor het resterende deel voldoende moeten zijn voor een noodfonds voor alleen </w:t>
      </w:r>
      <w:proofErr w:type="spellStart"/>
      <w:r w:rsidRPr="005C2E72">
        <w:rPr>
          <w:rFonts w:ascii="Times New Roman" w:hAnsi="Times New Roman"/>
        </w:rPr>
        <w:t>zorgmijders</w:t>
      </w:r>
      <w:proofErr w:type="spellEnd"/>
      <w:r w:rsidRPr="005C2E72">
        <w:rPr>
          <w:rFonts w:ascii="Times New Roman" w:hAnsi="Times New Roman"/>
        </w:rPr>
        <w:t xml:space="preserve"> of voor de groep mensen met een inkomen tot 120% van het sociaal minimum, afhankelijk van de precieze invulling.</w:t>
      </w:r>
    </w:p>
    <w:p w:rsidRPr="005C2E72" w:rsidR="005C2E72" w:rsidP="005C2E72" w:rsidRDefault="005C2E72" w14:paraId="1D02731C" w14:textId="77777777">
      <w:pPr>
        <w:rPr>
          <w:rFonts w:ascii="Times New Roman" w:hAnsi="Times New Roman"/>
        </w:rPr>
      </w:pPr>
    </w:p>
    <w:p w:rsidRPr="008C2D85" w:rsidR="001A2A63" w:rsidP="00FB349A" w:rsidRDefault="005C2E72" w14:paraId="66079632" w14:textId="52E9B52F">
      <w:pPr>
        <w:rPr>
          <w:rFonts w:ascii="Times New Roman" w:hAnsi="Times New Roman"/>
        </w:rPr>
      </w:pPr>
      <w:r w:rsidRPr="005C2E72">
        <w:rPr>
          <w:rFonts w:ascii="Times New Roman" w:hAnsi="Times New Roman"/>
        </w:rPr>
        <w:t xml:space="preserve">De dekking voor dit amendement wordt voor €0,8 miljoen gevonden in de in de vrij besteedbare middelen op artikel 2 Curatieve Zorg, voor €0,6 miljoen in de in de vrij besteedbare middelen op artikel 3 Langdurige Zorg en ondersteuning en voor €0,6 miljoen in de in de vrij besteedbare middelen op artikel 4 </w:t>
      </w:r>
      <w:proofErr w:type="spellStart"/>
      <w:r w:rsidRPr="005C2E72">
        <w:rPr>
          <w:rFonts w:ascii="Times New Roman" w:hAnsi="Times New Roman"/>
        </w:rPr>
        <w:t>Zorgbreed</w:t>
      </w:r>
      <w:proofErr w:type="spellEnd"/>
      <w:r w:rsidRPr="005C2E72">
        <w:rPr>
          <w:rFonts w:ascii="Times New Roman" w:hAnsi="Times New Roman"/>
        </w:rPr>
        <w:t xml:space="preserve"> Beleid.</w:t>
      </w:r>
    </w:p>
    <w:p w:rsidRPr="008C2D85" w:rsidR="001A2A63" w:rsidP="00FB349A" w:rsidRDefault="001A2A63" w14:paraId="4C19E25E" w14:textId="77777777">
      <w:pPr>
        <w:rPr>
          <w:rFonts w:ascii="Times New Roman" w:hAnsi="Times New Roman"/>
        </w:rPr>
      </w:pPr>
    </w:p>
    <w:p w:rsidRPr="008C2D85" w:rsidR="001A2A63" w:rsidP="00FB349A" w:rsidRDefault="005C2E72" w14:paraId="180E00B3" w14:textId="09FD21EF">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056A" w14:textId="77777777" w:rsidR="00DD7BCC" w:rsidRDefault="00DD7BCC">
      <w:pPr>
        <w:spacing w:line="20" w:lineRule="exact"/>
      </w:pPr>
    </w:p>
  </w:endnote>
  <w:endnote w:type="continuationSeparator" w:id="0">
    <w:p w14:paraId="65D303D9" w14:textId="77777777" w:rsidR="00DD7BCC" w:rsidRDefault="00DD7BCC">
      <w:pPr>
        <w:pStyle w:val="Amendement"/>
      </w:pPr>
      <w:r>
        <w:rPr>
          <w:b w:val="0"/>
        </w:rPr>
        <w:t xml:space="preserve"> </w:t>
      </w:r>
    </w:p>
  </w:endnote>
  <w:endnote w:type="continuationNotice" w:id="1">
    <w:p w14:paraId="349E9DED" w14:textId="77777777" w:rsidR="00DD7BCC" w:rsidRDefault="00DD7B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09B4" w14:textId="77777777" w:rsidR="00DD7BCC" w:rsidRDefault="00DD7BCC">
      <w:pPr>
        <w:pStyle w:val="Amendement"/>
      </w:pPr>
      <w:r>
        <w:rPr>
          <w:b w:val="0"/>
        </w:rPr>
        <w:separator/>
      </w:r>
    </w:p>
  </w:footnote>
  <w:footnote w:type="continuationSeparator" w:id="0">
    <w:p w14:paraId="465ABA32" w14:textId="77777777" w:rsidR="00DD7BCC" w:rsidRDefault="00DD7BCC">
      <w:r>
        <w:continuationSeparator/>
      </w:r>
    </w:p>
  </w:footnote>
  <w:footnote w:id="1">
    <w:p w14:paraId="5625424E" w14:textId="77777777" w:rsidR="005C2E72" w:rsidRPr="005C2E72" w:rsidRDefault="005C2E72" w:rsidP="005C2E72">
      <w:pPr>
        <w:pStyle w:val="Voetnoottekst"/>
        <w:rPr>
          <w:rFonts w:ascii="Times New Roman" w:hAnsi="Times New Roman"/>
          <w:sz w:val="20"/>
        </w:rPr>
      </w:pPr>
      <w:r w:rsidRPr="005C2E72">
        <w:rPr>
          <w:rStyle w:val="Voetnootmarkering"/>
          <w:rFonts w:ascii="Times New Roman" w:hAnsi="Times New Roman"/>
          <w:sz w:val="20"/>
        </w:rPr>
        <w:footnoteRef/>
      </w:r>
      <w:r w:rsidRPr="005C2E72">
        <w:rPr>
          <w:rFonts w:ascii="Times New Roman" w:hAnsi="Times New Roman"/>
          <w:sz w:val="20"/>
        </w:rPr>
        <w:t xml:space="preserve"> </w:t>
      </w:r>
      <w:hyperlink r:id="rId1" w:history="1">
        <w:r w:rsidRPr="005C2E72">
          <w:rPr>
            <w:rStyle w:val="Hyperlink"/>
            <w:rFonts w:ascii="Times New Roman" w:hAnsi="Times New Roman"/>
            <w:sz w:val="20"/>
          </w:rPr>
          <w:t>https://www.cbs.nl/item?sc_itemid=aa5a914d-32a6-424c-9ad1-d12d4d7265e9&amp;sc_lang=nl-nl</w:t>
        </w:r>
      </w:hyperlink>
      <w:r w:rsidRPr="005C2E72">
        <w:rPr>
          <w:rFonts w:ascii="Times New Roman" w:hAnsi="Times New Roman"/>
          <w:sz w:val="20"/>
        </w:rPr>
        <w:t xml:space="preserve"> </w:t>
      </w:r>
    </w:p>
  </w:footnote>
  <w:footnote w:id="2">
    <w:p w14:paraId="6E6D8C6A" w14:textId="77777777" w:rsidR="005C2E72" w:rsidRPr="005C2E72" w:rsidRDefault="005C2E72" w:rsidP="005C2E72">
      <w:pPr>
        <w:pStyle w:val="Voetnoottekst"/>
        <w:rPr>
          <w:rFonts w:ascii="Times New Roman" w:hAnsi="Times New Roman"/>
          <w:sz w:val="20"/>
        </w:rPr>
      </w:pPr>
      <w:r w:rsidRPr="005C2E72">
        <w:rPr>
          <w:rStyle w:val="Voetnootmarkering"/>
          <w:rFonts w:ascii="Times New Roman" w:hAnsi="Times New Roman"/>
          <w:sz w:val="20"/>
        </w:rPr>
        <w:footnoteRef/>
      </w:r>
      <w:r w:rsidRPr="005C2E72">
        <w:rPr>
          <w:rFonts w:ascii="Times New Roman" w:hAnsi="Times New Roman"/>
          <w:sz w:val="20"/>
        </w:rPr>
        <w:t xml:space="preserve"> Kamerstuk 2025D51150</w:t>
      </w:r>
    </w:p>
  </w:footnote>
  <w:footnote w:id="3">
    <w:p w14:paraId="7BB0B5CA" w14:textId="77777777" w:rsidR="005C2E72" w:rsidRPr="005C2E72" w:rsidRDefault="005C2E72" w:rsidP="005C2E72">
      <w:pPr>
        <w:pStyle w:val="Voetnoottekst"/>
        <w:rPr>
          <w:rFonts w:ascii="Times New Roman" w:hAnsi="Times New Roman"/>
          <w:sz w:val="20"/>
        </w:rPr>
      </w:pPr>
      <w:r w:rsidRPr="005C2E72">
        <w:rPr>
          <w:rStyle w:val="Voetnootmarkering"/>
          <w:rFonts w:ascii="Times New Roman" w:hAnsi="Times New Roman"/>
          <w:sz w:val="20"/>
        </w:rPr>
        <w:footnoteRef/>
      </w:r>
      <w:r w:rsidRPr="005C2E72">
        <w:rPr>
          <w:rFonts w:ascii="Times New Roman" w:hAnsi="Times New Roman"/>
          <w:sz w:val="20"/>
        </w:rPr>
        <w:t xml:space="preserve"> Kamerstuk 2025D51151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2"/>
    <w:rsid w:val="0003016F"/>
    <w:rsid w:val="00052244"/>
    <w:rsid w:val="000C6F39"/>
    <w:rsid w:val="0011770C"/>
    <w:rsid w:val="00120827"/>
    <w:rsid w:val="00146E70"/>
    <w:rsid w:val="00165B08"/>
    <w:rsid w:val="00173380"/>
    <w:rsid w:val="001A2A63"/>
    <w:rsid w:val="001A5AFF"/>
    <w:rsid w:val="001A6B5A"/>
    <w:rsid w:val="001A73D3"/>
    <w:rsid w:val="001C562D"/>
    <w:rsid w:val="001E2226"/>
    <w:rsid w:val="001F1C1E"/>
    <w:rsid w:val="001F7334"/>
    <w:rsid w:val="00205956"/>
    <w:rsid w:val="002569BB"/>
    <w:rsid w:val="003050FF"/>
    <w:rsid w:val="003D4FB9"/>
    <w:rsid w:val="003E5927"/>
    <w:rsid w:val="004072B3"/>
    <w:rsid w:val="00417365"/>
    <w:rsid w:val="00470846"/>
    <w:rsid w:val="0047650D"/>
    <w:rsid w:val="004B2AE2"/>
    <w:rsid w:val="004C2A57"/>
    <w:rsid w:val="004D4BCF"/>
    <w:rsid w:val="005C2E72"/>
    <w:rsid w:val="005C554B"/>
    <w:rsid w:val="005E482A"/>
    <w:rsid w:val="00646211"/>
    <w:rsid w:val="0071478E"/>
    <w:rsid w:val="00736284"/>
    <w:rsid w:val="00741EB2"/>
    <w:rsid w:val="007958E0"/>
    <w:rsid w:val="007C6626"/>
    <w:rsid w:val="00833C90"/>
    <w:rsid w:val="008467BE"/>
    <w:rsid w:val="00854DAE"/>
    <w:rsid w:val="00867688"/>
    <w:rsid w:val="008819B7"/>
    <w:rsid w:val="008A38DE"/>
    <w:rsid w:val="008C2D85"/>
    <w:rsid w:val="008E119F"/>
    <w:rsid w:val="00901CE6"/>
    <w:rsid w:val="00926C70"/>
    <w:rsid w:val="009347C2"/>
    <w:rsid w:val="00965223"/>
    <w:rsid w:val="009E6185"/>
    <w:rsid w:val="00A1221C"/>
    <w:rsid w:val="00B16820"/>
    <w:rsid w:val="00B24FC7"/>
    <w:rsid w:val="00B37F45"/>
    <w:rsid w:val="00B42EF1"/>
    <w:rsid w:val="00B63061"/>
    <w:rsid w:val="00B6508A"/>
    <w:rsid w:val="00BD6436"/>
    <w:rsid w:val="00BE1B3C"/>
    <w:rsid w:val="00C26FAB"/>
    <w:rsid w:val="00C370AE"/>
    <w:rsid w:val="00C5415C"/>
    <w:rsid w:val="00C74FE3"/>
    <w:rsid w:val="00C850D6"/>
    <w:rsid w:val="00CC0433"/>
    <w:rsid w:val="00CD22D2"/>
    <w:rsid w:val="00D43ADE"/>
    <w:rsid w:val="00D733D3"/>
    <w:rsid w:val="00D818D9"/>
    <w:rsid w:val="00D961CF"/>
    <w:rsid w:val="00DB5D3B"/>
    <w:rsid w:val="00DD08D8"/>
    <w:rsid w:val="00DD7BCC"/>
    <w:rsid w:val="00E119A4"/>
    <w:rsid w:val="00E22655"/>
    <w:rsid w:val="00E47054"/>
    <w:rsid w:val="00E96167"/>
    <w:rsid w:val="00F06146"/>
    <w:rsid w:val="00F2239C"/>
    <w:rsid w:val="00F23D20"/>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FE1F6"/>
  <w15:docId w15:val="{A473CF34-CACB-49C1-A143-1E6E2EC3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5C2E72"/>
    <w:rPr>
      <w:vertAlign w:val="superscript"/>
    </w:rPr>
  </w:style>
  <w:style w:type="character" w:styleId="Hyperlink">
    <w:name w:val="Hyperlink"/>
    <w:basedOn w:val="Standaardalinea-lettertype"/>
    <w:uiPriority w:val="99"/>
    <w:unhideWhenUsed/>
    <w:rsid w:val="005C2E72"/>
    <w:rPr>
      <w:color w:val="0000FF" w:themeColor="hyperlink"/>
      <w:u w:val="single"/>
    </w:rPr>
  </w:style>
  <w:style w:type="paragraph" w:styleId="Revisie">
    <w:name w:val="Revision"/>
    <w:hidden/>
    <w:uiPriority w:val="99"/>
    <w:semiHidden/>
    <w:rsid w:val="00CD22D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aa5a914d-32a6-424c-9ad1-d12d4d7265e9&amp;sc_lang=nl-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2488</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2026-06-01T07:42:00.0000000Z</dcterms:created>
  <dcterms:modified xsi:type="dcterms:W3CDTF">2026-06-01T07:42:00.0000000Z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