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6FD85C6" w14:textId="77777777">
        <w:tc>
          <w:tcPr>
            <w:tcW w:w="6379" w:type="dxa"/>
            <w:gridSpan w:val="2"/>
            <w:tcBorders>
              <w:top w:val="nil"/>
              <w:left w:val="nil"/>
              <w:bottom w:val="nil"/>
              <w:right w:val="nil"/>
            </w:tcBorders>
            <w:vAlign w:val="center"/>
          </w:tcPr>
          <w:p w:rsidR="004330ED" w:rsidP="00EA1CE4" w:rsidRDefault="004330ED" w14:paraId="5F1F8B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3366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A826D4A" w14:textId="77777777">
        <w:trPr>
          <w:cantSplit/>
        </w:trPr>
        <w:tc>
          <w:tcPr>
            <w:tcW w:w="10348" w:type="dxa"/>
            <w:gridSpan w:val="3"/>
            <w:tcBorders>
              <w:top w:val="single" w:color="auto" w:sz="4" w:space="0"/>
              <w:left w:val="nil"/>
              <w:bottom w:val="nil"/>
              <w:right w:val="nil"/>
            </w:tcBorders>
          </w:tcPr>
          <w:p w:rsidR="004330ED" w:rsidP="004A1E29" w:rsidRDefault="004330ED" w14:paraId="0701C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3ED0FBC" w14:textId="77777777">
        <w:trPr>
          <w:cantSplit/>
        </w:trPr>
        <w:tc>
          <w:tcPr>
            <w:tcW w:w="10348" w:type="dxa"/>
            <w:gridSpan w:val="3"/>
            <w:tcBorders>
              <w:top w:val="nil"/>
              <w:left w:val="nil"/>
              <w:bottom w:val="nil"/>
              <w:right w:val="nil"/>
            </w:tcBorders>
          </w:tcPr>
          <w:p w:rsidR="004330ED" w:rsidP="00BF623B" w:rsidRDefault="004330ED" w14:paraId="28A7AEE3" w14:textId="77777777">
            <w:pPr>
              <w:pStyle w:val="Amendement"/>
              <w:tabs>
                <w:tab w:val="clear" w:pos="3310"/>
                <w:tab w:val="clear" w:pos="3600"/>
              </w:tabs>
              <w:rPr>
                <w:rFonts w:ascii="Times New Roman" w:hAnsi="Times New Roman"/>
                <w:b w:val="0"/>
              </w:rPr>
            </w:pPr>
          </w:p>
        </w:tc>
      </w:tr>
      <w:tr w:rsidR="004330ED" w:rsidTr="00EA1CE4" w14:paraId="1861D8CA" w14:textId="77777777">
        <w:trPr>
          <w:cantSplit/>
        </w:trPr>
        <w:tc>
          <w:tcPr>
            <w:tcW w:w="10348" w:type="dxa"/>
            <w:gridSpan w:val="3"/>
            <w:tcBorders>
              <w:top w:val="nil"/>
              <w:left w:val="nil"/>
              <w:bottom w:val="single" w:color="auto" w:sz="4" w:space="0"/>
              <w:right w:val="nil"/>
            </w:tcBorders>
          </w:tcPr>
          <w:p w:rsidR="004330ED" w:rsidP="00BF623B" w:rsidRDefault="004330ED" w14:paraId="78816DE5" w14:textId="77777777">
            <w:pPr>
              <w:pStyle w:val="Amendement"/>
              <w:tabs>
                <w:tab w:val="clear" w:pos="3310"/>
                <w:tab w:val="clear" w:pos="3600"/>
              </w:tabs>
              <w:rPr>
                <w:rFonts w:ascii="Times New Roman" w:hAnsi="Times New Roman"/>
              </w:rPr>
            </w:pPr>
          </w:p>
        </w:tc>
      </w:tr>
      <w:tr w:rsidR="004330ED" w:rsidTr="00EA1CE4" w14:paraId="35671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C674C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79F2DE" w14:textId="77777777">
            <w:pPr>
              <w:suppressAutoHyphens/>
              <w:ind w:left="-70"/>
              <w:rPr>
                <w:b/>
              </w:rPr>
            </w:pPr>
          </w:p>
        </w:tc>
      </w:tr>
      <w:tr w:rsidR="003C21AC" w:rsidTr="00EA1CE4" w14:paraId="68DA3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8709C" w14:paraId="4F135A2E" w14:textId="7A393707">
            <w:pPr>
              <w:pStyle w:val="Amendement"/>
              <w:tabs>
                <w:tab w:val="clear" w:pos="3310"/>
                <w:tab w:val="clear" w:pos="3600"/>
              </w:tabs>
              <w:rPr>
                <w:rFonts w:ascii="Times New Roman" w:hAnsi="Times New Roman"/>
              </w:rPr>
            </w:pPr>
            <w:r>
              <w:rPr>
                <w:rFonts w:ascii="Times New Roman" w:hAnsi="Times New Roman"/>
              </w:rPr>
              <w:t>36777</w:t>
            </w:r>
          </w:p>
        </w:tc>
        <w:tc>
          <w:tcPr>
            <w:tcW w:w="7371" w:type="dxa"/>
            <w:gridSpan w:val="2"/>
          </w:tcPr>
          <w:p w:rsidRPr="0088709C" w:rsidR="003C21AC" w:rsidP="0088709C" w:rsidRDefault="0088709C" w14:paraId="34778947" w14:textId="7D0907D4">
            <w:pPr>
              <w:rPr>
                <w:b/>
                <w:bCs/>
              </w:rPr>
            </w:pPr>
            <w:r w:rsidRPr="0088709C">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F958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AB848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D06F944" w14:textId="77777777">
            <w:pPr>
              <w:pStyle w:val="Amendement"/>
              <w:tabs>
                <w:tab w:val="clear" w:pos="3310"/>
                <w:tab w:val="clear" w:pos="3600"/>
              </w:tabs>
              <w:ind w:left="-70"/>
              <w:rPr>
                <w:rFonts w:ascii="Times New Roman" w:hAnsi="Times New Roman"/>
              </w:rPr>
            </w:pPr>
          </w:p>
        </w:tc>
      </w:tr>
      <w:tr w:rsidR="003C21AC" w:rsidTr="00EA1CE4" w14:paraId="212CD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3EF2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048FC" w14:textId="77777777">
            <w:pPr>
              <w:pStyle w:val="Amendement"/>
              <w:tabs>
                <w:tab w:val="clear" w:pos="3310"/>
                <w:tab w:val="clear" w:pos="3600"/>
              </w:tabs>
              <w:ind w:left="-70"/>
              <w:rPr>
                <w:rFonts w:ascii="Times New Roman" w:hAnsi="Times New Roman"/>
              </w:rPr>
            </w:pPr>
          </w:p>
        </w:tc>
      </w:tr>
      <w:tr w:rsidR="003C21AC" w:rsidTr="00EA1CE4" w14:paraId="685F0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E4BE62" w14:textId="62CECFE9">
            <w:pPr>
              <w:pStyle w:val="Amendement"/>
              <w:tabs>
                <w:tab w:val="clear" w:pos="3310"/>
                <w:tab w:val="clear" w:pos="3600"/>
              </w:tabs>
              <w:rPr>
                <w:rFonts w:ascii="Times New Roman" w:hAnsi="Times New Roman"/>
              </w:rPr>
            </w:pPr>
            <w:r w:rsidRPr="00C035D4">
              <w:rPr>
                <w:rFonts w:ascii="Times New Roman" w:hAnsi="Times New Roman"/>
              </w:rPr>
              <w:t xml:space="preserve">Nr. </w:t>
            </w:r>
            <w:r w:rsidR="00CD15E8">
              <w:rPr>
                <w:rFonts w:ascii="Times New Roman" w:hAnsi="Times New Roman"/>
                <w:caps/>
              </w:rPr>
              <w:t>11</w:t>
            </w:r>
          </w:p>
        </w:tc>
        <w:tc>
          <w:tcPr>
            <w:tcW w:w="7371" w:type="dxa"/>
            <w:gridSpan w:val="2"/>
          </w:tcPr>
          <w:p w:rsidRPr="00C035D4" w:rsidR="003C21AC" w:rsidP="006E0971" w:rsidRDefault="003C21AC" w14:paraId="15689669" w14:textId="13C0240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8709C">
              <w:rPr>
                <w:rFonts w:ascii="Times New Roman" w:hAnsi="Times New Roman"/>
                <w:caps/>
              </w:rPr>
              <w:t>ceder</w:t>
            </w:r>
          </w:p>
        </w:tc>
      </w:tr>
      <w:tr w:rsidR="003C21AC" w:rsidTr="00EA1CE4" w14:paraId="5376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B711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2473AB" w14:textId="478AB5FF">
            <w:pPr>
              <w:pStyle w:val="Amendement"/>
              <w:tabs>
                <w:tab w:val="clear" w:pos="3310"/>
                <w:tab w:val="clear" w:pos="3600"/>
              </w:tabs>
              <w:ind w:left="-70"/>
              <w:rPr>
                <w:rFonts w:ascii="Times New Roman" w:hAnsi="Times New Roman"/>
              </w:rPr>
            </w:pPr>
            <w:r>
              <w:rPr>
                <w:rFonts w:ascii="Times New Roman" w:hAnsi="Times New Roman"/>
                <w:b w:val="0"/>
              </w:rPr>
              <w:t>Ontvange</w:t>
            </w:r>
            <w:r w:rsidR="00CD15E8">
              <w:rPr>
                <w:rFonts w:ascii="Times New Roman" w:hAnsi="Times New Roman"/>
                <w:b w:val="0"/>
              </w:rPr>
              <w:t>n 1 juni 2026</w:t>
            </w:r>
          </w:p>
        </w:tc>
      </w:tr>
      <w:tr w:rsidR="00B01BA6" w:rsidTr="00EA1CE4" w14:paraId="75F9A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5740AE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FD3A8A4" w14:textId="77777777">
            <w:pPr>
              <w:pStyle w:val="Amendement"/>
              <w:tabs>
                <w:tab w:val="clear" w:pos="3310"/>
                <w:tab w:val="clear" w:pos="3600"/>
              </w:tabs>
              <w:ind w:left="-70"/>
              <w:rPr>
                <w:rFonts w:ascii="Times New Roman" w:hAnsi="Times New Roman"/>
                <w:b w:val="0"/>
              </w:rPr>
            </w:pPr>
          </w:p>
        </w:tc>
      </w:tr>
      <w:tr w:rsidRPr="00EA69AC" w:rsidR="00B01BA6" w:rsidTr="00EA1CE4" w14:paraId="025B7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4E28D82" w14:textId="77777777">
            <w:pPr>
              <w:ind w:firstLine="284"/>
            </w:pPr>
            <w:r w:rsidRPr="00EA69AC">
              <w:t>De ondergetekende stelt het volgende amendement voor:</w:t>
            </w:r>
          </w:p>
        </w:tc>
      </w:tr>
    </w:tbl>
    <w:p w:rsidRPr="00EA69AC" w:rsidR="004330ED" w:rsidP="00D774B3" w:rsidRDefault="004330ED" w14:paraId="094FA2ED" w14:textId="77777777"/>
    <w:p w:rsidRPr="00EA69AC" w:rsidR="004330ED" w:rsidP="00EA1CE4" w:rsidRDefault="004330ED" w14:paraId="4F2A1506" w14:textId="77777777">
      <w:r w:rsidRPr="00EA69AC">
        <w:t>I</w:t>
      </w:r>
    </w:p>
    <w:p w:rsidRPr="00EA69AC" w:rsidR="005B1DCC" w:rsidP="00BF623B" w:rsidRDefault="005B1DCC" w14:paraId="1C75571F" w14:textId="77777777"/>
    <w:p w:rsidR="0088709C" w:rsidP="0088452C" w:rsidRDefault="002A347E" w14:paraId="49E5B475" w14:textId="1D30A6B0">
      <w:pPr>
        <w:ind w:firstLine="284"/>
      </w:pPr>
      <w:r>
        <w:t>In artikel I, onderdeel G, wordt in het voorgestelde artikel 198 “vijf jaar” vervangen door “drie jaar”.</w:t>
      </w:r>
    </w:p>
    <w:p w:rsidR="002A347E" w:rsidP="002A347E" w:rsidRDefault="002A347E" w14:paraId="630C075A" w14:textId="77777777"/>
    <w:p w:rsidR="002A347E" w:rsidP="002A347E" w:rsidRDefault="002A347E" w14:paraId="3E772F63" w14:textId="27E04883">
      <w:r>
        <w:t>II</w:t>
      </w:r>
    </w:p>
    <w:p w:rsidR="002A347E" w:rsidP="002A347E" w:rsidRDefault="002A347E" w14:paraId="63EE0A52" w14:textId="77777777"/>
    <w:p w:rsidR="002A347E" w:rsidP="002A347E" w:rsidRDefault="00AD492D" w14:paraId="4F8A3275" w14:textId="493C90A1">
      <w:r>
        <w:tab/>
        <w:t>In artikel II, onderdeel G, wordt in het voorgestelde artikel 162 “vijf jaar” vervangen door “drie jaar”.</w:t>
      </w:r>
    </w:p>
    <w:p w:rsidRPr="00EA69AC" w:rsidR="002A347E" w:rsidP="002A347E" w:rsidRDefault="002A347E" w14:paraId="5BDC93D3" w14:textId="77777777"/>
    <w:p w:rsidR="00EA1CE4" w:rsidP="00EA1CE4" w:rsidRDefault="00AD492D" w14:paraId="6840F00B" w14:textId="53A97E41">
      <w:r>
        <w:t>III</w:t>
      </w:r>
    </w:p>
    <w:p w:rsidR="00AD492D" w:rsidP="00EA1CE4" w:rsidRDefault="00AD492D" w14:paraId="1FCE88B6" w14:textId="77777777"/>
    <w:p w:rsidR="00AD492D" w:rsidP="00AD492D" w:rsidRDefault="00AD492D" w14:paraId="3AAE5A5D" w14:textId="2ED31CC1">
      <w:r>
        <w:tab/>
        <w:t>In artikel III, onderdeel G, wordt in het voorgestelde artikel 176 “vijf jaar” vervangen door “drie jaar”.</w:t>
      </w:r>
    </w:p>
    <w:p w:rsidR="00AD492D" w:rsidP="00EA1CE4" w:rsidRDefault="00AD492D" w14:paraId="5831DC36" w14:textId="77777777"/>
    <w:p w:rsidR="00AD492D" w:rsidP="00EA1CE4" w:rsidRDefault="00AD492D" w14:paraId="401977EE" w14:textId="161BE1D3">
      <w:r>
        <w:t>IV</w:t>
      </w:r>
    </w:p>
    <w:p w:rsidR="00AD492D" w:rsidP="00EA1CE4" w:rsidRDefault="00AD492D" w14:paraId="5F88E8F3" w14:textId="77777777"/>
    <w:p w:rsidR="00AD492D" w:rsidP="00AD492D" w:rsidRDefault="00AD492D" w14:paraId="54A796F3" w14:textId="359D0268">
      <w:r>
        <w:tab/>
        <w:t>In artikel IV, onderdeel K, wordt in het voorgestelde artikel 13.6 “vijf jaar” vervangen door “drie jaar”.</w:t>
      </w:r>
    </w:p>
    <w:p w:rsidR="00AD492D" w:rsidP="00EA1CE4" w:rsidRDefault="00AD492D" w14:paraId="448F9DDA" w14:textId="77777777"/>
    <w:p w:rsidR="00AD492D" w:rsidP="00EA1CE4" w:rsidRDefault="00977029" w14:paraId="7D4A84BC" w14:textId="36E1E5A1">
      <w:r>
        <w:t>V</w:t>
      </w:r>
    </w:p>
    <w:p w:rsidR="00977029" w:rsidP="00EA1CE4" w:rsidRDefault="00977029" w14:paraId="2D23466A" w14:textId="77777777"/>
    <w:p w:rsidR="00977029" w:rsidP="00977029" w:rsidRDefault="00977029" w14:paraId="25326C79" w14:textId="4E8AD042">
      <w:r>
        <w:tab/>
        <w:t>In artikel VI, onderdeel C, wordt in het voorgestelde artikel 12.5.1d “vijf jaar” vervangen door “drie jaar”.</w:t>
      </w:r>
    </w:p>
    <w:p w:rsidR="00977029" w:rsidP="00EA1CE4" w:rsidRDefault="00977029" w14:paraId="6A0C9575" w14:textId="1A782238"/>
    <w:p w:rsidR="00977029" w:rsidP="00EA1CE4" w:rsidRDefault="00977029" w14:paraId="310A5336" w14:textId="3390FFF2">
      <w:r>
        <w:t>VI</w:t>
      </w:r>
    </w:p>
    <w:p w:rsidR="00977029" w:rsidP="00EA1CE4" w:rsidRDefault="00977029" w14:paraId="0C14EFB5" w14:textId="77777777"/>
    <w:p w:rsidR="00977029" w:rsidP="00977029" w:rsidRDefault="00977029" w14:paraId="6E4737B6" w14:textId="42B9D606">
      <w:r>
        <w:tab/>
        <w:t>In artikel VII, onderdeel B, wordt in het voorgestelde artikel 11.6i “vijf jaar” vervangen door “drie jaar”.</w:t>
      </w:r>
    </w:p>
    <w:p w:rsidR="00977029" w:rsidP="00EA1CE4" w:rsidRDefault="00977029" w14:paraId="265CD91B" w14:textId="3D31254C"/>
    <w:p w:rsidR="00977029" w:rsidP="00EA1CE4" w:rsidRDefault="00977029" w14:paraId="7F0441CA" w14:textId="29936563">
      <w:r>
        <w:t>VII</w:t>
      </w:r>
    </w:p>
    <w:p w:rsidR="00977029" w:rsidP="00EA1CE4" w:rsidRDefault="00977029" w14:paraId="5E1E576F" w14:textId="77777777"/>
    <w:p w:rsidR="00977029" w:rsidP="00977029" w:rsidRDefault="00977029" w14:paraId="2A1E44E9" w14:textId="42C9E8F5">
      <w:r>
        <w:tab/>
        <w:t>In artikel VII</w:t>
      </w:r>
      <w:r w:rsidR="0050765F">
        <w:t>I</w:t>
      </w:r>
      <w:r>
        <w:t>, onderdeel B, wordt in het voorgestelde artikel 19.1b “vijf jaar” vervangen door “drie jaar”.</w:t>
      </w:r>
    </w:p>
    <w:p w:rsidR="00977029" w:rsidP="00EA1CE4" w:rsidRDefault="00977029" w14:paraId="0C18C298" w14:textId="66465E08"/>
    <w:p w:rsidRPr="00EA69AC" w:rsidR="003C21AC" w:rsidP="00EA1CE4" w:rsidRDefault="003C21AC" w14:paraId="1E45BC33" w14:textId="77777777">
      <w:pPr>
        <w:rPr>
          <w:b/>
        </w:rPr>
      </w:pPr>
      <w:r w:rsidRPr="00EA69AC">
        <w:rPr>
          <w:b/>
        </w:rPr>
        <w:t>Toelichting</w:t>
      </w:r>
    </w:p>
    <w:p w:rsidRPr="00EA69AC" w:rsidR="003C21AC" w:rsidP="00BF623B" w:rsidRDefault="003C21AC" w14:paraId="7451C113" w14:textId="77777777"/>
    <w:p w:rsidRPr="00F76BF7" w:rsidR="00F76BF7" w:rsidP="00F76BF7" w:rsidRDefault="00F76BF7" w14:paraId="2C527990" w14:textId="77777777">
      <w:r w:rsidRPr="00F76BF7">
        <w:lastRenderedPageBreak/>
        <w:t xml:space="preserve">Dit amendement regelt dat het wetsvoorstel al na drie jaar in plaats van na vijf jaar wordt geëvalueerd. Op deze manier kan eerder worden geconcludeerd of de maatregelen de gewenste effecten hebben en kan tijdig worden bijgestuurd indien nodig. </w:t>
      </w:r>
    </w:p>
    <w:p w:rsidRPr="00F76BF7" w:rsidR="00F76BF7" w:rsidP="00F76BF7" w:rsidRDefault="00F76BF7" w14:paraId="730E4674" w14:textId="77777777"/>
    <w:p w:rsidRPr="00F76BF7" w:rsidR="00F76BF7" w:rsidP="00F76BF7" w:rsidRDefault="00F76BF7" w14:paraId="05B1B260" w14:textId="77777777">
      <w:r w:rsidRPr="00F76BF7">
        <w:t xml:space="preserve">De Afdeling advisering van de Raad van State merkt in haar advies op dat de regering niet toereikend had toegelicht hoe de voorgestelde maatregelen effectief bijdragen aan een veilige schoolcultuur en dat de maatregelen, door de focus op administreren, monitoren, melden en controleren, zelfs averechts zouden kunnen werken. Ook miste de Afdeling een dragende motivering over waarom de maatregelen proportioneel zijn in het licht van de vrijheid van inrichting en opwegen tegen de lasten voor scholen en onderwijspersoneel. </w:t>
      </w:r>
    </w:p>
    <w:p w:rsidRPr="00F76BF7" w:rsidR="00F76BF7" w:rsidP="00F76BF7" w:rsidRDefault="00F76BF7" w14:paraId="0D14C573" w14:textId="77777777"/>
    <w:p w:rsidRPr="00F76BF7" w:rsidR="00F76BF7" w:rsidP="00F76BF7" w:rsidRDefault="00F76BF7" w14:paraId="70E78592" w14:textId="77777777">
      <w:r w:rsidRPr="00F76BF7">
        <w:t xml:space="preserve">Indiener begrijpt de kritiek van de Afdeling advisering van de Raad van State. De regering heeft naar aanleiding van het advies weliswaar verdere toelichtingen geboden, maar heeft het wetsvoorstel niet naar aanleiding van de genoemde punten substantieel aangepast. Indiener acht daarom een tijdige evaluatie van het wetsvoorstel op zijn plaats. Dit amendement verkort daarom de evaluatietermijn naar drie jaar in plaats van vijf jaar na inwerkingtreding. </w:t>
      </w:r>
    </w:p>
    <w:p w:rsidRPr="002A347E" w:rsidR="002A347E" w:rsidP="002A347E" w:rsidRDefault="002A347E" w14:paraId="25A12C25" w14:textId="77777777"/>
    <w:p w:rsidRPr="00EA69AC" w:rsidR="00B4708A" w:rsidP="00EA1CE4" w:rsidRDefault="002A347E" w14:paraId="1C68861D" w14:textId="77DD2ADB">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D9F6" w14:textId="77777777" w:rsidR="00803992" w:rsidRDefault="00803992">
      <w:pPr>
        <w:spacing w:line="20" w:lineRule="exact"/>
      </w:pPr>
    </w:p>
  </w:endnote>
  <w:endnote w:type="continuationSeparator" w:id="0">
    <w:p w14:paraId="6105AC51" w14:textId="77777777" w:rsidR="00803992" w:rsidRDefault="00803992">
      <w:pPr>
        <w:pStyle w:val="Amendement"/>
      </w:pPr>
      <w:r>
        <w:rPr>
          <w:b w:val="0"/>
        </w:rPr>
        <w:t xml:space="preserve"> </w:t>
      </w:r>
    </w:p>
  </w:endnote>
  <w:endnote w:type="continuationNotice" w:id="1">
    <w:p w14:paraId="5E256976" w14:textId="77777777" w:rsidR="00803992" w:rsidRDefault="008039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C780" w14:textId="77777777" w:rsidR="00803992" w:rsidRDefault="00803992">
      <w:pPr>
        <w:pStyle w:val="Amendement"/>
      </w:pPr>
      <w:r>
        <w:rPr>
          <w:b w:val="0"/>
        </w:rPr>
        <w:separator/>
      </w:r>
    </w:p>
  </w:footnote>
  <w:footnote w:type="continuationSeparator" w:id="0">
    <w:p w14:paraId="167D68E0" w14:textId="77777777" w:rsidR="00803992" w:rsidRDefault="00803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873"/>
    <w:multiLevelType w:val="multilevel"/>
    <w:tmpl w:val="0570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12F5"/>
    <w:multiLevelType w:val="multilevel"/>
    <w:tmpl w:val="E262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20840"/>
    <w:multiLevelType w:val="multilevel"/>
    <w:tmpl w:val="7A02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4556C"/>
    <w:multiLevelType w:val="multilevel"/>
    <w:tmpl w:val="CF2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033E1"/>
    <w:multiLevelType w:val="multilevel"/>
    <w:tmpl w:val="D972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24733"/>
    <w:multiLevelType w:val="multilevel"/>
    <w:tmpl w:val="843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711191"/>
    <w:multiLevelType w:val="multilevel"/>
    <w:tmpl w:val="32B0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505352">
    <w:abstractNumId w:val="2"/>
  </w:num>
  <w:num w:numId="2" w16cid:durableId="1778479550">
    <w:abstractNumId w:val="3"/>
  </w:num>
  <w:num w:numId="3" w16cid:durableId="346752646">
    <w:abstractNumId w:val="4"/>
  </w:num>
  <w:num w:numId="4" w16cid:durableId="816141250">
    <w:abstractNumId w:val="6"/>
  </w:num>
  <w:num w:numId="5" w16cid:durableId="1965915867">
    <w:abstractNumId w:val="0"/>
  </w:num>
  <w:num w:numId="6" w16cid:durableId="579949073">
    <w:abstractNumId w:val="5"/>
  </w:num>
  <w:num w:numId="7" w16cid:durableId="165761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9C"/>
    <w:rsid w:val="00052244"/>
    <w:rsid w:val="0007471A"/>
    <w:rsid w:val="000D17BF"/>
    <w:rsid w:val="00157CAF"/>
    <w:rsid w:val="001656EE"/>
    <w:rsid w:val="0016653D"/>
    <w:rsid w:val="001D56AF"/>
    <w:rsid w:val="001E0E21"/>
    <w:rsid w:val="00212E0A"/>
    <w:rsid w:val="002153B0"/>
    <w:rsid w:val="0021777F"/>
    <w:rsid w:val="00241DD0"/>
    <w:rsid w:val="002A0713"/>
    <w:rsid w:val="002A347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765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3992"/>
    <w:rsid w:val="008164E5"/>
    <w:rsid w:val="00830081"/>
    <w:rsid w:val="008467D7"/>
    <w:rsid w:val="00852541"/>
    <w:rsid w:val="00865D47"/>
    <w:rsid w:val="0088452C"/>
    <w:rsid w:val="0088709C"/>
    <w:rsid w:val="008D7DCB"/>
    <w:rsid w:val="009055DB"/>
    <w:rsid w:val="00905ECB"/>
    <w:rsid w:val="0096165D"/>
    <w:rsid w:val="00977029"/>
    <w:rsid w:val="00993E91"/>
    <w:rsid w:val="009A409F"/>
    <w:rsid w:val="009B5845"/>
    <w:rsid w:val="009C0C1F"/>
    <w:rsid w:val="00A10505"/>
    <w:rsid w:val="00A1288B"/>
    <w:rsid w:val="00A13761"/>
    <w:rsid w:val="00A53203"/>
    <w:rsid w:val="00A67738"/>
    <w:rsid w:val="00A772EB"/>
    <w:rsid w:val="00AD492D"/>
    <w:rsid w:val="00B01BA6"/>
    <w:rsid w:val="00B4708A"/>
    <w:rsid w:val="00BF419D"/>
    <w:rsid w:val="00BF623B"/>
    <w:rsid w:val="00C035D4"/>
    <w:rsid w:val="00C679BF"/>
    <w:rsid w:val="00C81BBD"/>
    <w:rsid w:val="00CD15E8"/>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64B7"/>
    <w:rsid w:val="00F76BF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2625D"/>
  <w15:docId w15:val="{01BC697D-5A51-494F-8A6E-5C34FDE6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88709C"/>
    <w:rPr>
      <w:color w:val="0000FF" w:themeColor="hyperlink"/>
      <w:u w:val="single"/>
    </w:rPr>
  </w:style>
  <w:style w:type="character" w:styleId="Onopgelostemelding">
    <w:name w:val="Unresolved Mention"/>
    <w:basedOn w:val="Standaardalinea-lettertype"/>
    <w:uiPriority w:val="99"/>
    <w:semiHidden/>
    <w:unhideWhenUsed/>
    <w:rsid w:val="0088709C"/>
    <w:rPr>
      <w:color w:val="605E5C"/>
      <w:shd w:val="clear" w:color="auto" w:fill="E1DFDD"/>
    </w:rPr>
  </w:style>
  <w:style w:type="paragraph" w:styleId="Revisie">
    <w:name w:val="Revision"/>
    <w:hidden/>
    <w:uiPriority w:val="99"/>
    <w:semiHidden/>
    <w:rsid w:val="002A347E"/>
    <w:rPr>
      <w:sz w:val="24"/>
    </w:rPr>
  </w:style>
  <w:style w:type="character" w:styleId="Verwijzingopmerking">
    <w:name w:val="annotation reference"/>
    <w:basedOn w:val="Standaardalinea-lettertype"/>
    <w:semiHidden/>
    <w:unhideWhenUsed/>
    <w:rsid w:val="002A347E"/>
    <w:rPr>
      <w:sz w:val="16"/>
      <w:szCs w:val="16"/>
    </w:rPr>
  </w:style>
  <w:style w:type="paragraph" w:styleId="Tekstopmerking">
    <w:name w:val="annotation text"/>
    <w:basedOn w:val="Standaard"/>
    <w:link w:val="TekstopmerkingChar"/>
    <w:unhideWhenUsed/>
    <w:rsid w:val="002A347E"/>
    <w:rPr>
      <w:sz w:val="20"/>
    </w:rPr>
  </w:style>
  <w:style w:type="character" w:customStyle="1" w:styleId="TekstopmerkingChar">
    <w:name w:val="Tekst opmerking Char"/>
    <w:basedOn w:val="Standaardalinea-lettertype"/>
    <w:link w:val="Tekstopmerking"/>
    <w:rsid w:val="002A347E"/>
  </w:style>
  <w:style w:type="paragraph" w:styleId="Onderwerpvanopmerking">
    <w:name w:val="annotation subject"/>
    <w:basedOn w:val="Tekstopmerking"/>
    <w:next w:val="Tekstopmerking"/>
    <w:link w:val="OnderwerpvanopmerkingChar"/>
    <w:semiHidden/>
    <w:unhideWhenUsed/>
    <w:rsid w:val="002A347E"/>
    <w:rPr>
      <w:b/>
      <w:bCs/>
    </w:rPr>
  </w:style>
  <w:style w:type="character" w:customStyle="1" w:styleId="OnderwerpvanopmerkingChar">
    <w:name w:val="Onderwerp van opmerking Char"/>
    <w:basedOn w:val="TekstopmerkingChar"/>
    <w:link w:val="Onderwerpvanopmerking"/>
    <w:semiHidden/>
    <w:rsid w:val="002A3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414</ap:Words>
  <ap:Characters>2277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2026-06-01T07:25:00.0000000Z</dcterms:created>
  <dcterms:modified xsi:type="dcterms:W3CDTF">2026-06-01T07:25:00.0000000Z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