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7077" w:rsidRDefault="002B6B69" w14:paraId="691E1735" w14:textId="0F1117E3">
      <w:bookmarkStart w:name="_GoBack" w:id="0"/>
      <w:bookmarkEnd w:id="0"/>
      <w:r>
        <w:t xml:space="preserve">Geachte </w:t>
      </w:r>
      <w:r w:rsidR="002639C8">
        <w:t>voorzitter</w:t>
      </w:r>
      <w:r>
        <w:t>,</w:t>
      </w:r>
    </w:p>
    <w:p w:rsidR="002B6B69" w:rsidRDefault="002B6B69" w14:paraId="2A2DDDE1" w14:textId="16683B0B"/>
    <w:p w:rsidR="009B29D0" w:rsidRDefault="009B29D0" w14:paraId="21B412D6" w14:textId="77777777"/>
    <w:p w:rsidR="009B29D0" w:rsidRDefault="003455C3" w14:paraId="7930FBC0" w14:textId="0FD99244">
      <w:r>
        <w:t xml:space="preserve">In reactie op uw verzoek, </w:t>
      </w:r>
      <w:r w:rsidR="009B29D0">
        <w:t xml:space="preserve">informeer ik u </w:t>
      </w:r>
      <w:r>
        <w:t xml:space="preserve">middels deze brief </w:t>
      </w:r>
      <w:r w:rsidR="009B29D0">
        <w:t>over de voortgang van de onderhandelingen inzake de EU</w:t>
      </w:r>
      <w:r w:rsidR="00AB4F70">
        <w:t>-</w:t>
      </w:r>
      <w:r w:rsidR="009B29D0">
        <w:t>Milieuomnibus en de toegezegde nationale quickscan.</w:t>
      </w:r>
    </w:p>
    <w:p w:rsidR="00900E41" w:rsidRDefault="00900E41" w14:paraId="23816741" w14:textId="77777777"/>
    <w:p w:rsidRPr="00900E41" w:rsidR="00900E41" w:rsidRDefault="00900E41" w14:paraId="0D1D47F1" w14:textId="1C5C62F1">
      <w:pPr>
        <w:rPr>
          <w:b/>
          <w:bCs/>
        </w:rPr>
      </w:pPr>
      <w:r w:rsidRPr="00900E41">
        <w:rPr>
          <w:b/>
          <w:bCs/>
        </w:rPr>
        <w:t>Onderhandelingen</w:t>
      </w:r>
    </w:p>
    <w:p w:rsidR="009B29D0" w:rsidRDefault="009B29D0" w14:paraId="2BCBCA2A" w14:textId="15DE5D99">
      <w:r>
        <w:t>Onder het</w:t>
      </w:r>
      <w:r w:rsidR="008B54A6">
        <w:t xml:space="preserve"> huidig</w:t>
      </w:r>
      <w:r>
        <w:t xml:space="preserve"> Cypriotisch voorzitterschap van de Raad van de EU wordt de Milieuomnibus</w:t>
      </w:r>
      <w:r w:rsidR="008B54A6">
        <w:t xml:space="preserve"> gemiddeld </w:t>
      </w:r>
      <w:r w:rsidR="007343FA">
        <w:t xml:space="preserve">één à </w:t>
      </w:r>
      <w:r w:rsidR="008B54A6">
        <w:t xml:space="preserve">twee keer per maand behandeld. </w:t>
      </w:r>
      <w:r w:rsidR="00461735">
        <w:t>De</w:t>
      </w:r>
      <w:r w:rsidR="002639C8">
        <w:t xml:space="preserve"> Raadspositie op de Milieu</w:t>
      </w:r>
      <w:r w:rsidR="00461735">
        <w:t xml:space="preserve">omnibus zal naar verwachting </w:t>
      </w:r>
      <w:r w:rsidR="007343FA">
        <w:t xml:space="preserve">op zijn vroegst </w:t>
      </w:r>
      <w:r w:rsidR="00461735">
        <w:t xml:space="preserve">in het najaar </w:t>
      </w:r>
      <w:r w:rsidR="007F065E">
        <w:t xml:space="preserve">van 2026 </w:t>
      </w:r>
      <w:r w:rsidRPr="00FC15B6" w:rsidR="002639C8">
        <w:t>worden vastgesteld,</w:t>
      </w:r>
      <w:r w:rsidRPr="00FC15B6" w:rsidR="00461735">
        <w:t xml:space="preserve"> onder leiding van het Iers voorzitterschap van de Raad.</w:t>
      </w:r>
      <w:r w:rsidRPr="00FC15B6" w:rsidR="002639C8">
        <w:t xml:space="preserve"> Het Europees Parlement (EP) moet haar positie nog vaststellen</w:t>
      </w:r>
      <w:r w:rsidRPr="00FC15B6" w:rsidR="00BE3239">
        <w:t>. Stemming in het EP over de Milieuomnibus is onlangs uitgesteld naar begin november.</w:t>
      </w:r>
      <w:r w:rsidRPr="00FC15B6" w:rsidR="002639C8">
        <w:t xml:space="preserve"> Zodra zowel de Raad als het EP een positie hebben, zal de triloogonderhandeling van start gaan.</w:t>
      </w:r>
      <w:r w:rsidRPr="00FC15B6" w:rsidR="00BE3239">
        <w:t xml:space="preserve"> Hoewel er een korte periode zit tussen oplevering van de quickscan en een mogelijke afronding van de onderhandelingen in het najaar, is er voldoende tijd om </w:t>
      </w:r>
      <w:r w:rsidRPr="00FC15B6" w:rsidR="00FC15B6">
        <w:t xml:space="preserve">de </w:t>
      </w:r>
      <w:r w:rsidRPr="00FC15B6" w:rsidR="00BE3239">
        <w:t>uitkomsten van de quickscan mee te nemen.</w:t>
      </w:r>
    </w:p>
    <w:p w:rsidR="0091609E" w:rsidRDefault="0091609E" w14:paraId="4512B0DE" w14:textId="77777777"/>
    <w:p w:rsidRPr="002639C8" w:rsidR="002639C8" w:rsidP="002639C8" w:rsidRDefault="00D23A6F" w14:paraId="33AA3F0F" w14:textId="0966F356">
      <w:r>
        <w:t xml:space="preserve">De onderhandelingen in Brussel over de Milieuomnibus vinden plaats in een krachtenveld waarin lidstaten uiteenlopende prioriteiten hebben. </w:t>
      </w:r>
      <w:r w:rsidRPr="002639C8" w:rsidR="002639C8">
        <w:t>Ten aanzien van de voorstellen voor gerichte vereenvoudiging van milieuwetgeving op het gebied van batterijen, milieudata (INSPIRE), industriële emissies, en de Uitgebreide Producentenverantwoordelijkheid (UPV), werkt de Raad aan compromisvoorstellen. Het kabinet volgt in deze onderhandelingen de inzet zoals omschreven in het BNC-fiche.</w:t>
      </w:r>
      <w:r w:rsidR="00DC6F5C">
        <w:rPr>
          <w:rStyle w:val="FootnoteReference"/>
        </w:rPr>
        <w:footnoteReference w:id="1"/>
      </w:r>
      <w:r w:rsidRPr="002639C8" w:rsidR="002639C8">
        <w:t xml:space="preserve"> </w:t>
      </w:r>
    </w:p>
    <w:p w:rsidRPr="002639C8" w:rsidR="002639C8" w:rsidP="002639C8" w:rsidRDefault="002639C8" w14:paraId="2541E536" w14:textId="77777777"/>
    <w:p w:rsidR="002639C8" w:rsidP="002639C8" w:rsidRDefault="002639C8" w14:paraId="4E64DEA7" w14:textId="7BD37629">
      <w:r w:rsidRPr="002639C8">
        <w:t>Ook op de Verordening voor het versnellen en stroomlijnen van milieueffectrapportages en andere milieubeoordelingen, wordt er gewerkt aan compromisvoorstellen. Daarbij is het relevant om te noemen dat een groep lidstaten pleit voor het verbreden van de reikwijdte van deze verordening. Het kabinet beraadt zich nog over de Nederlandse positie en zal de Kamer informeren zodra deze is vastgesteld</w:t>
      </w:r>
      <w:r w:rsidRPr="006C22E9" w:rsidR="006C22E9">
        <w:t xml:space="preserve">. Het kabinet merkt hierbij op dat eventuele verbreding </w:t>
      </w:r>
      <w:r w:rsidR="001A0113">
        <w:lastRenderedPageBreak/>
        <w:t xml:space="preserve">van de Milieuomnibus de </w:t>
      </w:r>
      <w:r w:rsidRPr="006C22E9" w:rsidR="006C22E9">
        <w:t>lopende onderhandelingen over versnelling van vergunningverlening niet mag vertragen.</w:t>
      </w:r>
    </w:p>
    <w:p w:rsidRPr="002639C8" w:rsidR="00302E19" w:rsidP="002639C8" w:rsidRDefault="00302E19" w14:paraId="225B9A5D" w14:textId="77777777"/>
    <w:p w:rsidRPr="002639C8" w:rsidR="002639C8" w:rsidP="002639C8" w:rsidRDefault="002639C8" w14:paraId="0EBE7AAC" w14:textId="77777777">
      <w:r w:rsidRPr="002639C8">
        <w:t>In algemene zin staat het kabinet positief tegenover verdere versimpeling en vereenvoudiging, waar behoud van bescherming van mens en milieu in acht moet worden gehouden. Hierbij zal de impact op andere lopende onderhandelingen en op de uitvoerbaarheid milieudoelstellingen nader moeten worden bezien.</w:t>
      </w:r>
    </w:p>
    <w:p w:rsidR="00461735" w:rsidRDefault="00461735" w14:paraId="0BB77339" w14:textId="77777777"/>
    <w:p w:rsidRPr="00900E41" w:rsidR="00461735" w:rsidRDefault="00900E41" w14:paraId="08D8AEC9" w14:textId="6BF2E569">
      <w:pPr>
        <w:rPr>
          <w:b/>
          <w:bCs/>
        </w:rPr>
      </w:pPr>
      <w:r>
        <w:rPr>
          <w:b/>
          <w:bCs/>
        </w:rPr>
        <w:t>Nationale q</w:t>
      </w:r>
      <w:r w:rsidRPr="00900E41">
        <w:rPr>
          <w:b/>
          <w:bCs/>
        </w:rPr>
        <w:t>uickscan</w:t>
      </w:r>
    </w:p>
    <w:p w:rsidR="001F5024" w:rsidRDefault="003455C3" w14:paraId="658805A9" w14:textId="02490192">
      <w:r>
        <w:t>Naar aanleiding van mijn toezegging tijdens het tweeminutendebat Milieuraad van 12 maart jl.</w:t>
      </w:r>
      <w:r w:rsidR="001A0113">
        <w:t xml:space="preserve"> over </w:t>
      </w:r>
      <w:r>
        <w:t xml:space="preserve">het uitvoeren van een quickscan, heeft ministerie </w:t>
      </w:r>
      <w:r w:rsidR="005D7820">
        <w:t xml:space="preserve">van IenW </w:t>
      </w:r>
      <w:r w:rsidR="000C5438">
        <w:t xml:space="preserve">de afgelopen weken </w:t>
      </w:r>
      <w:r w:rsidR="001F5024">
        <w:t>verkend welke onafhankelijke partij d</w:t>
      </w:r>
      <w:r>
        <w:t>it zou kunnen</w:t>
      </w:r>
      <w:r w:rsidR="001F5024">
        <w:t xml:space="preserve"> uitvoeren</w:t>
      </w:r>
      <w:r w:rsidR="000C5438">
        <w:t xml:space="preserve">. </w:t>
      </w:r>
      <w:r w:rsidR="001F5024">
        <w:t>G</w:t>
      </w:r>
      <w:r w:rsidR="000C5438">
        <w:t xml:space="preserve">ezien </w:t>
      </w:r>
      <w:r w:rsidR="00CB60D7">
        <w:t xml:space="preserve">de snelheid waarmee de quickscan gereed moet zijn en </w:t>
      </w:r>
      <w:r w:rsidR="001F5024">
        <w:t>de breedte van</w:t>
      </w:r>
      <w:r w:rsidR="000C5438">
        <w:t xml:space="preserve"> de </w:t>
      </w:r>
      <w:r w:rsidR="001F5024">
        <w:t xml:space="preserve">onderwerpen in de </w:t>
      </w:r>
      <w:r w:rsidR="000C5438">
        <w:t>Milieuomnibus</w:t>
      </w:r>
      <w:r w:rsidR="001A0113">
        <w:t>,</w:t>
      </w:r>
      <w:r w:rsidR="000C5438">
        <w:t xml:space="preserve"> </w:t>
      </w:r>
      <w:r w:rsidR="001F5024">
        <w:t xml:space="preserve">is de zoektocht naar een geschikte uitvoerder complex gebleken. </w:t>
      </w:r>
    </w:p>
    <w:p w:rsidR="001F5024" w:rsidRDefault="001F5024" w14:paraId="02D401D1" w14:textId="0089CB0F"/>
    <w:p w:rsidR="001F5024" w:rsidRDefault="001F5024" w14:paraId="3CF6F2E1" w14:textId="4DFBC1DA">
      <w:r>
        <w:t xml:space="preserve">Het inkoopproces is nog niet </w:t>
      </w:r>
      <w:r w:rsidR="00916919">
        <w:t xml:space="preserve">volledig </w:t>
      </w:r>
      <w:r>
        <w:t xml:space="preserve">afgerond. Wel is er een partij in beeld die de quickscan integraal kan </w:t>
      </w:r>
      <w:r w:rsidR="00916919">
        <w:t xml:space="preserve">en wil </w:t>
      </w:r>
      <w:r>
        <w:t xml:space="preserve">uitvoeren, </w:t>
      </w:r>
      <w:r w:rsidR="000C5438">
        <w:t>daarbij gebruik</w:t>
      </w:r>
      <w:r>
        <w:t xml:space="preserve"> makend van kennis van gespecialiseerde organisaties</w:t>
      </w:r>
      <w:r w:rsidR="00192122">
        <w:t xml:space="preserve"> zoals het RIVM</w:t>
      </w:r>
      <w:r>
        <w:t xml:space="preserve">, onder meer op het gebied van </w:t>
      </w:r>
      <w:r w:rsidR="000C5438">
        <w:t xml:space="preserve">milieueffectenbeoordeling, industriële emissies en batterijen. </w:t>
      </w:r>
    </w:p>
    <w:p w:rsidR="001F5024" w:rsidRDefault="001F5024" w14:paraId="1E1C713B" w14:textId="77777777"/>
    <w:p w:rsidR="00461735" w:rsidRDefault="000C5438" w14:paraId="71F66CE6" w14:textId="7625A693">
      <w:r>
        <w:t xml:space="preserve">De quickscan zal </w:t>
      </w:r>
      <w:r w:rsidR="001F5024">
        <w:t xml:space="preserve">aan de hand van een </w:t>
      </w:r>
      <w:r>
        <w:t xml:space="preserve">literatuurstudie en expertgesprekken de effecten van de Milieuomnibus op de gezondheid, milieu en het bedrijfsleven in kaart brengen. Ik streef ernaar de quickscan </w:t>
      </w:r>
      <w:r w:rsidR="001F5024">
        <w:t>vlak na</w:t>
      </w:r>
      <w:r w:rsidR="00461735">
        <w:t xml:space="preserve"> het zomerreces </w:t>
      </w:r>
      <w:r>
        <w:t xml:space="preserve">aan </w:t>
      </w:r>
      <w:r w:rsidR="00461735">
        <w:t xml:space="preserve">de Kamer </w:t>
      </w:r>
      <w:r w:rsidR="001F5024">
        <w:t xml:space="preserve">te doen </w:t>
      </w:r>
      <w:r>
        <w:t>toe</w:t>
      </w:r>
      <w:r w:rsidR="001F5024">
        <w:t>komen.</w:t>
      </w:r>
    </w:p>
    <w:p w:rsidR="00E17077" w:rsidRDefault="00E17077" w14:paraId="426D42A4" w14:textId="7F86160B">
      <w:pPr>
        <w:pStyle w:val="WitregelW1bodytekst"/>
      </w:pPr>
    </w:p>
    <w:p w:rsidR="00916919" w:rsidP="00916919" w:rsidRDefault="00916919" w14:paraId="248D2A7B" w14:textId="3916F1A1">
      <w:r>
        <w:t>Ik hoop u hiermee voldoende te hebben geïnformeerd over de laatste stand van zaken van de onderhandelingen in Brussel en de uitvoering van de nationale quickscan.</w:t>
      </w:r>
    </w:p>
    <w:p w:rsidRPr="00916919" w:rsidR="00916919" w:rsidP="00916919" w:rsidRDefault="00916919" w14:paraId="18884824" w14:textId="77777777"/>
    <w:p w:rsidR="00E17077" w:rsidRDefault="001F1167" w14:paraId="74A2671D" w14:textId="77777777">
      <w:pPr>
        <w:pStyle w:val="Slotzin"/>
      </w:pPr>
      <w:r>
        <w:t>Hoogachtend,</w:t>
      </w:r>
    </w:p>
    <w:p w:rsidR="00E17077" w:rsidRDefault="001F1167" w14:paraId="155AC610" w14:textId="77777777">
      <w:pPr>
        <w:pStyle w:val="OndertekeningArea1"/>
      </w:pPr>
      <w:r>
        <w:t>DE STAATSSECRETARIS VAN INFRASTRUCTUUR EN WATERSTAAT,</w:t>
      </w:r>
    </w:p>
    <w:p w:rsidR="00E17077" w:rsidRDefault="00E17077" w14:paraId="566D1779" w14:textId="77777777"/>
    <w:p w:rsidR="00E17077" w:rsidRDefault="00E17077" w14:paraId="322A579F" w14:textId="77777777"/>
    <w:p w:rsidR="00E17077" w:rsidRDefault="00E17077" w14:paraId="1D70405C" w14:textId="77777777"/>
    <w:p w:rsidR="00E17077" w:rsidRDefault="00E17077" w14:paraId="7661DBD7" w14:textId="77777777"/>
    <w:p w:rsidR="00E17077" w:rsidRDefault="001F1167" w14:paraId="233BBFD1" w14:textId="77777777">
      <w:r>
        <w:t>Annet Bertram</w:t>
      </w:r>
    </w:p>
    <w:sectPr w:rsidR="00E17077">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87E57E" w14:textId="77777777" w:rsidR="004D72C6" w:rsidRDefault="004D72C6">
      <w:pPr>
        <w:spacing w:line="240" w:lineRule="auto"/>
      </w:pPr>
      <w:r>
        <w:separator/>
      </w:r>
    </w:p>
  </w:endnote>
  <w:endnote w:type="continuationSeparator" w:id="0">
    <w:p w14:paraId="27A1B232" w14:textId="77777777" w:rsidR="004D72C6" w:rsidRDefault="004D72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1E673" w14:textId="77777777" w:rsidR="002639C8" w:rsidRDefault="002639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5801B" w14:textId="77777777" w:rsidR="002639C8" w:rsidRDefault="002639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397BE" w14:textId="77777777" w:rsidR="002639C8" w:rsidRDefault="002639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604D37" w14:textId="77777777" w:rsidR="004D72C6" w:rsidRDefault="004D72C6">
      <w:pPr>
        <w:spacing w:line="240" w:lineRule="auto"/>
      </w:pPr>
      <w:r>
        <w:separator/>
      </w:r>
    </w:p>
  </w:footnote>
  <w:footnote w:type="continuationSeparator" w:id="0">
    <w:p w14:paraId="0658190B" w14:textId="77777777" w:rsidR="004D72C6" w:rsidRDefault="004D72C6">
      <w:pPr>
        <w:spacing w:line="240" w:lineRule="auto"/>
      </w:pPr>
      <w:r>
        <w:continuationSeparator/>
      </w:r>
    </w:p>
  </w:footnote>
  <w:footnote w:id="1">
    <w:p w14:paraId="2E1524BD" w14:textId="68ACF78B" w:rsidR="00DC6F5C" w:rsidRDefault="00DC6F5C">
      <w:pPr>
        <w:pStyle w:val="FootnoteText"/>
      </w:pPr>
      <w:r w:rsidRPr="00164174">
        <w:rPr>
          <w:rStyle w:val="FootnoteReference"/>
          <w:sz w:val="16"/>
          <w:szCs w:val="16"/>
        </w:rPr>
        <w:footnoteRef/>
      </w:r>
      <w:r w:rsidRPr="00164174">
        <w:rPr>
          <w:sz w:val="16"/>
          <w:szCs w:val="16"/>
        </w:rPr>
        <w:t xml:space="preserve"> Kamerstukken II 2025-26, 22 112, nr, 4278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AF907" w14:textId="77777777" w:rsidR="002639C8" w:rsidRDefault="002639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155F7" w14:textId="77777777" w:rsidR="00E17077" w:rsidRDefault="001F1167">
    <w:r>
      <w:rPr>
        <w:noProof/>
        <w:lang w:val="en-GB" w:eastAsia="en-GB"/>
      </w:rPr>
      <mc:AlternateContent>
        <mc:Choice Requires="wps">
          <w:drawing>
            <wp:anchor distT="0" distB="0" distL="0" distR="0" simplePos="0" relativeHeight="251651584" behindDoc="0" locked="1" layoutInCell="1" allowOverlap="1" wp14:anchorId="4B304B1D" wp14:editId="16BE69F6">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1FDDB161" w14:textId="77777777" w:rsidR="00E17077" w:rsidRDefault="001F1167">
                          <w:pPr>
                            <w:pStyle w:val="AfzendgegevensKop0"/>
                          </w:pPr>
                          <w:r>
                            <w:t>Ministerie van Infrastructuur en Waterstaat</w:t>
                          </w:r>
                        </w:p>
                        <w:p w14:paraId="1DFD3E9E" w14:textId="77777777" w:rsidR="00EB380F" w:rsidRDefault="00EB380F" w:rsidP="00EB380F"/>
                        <w:p w14:paraId="686A1142" w14:textId="77777777" w:rsidR="00BF1C05" w:rsidRDefault="00BF1C05" w:rsidP="00BF1C05">
                          <w:pPr>
                            <w:pStyle w:val="Referentiegegevensbold"/>
                          </w:pPr>
                          <w:r>
                            <w:t>Ons kenmerk</w:t>
                          </w:r>
                        </w:p>
                        <w:p w14:paraId="4824F0E3" w14:textId="200DB400" w:rsidR="00BF1C05" w:rsidRDefault="00BF1C05" w:rsidP="00BF1C05">
                          <w:pPr>
                            <w:pStyle w:val="Referentiegegevens"/>
                          </w:pPr>
                          <w:r>
                            <w:fldChar w:fldCharType="begin"/>
                          </w:r>
                          <w:r>
                            <w:instrText xml:space="preserve"> DOCPROPERTY  "Kenmerk"  \* MERGEFORMAT </w:instrText>
                          </w:r>
                          <w:r>
                            <w:fldChar w:fldCharType="end"/>
                          </w:r>
                          <w:r>
                            <w:t>IENW/BSK-2026/87766</w:t>
                          </w:r>
                        </w:p>
                        <w:p w14:paraId="4C3A1220" w14:textId="77777777" w:rsidR="00BF1C05" w:rsidRDefault="00BF1C05" w:rsidP="00BF1C05"/>
                        <w:p w14:paraId="6AD63169" w14:textId="77777777" w:rsidR="00BF1C05" w:rsidRDefault="00BF1C05" w:rsidP="00BF1C05">
                          <w:pPr>
                            <w:pStyle w:val="Referentiegegevensbold"/>
                          </w:pPr>
                          <w:r>
                            <w:t>Uw kenmerk</w:t>
                          </w:r>
                        </w:p>
                        <w:p w14:paraId="3632768A" w14:textId="67812325" w:rsidR="00BF1C05" w:rsidRDefault="00BF1C05" w:rsidP="00BF1C05">
                          <w:pPr>
                            <w:pStyle w:val="Referentiegegevens"/>
                          </w:pPr>
                          <w:r>
                            <w:fldChar w:fldCharType="begin"/>
                          </w:r>
                          <w:r>
                            <w:instrText xml:space="preserve"> DOCPROPERTY  "Kenmerk"  \* MERGEFORMAT </w:instrText>
                          </w:r>
                          <w:r>
                            <w:fldChar w:fldCharType="end"/>
                          </w:r>
                          <w:r>
                            <w:t>2026D19509</w:t>
                          </w:r>
                        </w:p>
                        <w:p w14:paraId="78D570A4" w14:textId="77777777" w:rsidR="00EB380F" w:rsidRPr="00EB380F" w:rsidRDefault="00EB380F" w:rsidP="00164174"/>
                      </w:txbxContent>
                    </wps:txbx>
                    <wps:bodyPr vert="horz" wrap="square" lIns="0" tIns="0" rIns="0" bIns="0" anchor="t" anchorCtr="0"/>
                  </wps:wsp>
                </a:graphicData>
              </a:graphic>
            </wp:anchor>
          </w:drawing>
        </mc:Choice>
        <mc:Fallback>
          <w:pict>
            <v:shapetype w14:anchorId="4B304B1D"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1FDDB161" w14:textId="77777777" w:rsidR="00E17077" w:rsidRDefault="001F1167">
                    <w:pPr>
                      <w:pStyle w:val="AfzendgegevensKop0"/>
                    </w:pPr>
                    <w:r>
                      <w:t>Ministerie van Infrastructuur en Waterstaat</w:t>
                    </w:r>
                  </w:p>
                  <w:p w14:paraId="1DFD3E9E" w14:textId="77777777" w:rsidR="00EB380F" w:rsidRDefault="00EB380F" w:rsidP="00EB380F"/>
                  <w:p w14:paraId="686A1142" w14:textId="77777777" w:rsidR="00BF1C05" w:rsidRDefault="00BF1C05" w:rsidP="00BF1C05">
                    <w:pPr>
                      <w:pStyle w:val="Referentiegegevensbold"/>
                    </w:pPr>
                    <w:r>
                      <w:t>Ons kenmerk</w:t>
                    </w:r>
                  </w:p>
                  <w:p w14:paraId="4824F0E3" w14:textId="200DB400" w:rsidR="00BF1C05" w:rsidRDefault="00BF1C05" w:rsidP="00BF1C05">
                    <w:pPr>
                      <w:pStyle w:val="Referentiegegevens"/>
                    </w:pPr>
                    <w:r>
                      <w:fldChar w:fldCharType="begin"/>
                    </w:r>
                    <w:r>
                      <w:instrText xml:space="preserve"> DOCPROPERTY  "Kenmerk"  \* MERGEFORMAT </w:instrText>
                    </w:r>
                    <w:r>
                      <w:fldChar w:fldCharType="end"/>
                    </w:r>
                    <w:r>
                      <w:t>IENW/BSK-2026/87766</w:t>
                    </w:r>
                  </w:p>
                  <w:p w14:paraId="4C3A1220" w14:textId="77777777" w:rsidR="00BF1C05" w:rsidRDefault="00BF1C05" w:rsidP="00BF1C05"/>
                  <w:p w14:paraId="6AD63169" w14:textId="77777777" w:rsidR="00BF1C05" w:rsidRDefault="00BF1C05" w:rsidP="00BF1C05">
                    <w:pPr>
                      <w:pStyle w:val="Referentiegegevensbold"/>
                    </w:pPr>
                    <w:r>
                      <w:t>Uw kenmerk</w:t>
                    </w:r>
                  </w:p>
                  <w:p w14:paraId="3632768A" w14:textId="67812325" w:rsidR="00BF1C05" w:rsidRDefault="00BF1C05" w:rsidP="00BF1C05">
                    <w:pPr>
                      <w:pStyle w:val="Referentiegegevens"/>
                    </w:pPr>
                    <w:r>
                      <w:fldChar w:fldCharType="begin"/>
                    </w:r>
                    <w:r>
                      <w:instrText xml:space="preserve"> DOCPROPERTY  "Kenmerk"  \* MERGEFORMAT </w:instrText>
                    </w:r>
                    <w:r>
                      <w:fldChar w:fldCharType="end"/>
                    </w:r>
                    <w:r>
                      <w:t>2026D19509</w:t>
                    </w:r>
                  </w:p>
                  <w:p w14:paraId="78D570A4" w14:textId="77777777" w:rsidR="00EB380F" w:rsidRPr="00EB380F" w:rsidRDefault="00EB380F" w:rsidP="00164174"/>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21F3AE5A" wp14:editId="1C747E13">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3580D9D" w14:textId="77777777" w:rsidR="00E17077" w:rsidRDefault="001F1167">
                          <w:pPr>
                            <w:pStyle w:val="Referentiegegevens"/>
                          </w:pPr>
                          <w:r>
                            <w:t xml:space="preserve">Page </w:t>
                          </w:r>
                          <w:r>
                            <w:fldChar w:fldCharType="begin"/>
                          </w:r>
                          <w:r>
                            <w:instrText>PAGE</w:instrText>
                          </w:r>
                          <w:r>
                            <w:fldChar w:fldCharType="separate"/>
                          </w:r>
                          <w:r w:rsidR="002B6B69">
                            <w:rPr>
                              <w:noProof/>
                            </w:rPr>
                            <w:t>1</w:t>
                          </w:r>
                          <w:r>
                            <w:fldChar w:fldCharType="end"/>
                          </w:r>
                          <w:r>
                            <w:t xml:space="preserve"> of </w:t>
                          </w:r>
                          <w:r>
                            <w:fldChar w:fldCharType="begin"/>
                          </w:r>
                          <w:r>
                            <w:instrText>NUMPAGES</w:instrText>
                          </w:r>
                          <w:r>
                            <w:fldChar w:fldCharType="separate"/>
                          </w:r>
                          <w:r w:rsidR="002B6B69">
                            <w:rPr>
                              <w:noProof/>
                            </w:rPr>
                            <w:t>1</w:t>
                          </w:r>
                          <w:r>
                            <w:fldChar w:fldCharType="end"/>
                          </w:r>
                        </w:p>
                      </w:txbxContent>
                    </wps:txbx>
                    <wps:bodyPr vert="horz" wrap="square" lIns="0" tIns="0" rIns="0" bIns="0" anchor="t" anchorCtr="0"/>
                  </wps:wsp>
                </a:graphicData>
              </a:graphic>
            </wp:anchor>
          </w:drawing>
        </mc:Choice>
        <mc:Fallback>
          <w:pict>
            <v:shape w14:anchorId="21F3AE5A"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43580D9D" w14:textId="77777777" w:rsidR="00E17077" w:rsidRDefault="001F1167">
                    <w:pPr>
                      <w:pStyle w:val="Referentiegegevens"/>
                    </w:pPr>
                    <w:r>
                      <w:t xml:space="preserve">Page </w:t>
                    </w:r>
                    <w:r>
                      <w:fldChar w:fldCharType="begin"/>
                    </w:r>
                    <w:r>
                      <w:instrText>PAGE</w:instrText>
                    </w:r>
                    <w:r>
                      <w:fldChar w:fldCharType="separate"/>
                    </w:r>
                    <w:r w:rsidR="002B6B69">
                      <w:rPr>
                        <w:noProof/>
                      </w:rPr>
                      <w:t>1</w:t>
                    </w:r>
                    <w:r>
                      <w:fldChar w:fldCharType="end"/>
                    </w:r>
                    <w:r>
                      <w:t xml:space="preserve"> of </w:t>
                    </w:r>
                    <w:r>
                      <w:fldChar w:fldCharType="begin"/>
                    </w:r>
                    <w:r>
                      <w:instrText>NUMPAGES</w:instrText>
                    </w:r>
                    <w:r>
                      <w:fldChar w:fldCharType="separate"/>
                    </w:r>
                    <w:r w:rsidR="002B6B69">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3C156E67" wp14:editId="1D39348B">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F97981E" w14:textId="77777777" w:rsidR="00FA5520" w:rsidRDefault="00FA5520"/>
                      </w:txbxContent>
                    </wps:txbx>
                    <wps:bodyPr vert="horz" wrap="square" lIns="0" tIns="0" rIns="0" bIns="0" anchor="t" anchorCtr="0"/>
                  </wps:wsp>
                </a:graphicData>
              </a:graphic>
            </wp:anchor>
          </w:drawing>
        </mc:Choice>
        <mc:Fallback>
          <w:pict>
            <v:shape w14:anchorId="3C156E67"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6F97981E" w14:textId="77777777" w:rsidR="00FA5520" w:rsidRDefault="00FA5520"/>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36A18B25" wp14:editId="6E63CB54">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8620AC3" w14:textId="77777777" w:rsidR="00FA5520" w:rsidRDefault="00FA5520"/>
                      </w:txbxContent>
                    </wps:txbx>
                    <wps:bodyPr vert="horz" wrap="square" lIns="0" tIns="0" rIns="0" bIns="0" anchor="t" anchorCtr="0"/>
                  </wps:wsp>
                </a:graphicData>
              </a:graphic>
            </wp:anchor>
          </w:drawing>
        </mc:Choice>
        <mc:Fallback>
          <w:pict>
            <v:shape w14:anchorId="36A18B25"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78620AC3" w14:textId="77777777" w:rsidR="00FA5520" w:rsidRDefault="00FA5520"/>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F6EBF" w14:textId="77777777" w:rsidR="00E17077" w:rsidRDefault="001F1167">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057C3AE6" wp14:editId="09EC33E5">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7CD027A" w14:textId="77777777" w:rsidR="00FA5520" w:rsidRDefault="00FA5520"/>
                      </w:txbxContent>
                    </wps:txbx>
                    <wps:bodyPr vert="horz" wrap="square" lIns="0" tIns="0" rIns="0" bIns="0" anchor="t" anchorCtr="0"/>
                  </wps:wsp>
                </a:graphicData>
              </a:graphic>
            </wp:anchor>
          </w:drawing>
        </mc:Choice>
        <mc:Fallback>
          <w:pict>
            <v:shapetype w14:anchorId="057C3AE6"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17CD027A" w14:textId="77777777" w:rsidR="00FA5520" w:rsidRDefault="00FA5520"/>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458F7D5B" wp14:editId="2CC8E97F">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79ABF39" w14:textId="66CE7A09" w:rsidR="00E17077" w:rsidRDefault="001F1167">
                          <w:pPr>
                            <w:pStyle w:val="Referentiegegevens"/>
                          </w:pPr>
                          <w:r>
                            <w:t xml:space="preserve">Page </w:t>
                          </w:r>
                          <w:r>
                            <w:fldChar w:fldCharType="begin"/>
                          </w:r>
                          <w:r>
                            <w:instrText>PAGE</w:instrText>
                          </w:r>
                          <w:r>
                            <w:fldChar w:fldCharType="separate"/>
                          </w:r>
                          <w:r w:rsidR="0065224B">
                            <w:rPr>
                              <w:noProof/>
                            </w:rPr>
                            <w:t>1</w:t>
                          </w:r>
                          <w:r>
                            <w:fldChar w:fldCharType="end"/>
                          </w:r>
                          <w:r>
                            <w:t xml:space="preserve"> of </w:t>
                          </w:r>
                          <w:r>
                            <w:fldChar w:fldCharType="begin"/>
                          </w:r>
                          <w:r>
                            <w:instrText>NUMPAGES</w:instrText>
                          </w:r>
                          <w:r>
                            <w:fldChar w:fldCharType="separate"/>
                          </w:r>
                          <w:r w:rsidR="0065224B">
                            <w:rPr>
                              <w:noProof/>
                            </w:rPr>
                            <w:t>1</w:t>
                          </w:r>
                          <w:r>
                            <w:fldChar w:fldCharType="end"/>
                          </w:r>
                        </w:p>
                      </w:txbxContent>
                    </wps:txbx>
                    <wps:bodyPr vert="horz" wrap="square" lIns="0" tIns="0" rIns="0" bIns="0" anchor="t" anchorCtr="0"/>
                  </wps:wsp>
                </a:graphicData>
              </a:graphic>
            </wp:anchor>
          </w:drawing>
        </mc:Choice>
        <mc:Fallback>
          <w:pict>
            <v:shape w14:anchorId="458F7D5B"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179ABF39" w14:textId="66CE7A09" w:rsidR="00E17077" w:rsidRDefault="001F1167">
                    <w:pPr>
                      <w:pStyle w:val="Referentiegegevens"/>
                    </w:pPr>
                    <w:r>
                      <w:t xml:space="preserve">Page </w:t>
                    </w:r>
                    <w:r>
                      <w:fldChar w:fldCharType="begin"/>
                    </w:r>
                    <w:r>
                      <w:instrText>PAGE</w:instrText>
                    </w:r>
                    <w:r>
                      <w:fldChar w:fldCharType="separate"/>
                    </w:r>
                    <w:r w:rsidR="0065224B">
                      <w:rPr>
                        <w:noProof/>
                      </w:rPr>
                      <w:t>1</w:t>
                    </w:r>
                    <w:r>
                      <w:fldChar w:fldCharType="end"/>
                    </w:r>
                    <w:r>
                      <w:t xml:space="preserve"> of </w:t>
                    </w:r>
                    <w:r>
                      <w:fldChar w:fldCharType="begin"/>
                    </w:r>
                    <w:r>
                      <w:instrText>NUMPAGES</w:instrText>
                    </w:r>
                    <w:r>
                      <w:fldChar w:fldCharType="separate"/>
                    </w:r>
                    <w:r w:rsidR="0065224B">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32B27405" wp14:editId="0319B737">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3A1A14D" w14:textId="77777777" w:rsidR="00E17077" w:rsidRDefault="001F1167">
                          <w:pPr>
                            <w:pStyle w:val="AfzendgegevensKop0"/>
                          </w:pPr>
                          <w:r>
                            <w:t>Ministerie van Infrastructuur en Waterstaat</w:t>
                          </w:r>
                        </w:p>
                        <w:p w14:paraId="4AB5FB1C" w14:textId="77777777" w:rsidR="00E17077" w:rsidRDefault="00E17077">
                          <w:pPr>
                            <w:pStyle w:val="WitregelW1"/>
                          </w:pPr>
                        </w:p>
                        <w:p w14:paraId="426F4FD7" w14:textId="77777777" w:rsidR="00E17077" w:rsidRDefault="001F1167">
                          <w:pPr>
                            <w:pStyle w:val="Afzendgegevens"/>
                          </w:pPr>
                          <w:r>
                            <w:t>Rijnstraat 8</w:t>
                          </w:r>
                        </w:p>
                        <w:p w14:paraId="4356CFCF" w14:textId="77777777" w:rsidR="00E17077" w:rsidRPr="002B6B69" w:rsidRDefault="001F1167">
                          <w:pPr>
                            <w:pStyle w:val="Afzendgegevens"/>
                            <w:rPr>
                              <w:lang w:val="de-DE"/>
                            </w:rPr>
                          </w:pPr>
                          <w:r w:rsidRPr="002B6B69">
                            <w:rPr>
                              <w:lang w:val="de-DE"/>
                            </w:rPr>
                            <w:t>2515 XP  Den Haag</w:t>
                          </w:r>
                        </w:p>
                        <w:p w14:paraId="746F16D5" w14:textId="77777777" w:rsidR="00E17077" w:rsidRPr="002B6B69" w:rsidRDefault="001F1167">
                          <w:pPr>
                            <w:pStyle w:val="Afzendgegevens"/>
                            <w:rPr>
                              <w:lang w:val="de-DE"/>
                            </w:rPr>
                          </w:pPr>
                          <w:r w:rsidRPr="002B6B69">
                            <w:rPr>
                              <w:lang w:val="de-DE"/>
                            </w:rPr>
                            <w:t>Postbus 20901</w:t>
                          </w:r>
                        </w:p>
                        <w:p w14:paraId="64CBD307" w14:textId="77777777" w:rsidR="00E17077" w:rsidRPr="002B6B69" w:rsidRDefault="001F1167">
                          <w:pPr>
                            <w:pStyle w:val="Afzendgegevens"/>
                            <w:rPr>
                              <w:lang w:val="de-DE"/>
                            </w:rPr>
                          </w:pPr>
                          <w:r w:rsidRPr="002B6B69">
                            <w:rPr>
                              <w:lang w:val="de-DE"/>
                            </w:rPr>
                            <w:t>2500 EX Den Haag</w:t>
                          </w:r>
                        </w:p>
                        <w:p w14:paraId="7A6B91E0" w14:textId="77777777" w:rsidR="00E17077" w:rsidRPr="002B6B69" w:rsidRDefault="00E17077">
                          <w:pPr>
                            <w:pStyle w:val="WitregelW1"/>
                            <w:rPr>
                              <w:lang w:val="de-DE"/>
                            </w:rPr>
                          </w:pPr>
                        </w:p>
                        <w:p w14:paraId="0BC83284" w14:textId="77777777" w:rsidR="00E17077" w:rsidRPr="002B6B69" w:rsidRDefault="001F1167">
                          <w:pPr>
                            <w:pStyle w:val="Afzendgegevens"/>
                            <w:rPr>
                              <w:lang w:val="de-DE"/>
                            </w:rPr>
                          </w:pPr>
                          <w:r w:rsidRPr="002B6B69">
                            <w:rPr>
                              <w:lang w:val="de-DE"/>
                            </w:rPr>
                            <w:t>T   070-456 0000</w:t>
                          </w:r>
                        </w:p>
                        <w:p w14:paraId="1A46BA69" w14:textId="77777777" w:rsidR="00E17077" w:rsidRDefault="001F1167">
                          <w:pPr>
                            <w:pStyle w:val="Afzendgegevens"/>
                          </w:pPr>
                          <w:r>
                            <w:t>F   070-456 1111</w:t>
                          </w:r>
                        </w:p>
                        <w:p w14:paraId="32224739" w14:textId="77777777" w:rsidR="00EB380F" w:rsidRDefault="00EB380F" w:rsidP="00EB380F"/>
                        <w:p w14:paraId="4F470B49" w14:textId="6072CC73" w:rsidR="00EB380F" w:rsidRDefault="00EB380F" w:rsidP="00EB380F">
                          <w:pPr>
                            <w:pStyle w:val="Referentiegegevensbold"/>
                          </w:pPr>
                          <w:r>
                            <w:t>Ons kenmerk</w:t>
                          </w:r>
                        </w:p>
                        <w:p w14:paraId="7388C250" w14:textId="64F13CF6" w:rsidR="00EB380F" w:rsidRDefault="00EB380F" w:rsidP="00EB380F">
                          <w:pPr>
                            <w:pStyle w:val="Referentiegegevens"/>
                          </w:pPr>
                          <w:r>
                            <w:fldChar w:fldCharType="begin"/>
                          </w:r>
                          <w:r>
                            <w:instrText xml:space="preserve"> DOCPROPERTY  "Kenmerk"  \* MERGEFORMAT </w:instrText>
                          </w:r>
                          <w:r>
                            <w:fldChar w:fldCharType="end"/>
                          </w:r>
                          <w:r>
                            <w:t>IENW/BSK-2026/87766</w:t>
                          </w:r>
                        </w:p>
                        <w:p w14:paraId="7C99ECDA" w14:textId="77777777" w:rsidR="00EB380F" w:rsidRDefault="00EB380F" w:rsidP="00EB380F"/>
                        <w:p w14:paraId="793BE911" w14:textId="79F0E560" w:rsidR="00EB380F" w:rsidRDefault="00EB380F" w:rsidP="00EB380F">
                          <w:pPr>
                            <w:pStyle w:val="Referentiegegevensbold"/>
                          </w:pPr>
                          <w:r>
                            <w:t>Uw kenmerk</w:t>
                          </w:r>
                        </w:p>
                        <w:p w14:paraId="0A693BCC" w14:textId="018E5A0B" w:rsidR="00EB380F" w:rsidRDefault="00EB380F" w:rsidP="00EB380F">
                          <w:pPr>
                            <w:pStyle w:val="Referentiegegevens"/>
                          </w:pPr>
                          <w:r>
                            <w:fldChar w:fldCharType="begin"/>
                          </w:r>
                          <w:r>
                            <w:instrText xml:space="preserve"> DOCPROPERTY  "Kenmerk"  \* MERGEFORMAT </w:instrText>
                          </w:r>
                          <w:r>
                            <w:fldChar w:fldCharType="end"/>
                          </w:r>
                          <w:r w:rsidR="00BF1C05">
                            <w:t>2026D19509</w:t>
                          </w:r>
                        </w:p>
                        <w:p w14:paraId="55F25481" w14:textId="77777777" w:rsidR="00EB380F" w:rsidRPr="00EB380F" w:rsidRDefault="00EB380F" w:rsidP="00164174"/>
                        <w:p w14:paraId="453A0B2D" w14:textId="77777777" w:rsidR="00EB380F" w:rsidRPr="00EB380F" w:rsidRDefault="00EB380F" w:rsidP="00164174"/>
                      </w:txbxContent>
                    </wps:txbx>
                    <wps:bodyPr vert="horz" wrap="square" lIns="0" tIns="0" rIns="0" bIns="0" anchor="t" anchorCtr="0"/>
                  </wps:wsp>
                </a:graphicData>
              </a:graphic>
            </wp:anchor>
          </w:drawing>
        </mc:Choice>
        <mc:Fallback>
          <w:pict>
            <v:shape w14:anchorId="32B27405"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63A1A14D" w14:textId="77777777" w:rsidR="00E17077" w:rsidRDefault="001F1167">
                    <w:pPr>
                      <w:pStyle w:val="AfzendgegevensKop0"/>
                    </w:pPr>
                    <w:r>
                      <w:t>Ministerie van Infrastructuur en Waterstaat</w:t>
                    </w:r>
                  </w:p>
                  <w:p w14:paraId="4AB5FB1C" w14:textId="77777777" w:rsidR="00E17077" w:rsidRDefault="00E17077">
                    <w:pPr>
                      <w:pStyle w:val="WitregelW1"/>
                    </w:pPr>
                  </w:p>
                  <w:p w14:paraId="426F4FD7" w14:textId="77777777" w:rsidR="00E17077" w:rsidRDefault="001F1167">
                    <w:pPr>
                      <w:pStyle w:val="Afzendgegevens"/>
                    </w:pPr>
                    <w:r>
                      <w:t>Rijnstraat 8</w:t>
                    </w:r>
                  </w:p>
                  <w:p w14:paraId="4356CFCF" w14:textId="77777777" w:rsidR="00E17077" w:rsidRPr="002B6B69" w:rsidRDefault="001F1167">
                    <w:pPr>
                      <w:pStyle w:val="Afzendgegevens"/>
                      <w:rPr>
                        <w:lang w:val="de-DE"/>
                      </w:rPr>
                    </w:pPr>
                    <w:r w:rsidRPr="002B6B69">
                      <w:rPr>
                        <w:lang w:val="de-DE"/>
                      </w:rPr>
                      <w:t>2515 XP  Den Haag</w:t>
                    </w:r>
                  </w:p>
                  <w:p w14:paraId="746F16D5" w14:textId="77777777" w:rsidR="00E17077" w:rsidRPr="002B6B69" w:rsidRDefault="001F1167">
                    <w:pPr>
                      <w:pStyle w:val="Afzendgegevens"/>
                      <w:rPr>
                        <w:lang w:val="de-DE"/>
                      </w:rPr>
                    </w:pPr>
                    <w:r w:rsidRPr="002B6B69">
                      <w:rPr>
                        <w:lang w:val="de-DE"/>
                      </w:rPr>
                      <w:t>Postbus 20901</w:t>
                    </w:r>
                  </w:p>
                  <w:p w14:paraId="64CBD307" w14:textId="77777777" w:rsidR="00E17077" w:rsidRPr="002B6B69" w:rsidRDefault="001F1167">
                    <w:pPr>
                      <w:pStyle w:val="Afzendgegevens"/>
                      <w:rPr>
                        <w:lang w:val="de-DE"/>
                      </w:rPr>
                    </w:pPr>
                    <w:r w:rsidRPr="002B6B69">
                      <w:rPr>
                        <w:lang w:val="de-DE"/>
                      </w:rPr>
                      <w:t>2500 EX Den Haag</w:t>
                    </w:r>
                  </w:p>
                  <w:p w14:paraId="7A6B91E0" w14:textId="77777777" w:rsidR="00E17077" w:rsidRPr="002B6B69" w:rsidRDefault="00E17077">
                    <w:pPr>
                      <w:pStyle w:val="WitregelW1"/>
                      <w:rPr>
                        <w:lang w:val="de-DE"/>
                      </w:rPr>
                    </w:pPr>
                  </w:p>
                  <w:p w14:paraId="0BC83284" w14:textId="77777777" w:rsidR="00E17077" w:rsidRPr="002B6B69" w:rsidRDefault="001F1167">
                    <w:pPr>
                      <w:pStyle w:val="Afzendgegevens"/>
                      <w:rPr>
                        <w:lang w:val="de-DE"/>
                      </w:rPr>
                    </w:pPr>
                    <w:r w:rsidRPr="002B6B69">
                      <w:rPr>
                        <w:lang w:val="de-DE"/>
                      </w:rPr>
                      <w:t>T   070-456 0000</w:t>
                    </w:r>
                  </w:p>
                  <w:p w14:paraId="1A46BA69" w14:textId="77777777" w:rsidR="00E17077" w:rsidRDefault="001F1167">
                    <w:pPr>
                      <w:pStyle w:val="Afzendgegevens"/>
                    </w:pPr>
                    <w:r>
                      <w:t>F   070-456 1111</w:t>
                    </w:r>
                  </w:p>
                  <w:p w14:paraId="32224739" w14:textId="77777777" w:rsidR="00EB380F" w:rsidRDefault="00EB380F" w:rsidP="00EB380F"/>
                  <w:p w14:paraId="4F470B49" w14:textId="6072CC73" w:rsidR="00EB380F" w:rsidRDefault="00EB380F" w:rsidP="00EB380F">
                    <w:pPr>
                      <w:pStyle w:val="Referentiegegevensbold"/>
                    </w:pPr>
                    <w:r>
                      <w:t>Ons kenmerk</w:t>
                    </w:r>
                  </w:p>
                  <w:p w14:paraId="7388C250" w14:textId="64F13CF6" w:rsidR="00EB380F" w:rsidRDefault="00EB380F" w:rsidP="00EB380F">
                    <w:pPr>
                      <w:pStyle w:val="Referentiegegevens"/>
                    </w:pPr>
                    <w:r>
                      <w:fldChar w:fldCharType="begin"/>
                    </w:r>
                    <w:r>
                      <w:instrText xml:space="preserve"> DOCPROPERTY  "Kenmerk"  \* MERGEFORMAT </w:instrText>
                    </w:r>
                    <w:r>
                      <w:fldChar w:fldCharType="end"/>
                    </w:r>
                    <w:r>
                      <w:t>IENW/BSK-2026/87766</w:t>
                    </w:r>
                  </w:p>
                  <w:p w14:paraId="7C99ECDA" w14:textId="77777777" w:rsidR="00EB380F" w:rsidRDefault="00EB380F" w:rsidP="00EB380F"/>
                  <w:p w14:paraId="793BE911" w14:textId="79F0E560" w:rsidR="00EB380F" w:rsidRDefault="00EB380F" w:rsidP="00EB380F">
                    <w:pPr>
                      <w:pStyle w:val="Referentiegegevensbold"/>
                    </w:pPr>
                    <w:r>
                      <w:t>Uw kenmerk</w:t>
                    </w:r>
                  </w:p>
                  <w:p w14:paraId="0A693BCC" w14:textId="018E5A0B" w:rsidR="00EB380F" w:rsidRDefault="00EB380F" w:rsidP="00EB380F">
                    <w:pPr>
                      <w:pStyle w:val="Referentiegegevens"/>
                    </w:pPr>
                    <w:r>
                      <w:fldChar w:fldCharType="begin"/>
                    </w:r>
                    <w:r>
                      <w:instrText xml:space="preserve"> DOCPROPERTY  "Kenmerk"  \* MERGEFORMAT </w:instrText>
                    </w:r>
                    <w:r>
                      <w:fldChar w:fldCharType="end"/>
                    </w:r>
                    <w:r w:rsidR="00BF1C05">
                      <w:t>2026D19509</w:t>
                    </w:r>
                  </w:p>
                  <w:p w14:paraId="55F25481" w14:textId="77777777" w:rsidR="00EB380F" w:rsidRPr="00EB380F" w:rsidRDefault="00EB380F" w:rsidP="00164174"/>
                  <w:p w14:paraId="453A0B2D" w14:textId="77777777" w:rsidR="00EB380F" w:rsidRPr="00EB380F" w:rsidRDefault="00EB380F" w:rsidP="00164174"/>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0C9672D4" wp14:editId="02BFEB30">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F8477A0" w14:textId="77777777" w:rsidR="00E17077" w:rsidRDefault="001F1167">
                          <w:pPr>
                            <w:spacing w:line="240" w:lineRule="auto"/>
                          </w:pPr>
                          <w:r>
                            <w:rPr>
                              <w:noProof/>
                              <w:lang w:val="en-GB" w:eastAsia="en-GB"/>
                            </w:rPr>
                            <w:drawing>
                              <wp:inline distT="0" distB="0" distL="0" distR="0" wp14:anchorId="72AB0A6E" wp14:editId="26BC1446">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C9672D4"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4F8477A0" w14:textId="77777777" w:rsidR="00E17077" w:rsidRDefault="001F1167">
                    <w:pPr>
                      <w:spacing w:line="240" w:lineRule="auto"/>
                    </w:pPr>
                    <w:r>
                      <w:rPr>
                        <w:noProof/>
                        <w:lang w:val="en-GB" w:eastAsia="en-GB"/>
                      </w:rPr>
                      <w:drawing>
                        <wp:inline distT="0" distB="0" distL="0" distR="0" wp14:anchorId="72AB0A6E" wp14:editId="26BC1446">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17AE5571" wp14:editId="16107F70">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53C2ED2" w14:textId="77777777" w:rsidR="00E17077" w:rsidRDefault="001F1167">
                          <w:pPr>
                            <w:spacing w:line="240" w:lineRule="auto"/>
                          </w:pPr>
                          <w:r>
                            <w:rPr>
                              <w:noProof/>
                              <w:lang w:val="en-GB" w:eastAsia="en-GB"/>
                            </w:rPr>
                            <w:drawing>
                              <wp:inline distT="0" distB="0" distL="0" distR="0" wp14:anchorId="18629414" wp14:editId="18D78428">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7AE5571"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753C2ED2" w14:textId="77777777" w:rsidR="00E17077" w:rsidRDefault="001F1167">
                    <w:pPr>
                      <w:spacing w:line="240" w:lineRule="auto"/>
                    </w:pPr>
                    <w:r>
                      <w:rPr>
                        <w:noProof/>
                        <w:lang w:val="en-GB" w:eastAsia="en-GB"/>
                      </w:rPr>
                      <w:drawing>
                        <wp:inline distT="0" distB="0" distL="0" distR="0" wp14:anchorId="18629414" wp14:editId="18D78428">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11F5B5C7" wp14:editId="1A4B40E8">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5BFABB62" w14:textId="77777777" w:rsidR="00E17077" w:rsidRDefault="001F1167">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11F5B5C7"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5BFABB62" w14:textId="77777777" w:rsidR="00E17077" w:rsidRDefault="001F1167">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5405D75B" wp14:editId="7F23B09A">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6773C9C6" w14:textId="67761347" w:rsidR="00E17077" w:rsidRDefault="001F1167">
                          <w:r>
                            <w:t xml:space="preserve">De </w:t>
                          </w:r>
                          <w:r w:rsidR="00EB380F">
                            <w:t xml:space="preserve">voorzitter </w:t>
                          </w:r>
                          <w:r w:rsidR="002B6B69">
                            <w:t>va</w:t>
                          </w:r>
                          <w:r>
                            <w:t>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5405D75B"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6773C9C6" w14:textId="67761347" w:rsidR="00E17077" w:rsidRDefault="001F1167">
                    <w:r>
                      <w:t xml:space="preserve">De </w:t>
                    </w:r>
                    <w:r w:rsidR="00EB380F">
                      <w:t xml:space="preserve">voorzitter </w:t>
                    </w:r>
                    <w:r w:rsidR="002B6B69">
                      <w:t>va</w:t>
                    </w:r>
                    <w:r>
                      <w:t>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173B019A" wp14:editId="4DB93BF3">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E17077" w14:paraId="4E0450CE" w14:textId="77777777">
                            <w:trPr>
                              <w:trHeight w:val="200"/>
                            </w:trPr>
                            <w:tc>
                              <w:tcPr>
                                <w:tcW w:w="1140" w:type="dxa"/>
                              </w:tcPr>
                              <w:p w14:paraId="7B5F9768" w14:textId="77777777" w:rsidR="00E17077" w:rsidRDefault="00E17077"/>
                            </w:tc>
                            <w:tc>
                              <w:tcPr>
                                <w:tcW w:w="5400" w:type="dxa"/>
                              </w:tcPr>
                              <w:p w14:paraId="1D407CE6" w14:textId="77777777" w:rsidR="00E17077" w:rsidRDefault="00E17077"/>
                            </w:tc>
                          </w:tr>
                          <w:tr w:rsidR="00E17077" w14:paraId="51645482" w14:textId="77777777">
                            <w:trPr>
                              <w:trHeight w:val="240"/>
                            </w:trPr>
                            <w:tc>
                              <w:tcPr>
                                <w:tcW w:w="1140" w:type="dxa"/>
                              </w:tcPr>
                              <w:p w14:paraId="169CD318" w14:textId="77777777" w:rsidR="00E17077" w:rsidRDefault="001F1167">
                                <w:r>
                                  <w:t>Datum</w:t>
                                </w:r>
                              </w:p>
                            </w:tc>
                            <w:tc>
                              <w:tcPr>
                                <w:tcW w:w="5400" w:type="dxa"/>
                              </w:tcPr>
                              <w:p w14:paraId="195AF48C" w14:textId="7A79CE3F" w:rsidR="00E17077" w:rsidRDefault="00575FBC">
                                <w:r>
                                  <w:t>29 mei 2026</w:t>
                                </w:r>
                              </w:p>
                            </w:tc>
                          </w:tr>
                          <w:tr w:rsidR="00E17077" w14:paraId="11FD1D2A" w14:textId="77777777">
                            <w:trPr>
                              <w:trHeight w:val="240"/>
                            </w:trPr>
                            <w:tc>
                              <w:tcPr>
                                <w:tcW w:w="1140" w:type="dxa"/>
                              </w:tcPr>
                              <w:p w14:paraId="110ADB2B" w14:textId="77777777" w:rsidR="00E17077" w:rsidRDefault="001F1167">
                                <w:r>
                                  <w:t>Betreft</w:t>
                                </w:r>
                              </w:p>
                            </w:tc>
                            <w:tc>
                              <w:tcPr>
                                <w:tcW w:w="5400" w:type="dxa"/>
                              </w:tcPr>
                              <w:p w14:paraId="6886AF39" w14:textId="4C3CE9D8" w:rsidR="00E17077" w:rsidRDefault="001F1167">
                                <w:r>
                                  <w:t>Stand van zaken onderhandelingen EU</w:t>
                                </w:r>
                                <w:r w:rsidR="00AB4F70">
                                  <w:t>-</w:t>
                                </w:r>
                                <w:r>
                                  <w:t>Milieuomnibus en geplande nationale quickscan</w:t>
                                </w:r>
                              </w:p>
                            </w:tc>
                          </w:tr>
                          <w:tr w:rsidR="00E17077" w14:paraId="618CB71F" w14:textId="77777777">
                            <w:trPr>
                              <w:trHeight w:val="200"/>
                            </w:trPr>
                            <w:tc>
                              <w:tcPr>
                                <w:tcW w:w="1140" w:type="dxa"/>
                              </w:tcPr>
                              <w:p w14:paraId="3654869C" w14:textId="77777777" w:rsidR="00E17077" w:rsidRDefault="00E17077"/>
                            </w:tc>
                            <w:tc>
                              <w:tcPr>
                                <w:tcW w:w="5400" w:type="dxa"/>
                              </w:tcPr>
                              <w:p w14:paraId="63BCEAE8" w14:textId="77777777" w:rsidR="00E17077" w:rsidRDefault="00E17077"/>
                            </w:tc>
                          </w:tr>
                        </w:tbl>
                        <w:p w14:paraId="6E5A0F3A" w14:textId="77777777" w:rsidR="00FA5520" w:rsidRDefault="00FA5520"/>
                      </w:txbxContent>
                    </wps:txbx>
                    <wps:bodyPr vert="horz" wrap="square" lIns="0" tIns="0" rIns="0" bIns="0" anchor="t" anchorCtr="0"/>
                  </wps:wsp>
                </a:graphicData>
              </a:graphic>
            </wp:anchor>
          </w:drawing>
        </mc:Choice>
        <mc:Fallback>
          <w:pict>
            <v:shape w14:anchorId="173B019A"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E17077" w14:paraId="4E0450CE" w14:textId="77777777">
                      <w:trPr>
                        <w:trHeight w:val="200"/>
                      </w:trPr>
                      <w:tc>
                        <w:tcPr>
                          <w:tcW w:w="1140" w:type="dxa"/>
                        </w:tcPr>
                        <w:p w14:paraId="7B5F9768" w14:textId="77777777" w:rsidR="00E17077" w:rsidRDefault="00E17077"/>
                      </w:tc>
                      <w:tc>
                        <w:tcPr>
                          <w:tcW w:w="5400" w:type="dxa"/>
                        </w:tcPr>
                        <w:p w14:paraId="1D407CE6" w14:textId="77777777" w:rsidR="00E17077" w:rsidRDefault="00E17077"/>
                      </w:tc>
                    </w:tr>
                    <w:tr w:rsidR="00E17077" w14:paraId="51645482" w14:textId="77777777">
                      <w:trPr>
                        <w:trHeight w:val="240"/>
                      </w:trPr>
                      <w:tc>
                        <w:tcPr>
                          <w:tcW w:w="1140" w:type="dxa"/>
                        </w:tcPr>
                        <w:p w14:paraId="169CD318" w14:textId="77777777" w:rsidR="00E17077" w:rsidRDefault="001F1167">
                          <w:r>
                            <w:t>Datum</w:t>
                          </w:r>
                        </w:p>
                      </w:tc>
                      <w:tc>
                        <w:tcPr>
                          <w:tcW w:w="5400" w:type="dxa"/>
                        </w:tcPr>
                        <w:p w14:paraId="195AF48C" w14:textId="7A79CE3F" w:rsidR="00E17077" w:rsidRDefault="00575FBC">
                          <w:r>
                            <w:t>29 mei 2026</w:t>
                          </w:r>
                        </w:p>
                      </w:tc>
                    </w:tr>
                    <w:tr w:rsidR="00E17077" w14:paraId="11FD1D2A" w14:textId="77777777">
                      <w:trPr>
                        <w:trHeight w:val="240"/>
                      </w:trPr>
                      <w:tc>
                        <w:tcPr>
                          <w:tcW w:w="1140" w:type="dxa"/>
                        </w:tcPr>
                        <w:p w14:paraId="110ADB2B" w14:textId="77777777" w:rsidR="00E17077" w:rsidRDefault="001F1167">
                          <w:r>
                            <w:t>Betreft</w:t>
                          </w:r>
                        </w:p>
                      </w:tc>
                      <w:tc>
                        <w:tcPr>
                          <w:tcW w:w="5400" w:type="dxa"/>
                        </w:tcPr>
                        <w:p w14:paraId="6886AF39" w14:textId="4C3CE9D8" w:rsidR="00E17077" w:rsidRDefault="001F1167">
                          <w:r>
                            <w:t>Stand van zaken onderhandelingen EU</w:t>
                          </w:r>
                          <w:r w:rsidR="00AB4F70">
                            <w:t>-</w:t>
                          </w:r>
                          <w:r>
                            <w:t>Milieuomnibus en geplande nationale quickscan</w:t>
                          </w:r>
                        </w:p>
                      </w:tc>
                    </w:tr>
                    <w:tr w:rsidR="00E17077" w14:paraId="618CB71F" w14:textId="77777777">
                      <w:trPr>
                        <w:trHeight w:val="200"/>
                      </w:trPr>
                      <w:tc>
                        <w:tcPr>
                          <w:tcW w:w="1140" w:type="dxa"/>
                        </w:tcPr>
                        <w:p w14:paraId="3654869C" w14:textId="77777777" w:rsidR="00E17077" w:rsidRDefault="00E17077"/>
                      </w:tc>
                      <w:tc>
                        <w:tcPr>
                          <w:tcW w:w="5400" w:type="dxa"/>
                        </w:tcPr>
                        <w:p w14:paraId="63BCEAE8" w14:textId="77777777" w:rsidR="00E17077" w:rsidRDefault="00E17077"/>
                      </w:tc>
                    </w:tr>
                  </w:tbl>
                  <w:p w14:paraId="6E5A0F3A" w14:textId="77777777" w:rsidR="00FA5520" w:rsidRDefault="00FA5520"/>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563DAC4C" wp14:editId="1707C357">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D15C274" w14:textId="77777777" w:rsidR="00FA5520" w:rsidRDefault="00FA5520"/>
                      </w:txbxContent>
                    </wps:txbx>
                    <wps:bodyPr vert="horz" wrap="square" lIns="0" tIns="0" rIns="0" bIns="0" anchor="t" anchorCtr="0"/>
                  </wps:wsp>
                </a:graphicData>
              </a:graphic>
            </wp:anchor>
          </w:drawing>
        </mc:Choice>
        <mc:Fallback>
          <w:pict>
            <v:shape w14:anchorId="563DAC4C"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7D15C274" w14:textId="77777777" w:rsidR="00FA5520" w:rsidRDefault="00FA5520"/>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A26E22"/>
    <w:multiLevelType w:val="multilevel"/>
    <w:tmpl w:val="4A7EBC3A"/>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D17557A"/>
    <w:multiLevelType w:val="multilevel"/>
    <w:tmpl w:val="A26869BC"/>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0B7B3BF"/>
    <w:multiLevelType w:val="multilevel"/>
    <w:tmpl w:val="F875143F"/>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4F8DB83"/>
    <w:multiLevelType w:val="multilevel"/>
    <w:tmpl w:val="C3983B8E"/>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9CE7277"/>
    <w:multiLevelType w:val="multilevel"/>
    <w:tmpl w:val="1216D677"/>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9BD543EC"/>
    <w:multiLevelType w:val="multilevel"/>
    <w:tmpl w:val="3350AA06"/>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9D8A4C29"/>
    <w:multiLevelType w:val="multilevel"/>
    <w:tmpl w:val="6570C93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C1952331"/>
    <w:multiLevelType w:val="multilevel"/>
    <w:tmpl w:val="70B22ADC"/>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A0BBB1E"/>
    <w:multiLevelType w:val="multilevel"/>
    <w:tmpl w:val="92AD68C4"/>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2179E72"/>
    <w:multiLevelType w:val="multilevel"/>
    <w:tmpl w:val="C7E68DD0"/>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700C5D6"/>
    <w:multiLevelType w:val="multilevel"/>
    <w:tmpl w:val="D6A5A40A"/>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4603F1F"/>
    <w:multiLevelType w:val="multilevel"/>
    <w:tmpl w:val="E50DD54D"/>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E91CDE45"/>
    <w:multiLevelType w:val="multilevel"/>
    <w:tmpl w:val="4C84178B"/>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EA55C9E4"/>
    <w:multiLevelType w:val="multilevel"/>
    <w:tmpl w:val="53AE0AE2"/>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EB3A8690"/>
    <w:multiLevelType w:val="multilevel"/>
    <w:tmpl w:val="E185EF65"/>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FE7D05C3"/>
    <w:multiLevelType w:val="multilevel"/>
    <w:tmpl w:val="6A07A149"/>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25D3FCF"/>
    <w:multiLevelType w:val="multilevel"/>
    <w:tmpl w:val="76F7C099"/>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39FE577"/>
    <w:multiLevelType w:val="multilevel"/>
    <w:tmpl w:val="096661E3"/>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0E11F00"/>
    <w:multiLevelType w:val="multilevel"/>
    <w:tmpl w:val="9A957955"/>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E341704"/>
    <w:multiLevelType w:val="hybridMultilevel"/>
    <w:tmpl w:val="C5306090"/>
    <w:lvl w:ilvl="0" w:tplc="A46895B4">
      <w:start w:val="13"/>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EA39F45"/>
    <w:multiLevelType w:val="multilevel"/>
    <w:tmpl w:val="E61FB4C3"/>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F2C569E"/>
    <w:multiLevelType w:val="multilevel"/>
    <w:tmpl w:val="6AF3F5D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2" w15:restartNumberingAfterBreak="0">
    <w:nsid w:val="5F642793"/>
    <w:multiLevelType w:val="multilevel"/>
    <w:tmpl w:val="E6BF8DD4"/>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5FF3844"/>
    <w:multiLevelType w:val="hybridMultilevel"/>
    <w:tmpl w:val="C242178A"/>
    <w:lvl w:ilvl="0" w:tplc="BF5A798E">
      <w:start w:val="13"/>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03E407A"/>
    <w:multiLevelType w:val="multilevel"/>
    <w:tmpl w:val="A219B679"/>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20"/>
  </w:num>
  <w:num w:numId="4">
    <w:abstractNumId w:val="8"/>
  </w:num>
  <w:num w:numId="5">
    <w:abstractNumId w:val="21"/>
  </w:num>
  <w:num w:numId="6">
    <w:abstractNumId w:val="0"/>
  </w:num>
  <w:num w:numId="7">
    <w:abstractNumId w:val="11"/>
  </w:num>
  <w:num w:numId="8">
    <w:abstractNumId w:val="3"/>
  </w:num>
  <w:num w:numId="9">
    <w:abstractNumId w:val="13"/>
  </w:num>
  <w:num w:numId="10">
    <w:abstractNumId w:val="18"/>
  </w:num>
  <w:num w:numId="11">
    <w:abstractNumId w:val="4"/>
  </w:num>
  <w:num w:numId="12">
    <w:abstractNumId w:val="6"/>
  </w:num>
  <w:num w:numId="13">
    <w:abstractNumId w:val="22"/>
  </w:num>
  <w:num w:numId="14">
    <w:abstractNumId w:val="16"/>
  </w:num>
  <w:num w:numId="15">
    <w:abstractNumId w:val="15"/>
  </w:num>
  <w:num w:numId="16">
    <w:abstractNumId w:val="24"/>
  </w:num>
  <w:num w:numId="17">
    <w:abstractNumId w:val="9"/>
  </w:num>
  <w:num w:numId="18">
    <w:abstractNumId w:val="12"/>
  </w:num>
  <w:num w:numId="19">
    <w:abstractNumId w:val="14"/>
  </w:num>
  <w:num w:numId="20">
    <w:abstractNumId w:val="5"/>
  </w:num>
  <w:num w:numId="21">
    <w:abstractNumId w:val="17"/>
  </w:num>
  <w:num w:numId="22">
    <w:abstractNumId w:val="10"/>
  </w:num>
  <w:num w:numId="23">
    <w:abstractNumId w:val="7"/>
  </w:num>
  <w:num w:numId="24">
    <w:abstractNumId w:val="23"/>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B69"/>
    <w:rsid w:val="00003D44"/>
    <w:rsid w:val="0003600D"/>
    <w:rsid w:val="00036514"/>
    <w:rsid w:val="00073D04"/>
    <w:rsid w:val="0008314D"/>
    <w:rsid w:val="000A75FD"/>
    <w:rsid w:val="000B31A4"/>
    <w:rsid w:val="000C0390"/>
    <w:rsid w:val="000C5438"/>
    <w:rsid w:val="000D1B6E"/>
    <w:rsid w:val="00122142"/>
    <w:rsid w:val="00131057"/>
    <w:rsid w:val="0014270B"/>
    <w:rsid w:val="001468DD"/>
    <w:rsid w:val="00164174"/>
    <w:rsid w:val="0018036A"/>
    <w:rsid w:val="00192122"/>
    <w:rsid w:val="001A0113"/>
    <w:rsid w:val="001C36B0"/>
    <w:rsid w:val="001C532B"/>
    <w:rsid w:val="001D6554"/>
    <w:rsid w:val="001F1167"/>
    <w:rsid w:val="001F5024"/>
    <w:rsid w:val="00241855"/>
    <w:rsid w:val="00251FE2"/>
    <w:rsid w:val="00261B87"/>
    <w:rsid w:val="002639C8"/>
    <w:rsid w:val="00273D6E"/>
    <w:rsid w:val="00282C76"/>
    <w:rsid w:val="002A2BE1"/>
    <w:rsid w:val="002A4EAF"/>
    <w:rsid w:val="002B6B69"/>
    <w:rsid w:val="002C0599"/>
    <w:rsid w:val="002C3D7F"/>
    <w:rsid w:val="00302E19"/>
    <w:rsid w:val="003122FB"/>
    <w:rsid w:val="00332595"/>
    <w:rsid w:val="003455C3"/>
    <w:rsid w:val="00373F0E"/>
    <w:rsid w:val="003841BC"/>
    <w:rsid w:val="003D2D7A"/>
    <w:rsid w:val="00437611"/>
    <w:rsid w:val="00461735"/>
    <w:rsid w:val="00462A17"/>
    <w:rsid w:val="00483E90"/>
    <w:rsid w:val="0049426A"/>
    <w:rsid w:val="004D72C6"/>
    <w:rsid w:val="00506222"/>
    <w:rsid w:val="005543DB"/>
    <w:rsid w:val="00571137"/>
    <w:rsid w:val="00574881"/>
    <w:rsid w:val="00575FBC"/>
    <w:rsid w:val="005760AE"/>
    <w:rsid w:val="005A0C50"/>
    <w:rsid w:val="005A2BC1"/>
    <w:rsid w:val="005D7820"/>
    <w:rsid w:val="005E06F3"/>
    <w:rsid w:val="00604B2E"/>
    <w:rsid w:val="00651C1D"/>
    <w:rsid w:val="0065224B"/>
    <w:rsid w:val="00665BFA"/>
    <w:rsid w:val="006C22E9"/>
    <w:rsid w:val="007251EC"/>
    <w:rsid w:val="007343FA"/>
    <w:rsid w:val="00791E99"/>
    <w:rsid w:val="007C08DF"/>
    <w:rsid w:val="007F065E"/>
    <w:rsid w:val="0081449A"/>
    <w:rsid w:val="0087303F"/>
    <w:rsid w:val="00875A87"/>
    <w:rsid w:val="008B54A6"/>
    <w:rsid w:val="00900E41"/>
    <w:rsid w:val="009040EF"/>
    <w:rsid w:val="0091609E"/>
    <w:rsid w:val="00916919"/>
    <w:rsid w:val="009444E8"/>
    <w:rsid w:val="009521A7"/>
    <w:rsid w:val="00977CF3"/>
    <w:rsid w:val="009B29D0"/>
    <w:rsid w:val="009E1279"/>
    <w:rsid w:val="00A76D80"/>
    <w:rsid w:val="00A827FC"/>
    <w:rsid w:val="00AA4731"/>
    <w:rsid w:val="00AB4F70"/>
    <w:rsid w:val="00AE3F6A"/>
    <w:rsid w:val="00B11B4F"/>
    <w:rsid w:val="00B24408"/>
    <w:rsid w:val="00B47A36"/>
    <w:rsid w:val="00B65589"/>
    <w:rsid w:val="00B86D6E"/>
    <w:rsid w:val="00BD5D1A"/>
    <w:rsid w:val="00BE3239"/>
    <w:rsid w:val="00BE4CAF"/>
    <w:rsid w:val="00BF1C05"/>
    <w:rsid w:val="00C03985"/>
    <w:rsid w:val="00C05D60"/>
    <w:rsid w:val="00C24678"/>
    <w:rsid w:val="00C44FA8"/>
    <w:rsid w:val="00C5497A"/>
    <w:rsid w:val="00C874BD"/>
    <w:rsid w:val="00C87BEA"/>
    <w:rsid w:val="00C90FC6"/>
    <w:rsid w:val="00CB60D7"/>
    <w:rsid w:val="00CE0748"/>
    <w:rsid w:val="00CF1CB9"/>
    <w:rsid w:val="00D23A6F"/>
    <w:rsid w:val="00D36679"/>
    <w:rsid w:val="00D6348F"/>
    <w:rsid w:val="00DC6F5C"/>
    <w:rsid w:val="00DD7FDE"/>
    <w:rsid w:val="00DF4065"/>
    <w:rsid w:val="00DF746A"/>
    <w:rsid w:val="00E17077"/>
    <w:rsid w:val="00E31E70"/>
    <w:rsid w:val="00EA49B9"/>
    <w:rsid w:val="00EB380F"/>
    <w:rsid w:val="00EC5A23"/>
    <w:rsid w:val="00ED48CA"/>
    <w:rsid w:val="00EF4CD8"/>
    <w:rsid w:val="00F45B53"/>
    <w:rsid w:val="00F92EB8"/>
    <w:rsid w:val="00F9674A"/>
    <w:rsid w:val="00FA5520"/>
    <w:rsid w:val="00FC15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D1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2B6B69"/>
    <w:pPr>
      <w:tabs>
        <w:tab w:val="center" w:pos="4536"/>
        <w:tab w:val="right" w:pos="9072"/>
      </w:tabs>
      <w:spacing w:line="240" w:lineRule="auto"/>
    </w:pPr>
  </w:style>
  <w:style w:type="character" w:customStyle="1" w:styleId="HeaderChar">
    <w:name w:val="Header Char"/>
    <w:basedOn w:val="DefaultParagraphFont"/>
    <w:link w:val="Header"/>
    <w:uiPriority w:val="99"/>
    <w:rsid w:val="002B6B69"/>
    <w:rPr>
      <w:rFonts w:ascii="Verdana" w:hAnsi="Verdana"/>
      <w:color w:val="000000"/>
      <w:sz w:val="18"/>
      <w:szCs w:val="18"/>
    </w:rPr>
  </w:style>
  <w:style w:type="paragraph" w:styleId="Footer">
    <w:name w:val="footer"/>
    <w:basedOn w:val="Normal"/>
    <w:link w:val="FooterChar"/>
    <w:uiPriority w:val="99"/>
    <w:unhideWhenUsed/>
    <w:rsid w:val="002B6B69"/>
    <w:pPr>
      <w:tabs>
        <w:tab w:val="center" w:pos="4536"/>
        <w:tab w:val="right" w:pos="9072"/>
      </w:tabs>
      <w:spacing w:line="240" w:lineRule="auto"/>
    </w:pPr>
  </w:style>
  <w:style w:type="character" w:customStyle="1" w:styleId="FooterChar">
    <w:name w:val="Footer Char"/>
    <w:basedOn w:val="DefaultParagraphFont"/>
    <w:link w:val="Footer"/>
    <w:uiPriority w:val="99"/>
    <w:rsid w:val="002B6B69"/>
    <w:rPr>
      <w:rFonts w:ascii="Verdana" w:hAnsi="Verdana"/>
      <w:color w:val="000000"/>
      <w:sz w:val="18"/>
      <w:szCs w:val="18"/>
    </w:rPr>
  </w:style>
  <w:style w:type="paragraph" w:styleId="ListParagraph">
    <w:name w:val="List Paragraph"/>
    <w:basedOn w:val="Normal"/>
    <w:uiPriority w:val="34"/>
    <w:semiHidden/>
    <w:rsid w:val="000C5438"/>
    <w:pPr>
      <w:ind w:left="720"/>
      <w:contextualSpacing/>
    </w:pPr>
  </w:style>
  <w:style w:type="paragraph" w:styleId="FootnoteText">
    <w:name w:val="footnote text"/>
    <w:basedOn w:val="Normal"/>
    <w:link w:val="FootnoteTextChar"/>
    <w:uiPriority w:val="99"/>
    <w:semiHidden/>
    <w:unhideWhenUsed/>
    <w:rsid w:val="00AE3F6A"/>
    <w:pPr>
      <w:spacing w:line="240" w:lineRule="auto"/>
    </w:pPr>
    <w:rPr>
      <w:sz w:val="20"/>
      <w:szCs w:val="20"/>
    </w:rPr>
  </w:style>
  <w:style w:type="character" w:customStyle="1" w:styleId="FootnoteTextChar">
    <w:name w:val="Footnote Text Char"/>
    <w:basedOn w:val="DefaultParagraphFont"/>
    <w:link w:val="FootnoteText"/>
    <w:uiPriority w:val="99"/>
    <w:semiHidden/>
    <w:rsid w:val="00AE3F6A"/>
    <w:rPr>
      <w:rFonts w:ascii="Verdana" w:hAnsi="Verdana"/>
      <w:color w:val="000000"/>
    </w:rPr>
  </w:style>
  <w:style w:type="character" w:styleId="FootnoteReference">
    <w:name w:val="footnote reference"/>
    <w:basedOn w:val="DefaultParagraphFont"/>
    <w:uiPriority w:val="99"/>
    <w:semiHidden/>
    <w:unhideWhenUsed/>
    <w:rsid w:val="00AE3F6A"/>
    <w:rPr>
      <w:vertAlign w:val="superscript"/>
    </w:rPr>
  </w:style>
  <w:style w:type="character" w:styleId="CommentReference">
    <w:name w:val="annotation reference"/>
    <w:basedOn w:val="DefaultParagraphFont"/>
    <w:uiPriority w:val="99"/>
    <w:semiHidden/>
    <w:unhideWhenUsed/>
    <w:rsid w:val="00036514"/>
    <w:rPr>
      <w:sz w:val="16"/>
      <w:szCs w:val="16"/>
    </w:rPr>
  </w:style>
  <w:style w:type="paragraph" w:styleId="CommentText">
    <w:name w:val="annotation text"/>
    <w:basedOn w:val="Normal"/>
    <w:link w:val="CommentTextChar"/>
    <w:uiPriority w:val="99"/>
    <w:unhideWhenUsed/>
    <w:rsid w:val="00036514"/>
    <w:pPr>
      <w:spacing w:line="240" w:lineRule="auto"/>
    </w:pPr>
    <w:rPr>
      <w:sz w:val="20"/>
      <w:szCs w:val="20"/>
    </w:rPr>
  </w:style>
  <w:style w:type="character" w:customStyle="1" w:styleId="CommentTextChar">
    <w:name w:val="Comment Text Char"/>
    <w:basedOn w:val="DefaultParagraphFont"/>
    <w:link w:val="CommentText"/>
    <w:uiPriority w:val="99"/>
    <w:rsid w:val="00036514"/>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036514"/>
    <w:rPr>
      <w:b/>
      <w:bCs/>
    </w:rPr>
  </w:style>
  <w:style w:type="character" w:customStyle="1" w:styleId="CommentSubjectChar">
    <w:name w:val="Comment Subject Char"/>
    <w:basedOn w:val="CommentTextChar"/>
    <w:link w:val="CommentSubject"/>
    <w:uiPriority w:val="99"/>
    <w:semiHidden/>
    <w:rsid w:val="00036514"/>
    <w:rPr>
      <w:rFonts w:ascii="Verdana" w:hAnsi="Verdana"/>
      <w:b/>
      <w:bCs/>
      <w:color w:val="000000"/>
    </w:rPr>
  </w:style>
  <w:style w:type="paragraph" w:styleId="Revision">
    <w:name w:val="Revision"/>
    <w:hidden/>
    <w:uiPriority w:val="99"/>
    <w:semiHidden/>
    <w:rsid w:val="00CB60D7"/>
    <w:pPr>
      <w:autoSpaceDN/>
      <w:textAlignment w:val="auto"/>
    </w:pPr>
    <w:rPr>
      <w:rFonts w:ascii="Verdana" w:hAnsi="Verdana"/>
      <w:color w:val="000000"/>
      <w:sz w:val="18"/>
      <w:szCs w:val="18"/>
    </w:rPr>
  </w:style>
  <w:style w:type="paragraph" w:customStyle="1" w:styleId="Referentiegegevensbold">
    <w:name w:val="Referentiegegevens bold"/>
    <w:basedOn w:val="Normal"/>
    <w:next w:val="Normal"/>
    <w:rsid w:val="00EB380F"/>
    <w:pPr>
      <w:spacing w:line="180" w:lineRule="exact"/>
    </w:pPr>
    <w:rPr>
      <w:b/>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031053">
      <w:bodyDiv w:val="1"/>
      <w:marLeft w:val="0"/>
      <w:marRight w:val="0"/>
      <w:marTop w:val="0"/>
      <w:marBottom w:val="0"/>
      <w:divBdr>
        <w:top w:val="none" w:sz="0" w:space="0" w:color="auto"/>
        <w:left w:val="none" w:sz="0" w:space="0" w:color="auto"/>
        <w:bottom w:val="none" w:sz="0" w:space="0" w:color="auto"/>
        <w:right w:val="none" w:sz="0" w:space="0" w:color="auto"/>
      </w:divBdr>
    </w:div>
    <w:div w:id="517626213">
      <w:bodyDiv w:val="1"/>
      <w:marLeft w:val="0"/>
      <w:marRight w:val="0"/>
      <w:marTop w:val="0"/>
      <w:marBottom w:val="0"/>
      <w:divBdr>
        <w:top w:val="none" w:sz="0" w:space="0" w:color="auto"/>
        <w:left w:val="none" w:sz="0" w:space="0" w:color="auto"/>
        <w:bottom w:val="none" w:sz="0" w:space="0" w:color="auto"/>
        <w:right w:val="none" w:sz="0" w:space="0" w:color="auto"/>
      </w:divBdr>
    </w:div>
    <w:div w:id="1479953898">
      <w:bodyDiv w:val="1"/>
      <w:marLeft w:val="0"/>
      <w:marRight w:val="0"/>
      <w:marTop w:val="0"/>
      <w:marBottom w:val="0"/>
      <w:divBdr>
        <w:top w:val="none" w:sz="0" w:space="0" w:color="auto"/>
        <w:left w:val="none" w:sz="0" w:space="0" w:color="auto"/>
        <w:bottom w:val="none" w:sz="0" w:space="0" w:color="auto"/>
        <w:right w:val="none" w:sz="0" w:space="0" w:color="auto"/>
      </w:divBdr>
    </w:div>
    <w:div w:id="1728917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530</ap:Words>
  <ap:Characters>3023</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Brief aan Parlement - Stand van zaken onderhandelingen EU Milieuomnibus en geplande nationale quickscan</vt:lpstr>
    </vt:vector>
  </ap:TitlesOfParts>
  <ap:LinksUpToDate>false</ap:LinksUpToDate>
  <ap:CharactersWithSpaces>3546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2026-05-29T15:12:00.0000000Z</dcterms:created>
  <dcterms:modified xsi:type="dcterms:W3CDTF">2026-05-29T15:12:00.0000000Z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Stand van zaken onderhandelingen EU Milieuomnibus en geplande nationale quickscan</vt:lpwstr>
  </property>
  <property fmtid="{D5CDD505-2E9C-101B-9397-08002B2CF9AE}" pid="5" name="Publicatiedatum">
    <vt:lpwstr/>
  </property>
  <property fmtid="{D5CDD505-2E9C-101B-9397-08002B2CF9AE}" pid="6" name="Verantwoordelijke organisatie">
    <vt:lpwstr>Dir.Internationaal</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T. van den Brink</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