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D56" w:rsidRDefault="001C4D2B" w14:paraId="52261EFE" w14:textId="47F67A88">
      <w:bookmarkStart w:name="_GoBack" w:id="0"/>
      <w:bookmarkEnd w:id="0"/>
      <w:r>
        <w:t>Geachte voorzitter,</w:t>
      </w:r>
    </w:p>
    <w:p w:rsidR="001C4D2B" w:rsidRDefault="001C4D2B" w14:paraId="6642BBDF" w14:textId="77777777"/>
    <w:p w:rsidR="001C4D2B" w:rsidRDefault="001C4D2B" w14:paraId="7061F781" w14:textId="23FE5AD4">
      <w:r>
        <w:t>Op 11 mei 2026 hebben de leden Vellinga-Beemsterboer en Van Asten mij en de Minister van Volkshuisvesting en Ruimtelijke Ordening een aantal vragen gesteld na</w:t>
      </w:r>
      <w:r w:rsidR="00182F4A">
        <w:t>a</w:t>
      </w:r>
      <w:r>
        <w:t>r aanleiding van het bericht ‘Moeten we de wc niet meer doorspoelen met drinkwater?</w:t>
      </w:r>
      <w:r w:rsidR="00F82631">
        <w:t>’ (</w:t>
      </w:r>
      <w:r w:rsidRPr="00F82631" w:rsidR="00F82631">
        <w:t>2026Z09485</w:t>
      </w:r>
      <w:r w:rsidR="00F82631">
        <w:t>).</w:t>
      </w:r>
    </w:p>
    <w:p w:rsidR="001C4D2B" w:rsidRDefault="001C4D2B" w14:paraId="56541752" w14:textId="77777777"/>
    <w:p w:rsidR="001C4D2B" w:rsidRDefault="001C4D2B" w14:paraId="58FA0006" w14:textId="791EAAB2">
      <w:r>
        <w:t>In verband met de benodigde interdepartementale afstemming is beantwoording van de vragen niet mogelijk binnen de gestelde termijn van drie weken. De beantwoording zal zo spoedig mogelijk</w:t>
      </w:r>
      <w:r w:rsidR="00D2770A">
        <w:t>, in ieder geval voor het CD water van 2</w:t>
      </w:r>
      <w:r w:rsidR="00072E3D">
        <w:t>5</w:t>
      </w:r>
      <w:r w:rsidR="00D2770A">
        <w:t xml:space="preserve"> juni a.s., </w:t>
      </w:r>
      <w:r>
        <w:t xml:space="preserve">aan </w:t>
      </w:r>
      <w:r w:rsidR="00F82631">
        <w:t>de</w:t>
      </w:r>
      <w:r>
        <w:t xml:space="preserve"> Kamer worden toegestuurd.</w:t>
      </w:r>
    </w:p>
    <w:p w:rsidR="00062D56" w:rsidRDefault="00AC04C4" w14:paraId="1B7FC89F" w14:textId="77777777">
      <w:pPr>
        <w:pStyle w:val="WitregelW1bodytekst"/>
      </w:pPr>
      <w:r>
        <w:t xml:space="preserve">  </w:t>
      </w:r>
    </w:p>
    <w:p w:rsidR="00062D56" w:rsidRDefault="00AC04C4" w14:paraId="10404725" w14:textId="77777777">
      <w:pPr>
        <w:pStyle w:val="Slotzin"/>
      </w:pPr>
      <w:r>
        <w:t>Hoogachtend,</w:t>
      </w:r>
    </w:p>
    <w:p w:rsidR="00062D56" w:rsidRDefault="00AC04C4" w14:paraId="0CF5FF95" w14:textId="77777777">
      <w:pPr>
        <w:pStyle w:val="OndertekeningArea1"/>
      </w:pPr>
      <w:r>
        <w:t>DE MINISTER VAN INFRASTRUCTUUR EN WATERSTAAT,</w:t>
      </w:r>
    </w:p>
    <w:p w:rsidR="00062D56" w:rsidRDefault="00062D56" w14:paraId="545A9FE4" w14:textId="77777777"/>
    <w:p w:rsidR="00062D56" w:rsidRDefault="00062D56" w14:paraId="33B4C07A" w14:textId="77777777"/>
    <w:p w:rsidR="00062D56" w:rsidRDefault="00062D56" w14:paraId="3848C936" w14:textId="77777777"/>
    <w:p w:rsidR="00062D56" w:rsidRDefault="00062D56" w14:paraId="5B5BDBA1" w14:textId="77777777"/>
    <w:p w:rsidR="00062D56" w:rsidRDefault="00AC04C4" w14:paraId="6E05A679" w14:textId="77777777">
      <w:r>
        <w:t>Vincent Karremans</w:t>
      </w:r>
    </w:p>
    <w:sectPr w:rsidR="00062D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62744" w14:textId="77777777" w:rsidR="00FB2C0F" w:rsidRDefault="00FB2C0F">
      <w:pPr>
        <w:spacing w:line="240" w:lineRule="auto"/>
      </w:pPr>
      <w:r>
        <w:separator/>
      </w:r>
    </w:p>
  </w:endnote>
  <w:endnote w:type="continuationSeparator" w:id="0">
    <w:p w14:paraId="676A9323" w14:textId="77777777" w:rsidR="00FB2C0F" w:rsidRDefault="00FB2C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6BE61" w14:textId="77777777" w:rsidR="0044175B" w:rsidRDefault="004417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59484" w14:textId="77777777" w:rsidR="0044175B" w:rsidRDefault="004417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45B39" w14:textId="77777777" w:rsidR="0044175B" w:rsidRDefault="004417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42E60" w14:textId="77777777" w:rsidR="00FB2C0F" w:rsidRDefault="00FB2C0F">
      <w:pPr>
        <w:spacing w:line="240" w:lineRule="auto"/>
      </w:pPr>
      <w:r>
        <w:separator/>
      </w:r>
    </w:p>
  </w:footnote>
  <w:footnote w:type="continuationSeparator" w:id="0">
    <w:p w14:paraId="79E57F7D" w14:textId="77777777" w:rsidR="00FB2C0F" w:rsidRDefault="00FB2C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40CA3" w14:textId="77777777" w:rsidR="0044175B" w:rsidRDefault="004417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10A88" w14:textId="77777777" w:rsidR="00062D56" w:rsidRDefault="00AC04C4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055806E8" wp14:editId="1D0D9799">
              <wp:simplePos x="5903595" y="1907539"/>
              <wp:positionH relativeFrom="page">
                <wp:posOffset>5903595</wp:posOffset>
              </wp:positionH>
              <wp:positionV relativeFrom="paragraph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0A1E2B" w14:textId="77777777" w:rsidR="00062D56" w:rsidRDefault="00AC04C4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55806E8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1D0A1E2B" w14:textId="77777777" w:rsidR="00062D56" w:rsidRDefault="00AC04C4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2D7D8D98" wp14:editId="44ADBEDC">
              <wp:simplePos x="5903595" y="10223500"/>
              <wp:positionH relativeFrom="page">
                <wp:posOffset>5903595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66DD95" w14:textId="77777777" w:rsidR="00062D56" w:rsidRDefault="00AC04C4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C4D2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C4D2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7D8D98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6F66DD95" w14:textId="77777777" w:rsidR="00062D56" w:rsidRDefault="00AC04C4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C4D2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C4D2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587FD211" wp14:editId="3AAAAF57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52D5C4" w14:textId="77777777" w:rsidR="00062D56" w:rsidRDefault="00AC04C4">
                          <w:pPr>
                            <w:pStyle w:val="Rubricering"/>
                          </w:pPr>
                          <w:r>
                            <w:t>openbaar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7FD211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7D52D5C4" w14:textId="77777777" w:rsidR="00062D56" w:rsidRDefault="00AC04C4">
                    <w:pPr>
                      <w:pStyle w:val="Rubricering"/>
                    </w:pPr>
                    <w:r>
                      <w:t>openbaar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41157C4A" wp14:editId="704DFAFF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58A4D0" w14:textId="77777777" w:rsidR="00AC04C4" w:rsidRDefault="00AC04C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157C4A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3958A4D0" w14:textId="77777777" w:rsidR="00AC04C4" w:rsidRDefault="00AC04C4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C0EB6" w14:textId="77777777" w:rsidR="00062D56" w:rsidRDefault="00AC04C4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AA2F9DA" wp14:editId="59580BB7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ECFF79" w14:textId="01DFCB52" w:rsidR="00062D56" w:rsidRDefault="00062D56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AA2F9DA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52ECFF79" w14:textId="01DFCB52" w:rsidR="00062D56" w:rsidRDefault="00062D56">
                    <w:pPr>
                      <w:pStyle w:val="Rubricering"/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1C65E7F" wp14:editId="52240102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1C71B9" w14:textId="0CC00C82" w:rsidR="00062D56" w:rsidRDefault="00AC04C4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7028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7028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C65E7F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661C71B9" w14:textId="0CC00C82" w:rsidR="00062D56" w:rsidRDefault="00AC04C4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7028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7028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A477F85" wp14:editId="33F3EA55">
              <wp:simplePos x="5921375" y="1943735"/>
              <wp:positionH relativeFrom="page">
                <wp:posOffset>5921375</wp:posOffset>
              </wp:positionH>
              <wp:positionV relativeFrom="paragraph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2AFB4C" w14:textId="77777777" w:rsidR="00062D56" w:rsidRDefault="00AC04C4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2EF78207" w14:textId="77777777" w:rsidR="00062D56" w:rsidRDefault="00062D56">
                          <w:pPr>
                            <w:pStyle w:val="WitregelW1"/>
                          </w:pPr>
                        </w:p>
                        <w:p w14:paraId="68442447" w14:textId="77777777" w:rsidR="00062D56" w:rsidRDefault="00AC04C4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19309A8D" w14:textId="77777777" w:rsidR="00062D56" w:rsidRPr="001C4D2B" w:rsidRDefault="00AC04C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C4D2B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78A5D621" w14:textId="77777777" w:rsidR="00062D56" w:rsidRPr="001C4D2B" w:rsidRDefault="00AC04C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C4D2B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0D14B810" w14:textId="77777777" w:rsidR="00062D56" w:rsidRPr="001C4D2B" w:rsidRDefault="00AC04C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C4D2B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6EE5EBE4" w14:textId="77777777" w:rsidR="00062D56" w:rsidRPr="001C4D2B" w:rsidRDefault="00062D56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05977EDF" w14:textId="77777777" w:rsidR="00062D56" w:rsidRPr="001C4D2B" w:rsidRDefault="00AC04C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C4D2B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1FEADA00" w14:textId="77777777" w:rsidR="00062D56" w:rsidRDefault="00AC04C4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727840FA" w14:textId="77777777" w:rsidR="0044175B" w:rsidRPr="0044175B" w:rsidRDefault="0044175B" w:rsidP="0044175B">
                          <w:pPr>
                            <w:rPr>
                              <w:b/>
                              <w:bCs/>
                            </w:rPr>
                          </w:pPr>
                        </w:p>
                        <w:p w14:paraId="5D89E309" w14:textId="186D758C" w:rsidR="0044175B" w:rsidRPr="0044175B" w:rsidRDefault="0044175B" w:rsidP="0044175B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44175B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Ons kenmerk</w:t>
                          </w:r>
                        </w:p>
                        <w:p w14:paraId="41DFE0DC" w14:textId="0F68DD5F" w:rsidR="0044175B" w:rsidRPr="0044175B" w:rsidRDefault="0044175B" w:rsidP="0044175B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44175B">
                            <w:rPr>
                              <w:sz w:val="13"/>
                              <w:szCs w:val="13"/>
                            </w:rPr>
                            <w:t>IENW/BSK-2026/91441</w:t>
                          </w:r>
                        </w:p>
                        <w:p w14:paraId="5A8C983D" w14:textId="77777777" w:rsidR="0044175B" w:rsidRPr="0044175B" w:rsidRDefault="0044175B" w:rsidP="0044175B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C4999C7" w14:textId="22221929" w:rsidR="0044175B" w:rsidRPr="0044175B" w:rsidRDefault="0044175B" w:rsidP="0044175B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44175B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Uw kenmerk</w:t>
                          </w:r>
                        </w:p>
                        <w:p w14:paraId="3E5ECC7E" w14:textId="55D7CCE6" w:rsidR="0044175B" w:rsidRPr="0044175B" w:rsidRDefault="0044175B" w:rsidP="0044175B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44175B">
                            <w:rPr>
                              <w:sz w:val="13"/>
                              <w:szCs w:val="13"/>
                            </w:rPr>
                            <w:t>2026Z09485</w:t>
                          </w:r>
                        </w:p>
                        <w:p w14:paraId="6165B755" w14:textId="77777777" w:rsidR="0044175B" w:rsidRPr="0044175B" w:rsidRDefault="0044175B" w:rsidP="0044175B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B14017A" w14:textId="03792BA2" w:rsidR="0044175B" w:rsidRPr="0044175B" w:rsidRDefault="0044175B" w:rsidP="0044175B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44175B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37D984F3" w14:textId="2ECE2263" w:rsidR="0044175B" w:rsidRPr="0044175B" w:rsidRDefault="0044175B" w:rsidP="0044175B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44175B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477F85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7F2AFB4C" w14:textId="77777777" w:rsidR="00062D56" w:rsidRDefault="00AC04C4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2EF78207" w14:textId="77777777" w:rsidR="00062D56" w:rsidRDefault="00062D56">
                    <w:pPr>
                      <w:pStyle w:val="WitregelW1"/>
                    </w:pPr>
                  </w:p>
                  <w:p w14:paraId="68442447" w14:textId="77777777" w:rsidR="00062D56" w:rsidRDefault="00AC04C4">
                    <w:pPr>
                      <w:pStyle w:val="Afzendgegevens"/>
                    </w:pPr>
                    <w:r>
                      <w:t>Rijnstraat 8</w:t>
                    </w:r>
                  </w:p>
                  <w:p w14:paraId="19309A8D" w14:textId="77777777" w:rsidR="00062D56" w:rsidRPr="001C4D2B" w:rsidRDefault="00AC04C4">
                    <w:pPr>
                      <w:pStyle w:val="Afzendgegevens"/>
                      <w:rPr>
                        <w:lang w:val="de-DE"/>
                      </w:rPr>
                    </w:pPr>
                    <w:r w:rsidRPr="001C4D2B">
                      <w:rPr>
                        <w:lang w:val="de-DE"/>
                      </w:rPr>
                      <w:t>2515 XP  Den Haag</w:t>
                    </w:r>
                  </w:p>
                  <w:p w14:paraId="78A5D621" w14:textId="77777777" w:rsidR="00062D56" w:rsidRPr="001C4D2B" w:rsidRDefault="00AC04C4">
                    <w:pPr>
                      <w:pStyle w:val="Afzendgegevens"/>
                      <w:rPr>
                        <w:lang w:val="de-DE"/>
                      </w:rPr>
                    </w:pPr>
                    <w:r w:rsidRPr="001C4D2B">
                      <w:rPr>
                        <w:lang w:val="de-DE"/>
                      </w:rPr>
                      <w:t>Postbus 20901</w:t>
                    </w:r>
                  </w:p>
                  <w:p w14:paraId="0D14B810" w14:textId="77777777" w:rsidR="00062D56" w:rsidRPr="001C4D2B" w:rsidRDefault="00AC04C4">
                    <w:pPr>
                      <w:pStyle w:val="Afzendgegevens"/>
                      <w:rPr>
                        <w:lang w:val="de-DE"/>
                      </w:rPr>
                    </w:pPr>
                    <w:r w:rsidRPr="001C4D2B">
                      <w:rPr>
                        <w:lang w:val="de-DE"/>
                      </w:rPr>
                      <w:t>2500 EX Den Haag</w:t>
                    </w:r>
                  </w:p>
                  <w:p w14:paraId="6EE5EBE4" w14:textId="77777777" w:rsidR="00062D56" w:rsidRPr="001C4D2B" w:rsidRDefault="00062D56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05977EDF" w14:textId="77777777" w:rsidR="00062D56" w:rsidRPr="001C4D2B" w:rsidRDefault="00AC04C4">
                    <w:pPr>
                      <w:pStyle w:val="Afzendgegevens"/>
                      <w:rPr>
                        <w:lang w:val="de-DE"/>
                      </w:rPr>
                    </w:pPr>
                    <w:r w:rsidRPr="001C4D2B">
                      <w:rPr>
                        <w:lang w:val="de-DE"/>
                      </w:rPr>
                      <w:t>T   070-456 0000</w:t>
                    </w:r>
                  </w:p>
                  <w:p w14:paraId="1FEADA00" w14:textId="77777777" w:rsidR="00062D56" w:rsidRDefault="00AC04C4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727840FA" w14:textId="77777777" w:rsidR="0044175B" w:rsidRPr="0044175B" w:rsidRDefault="0044175B" w:rsidP="0044175B">
                    <w:pPr>
                      <w:rPr>
                        <w:b/>
                        <w:bCs/>
                      </w:rPr>
                    </w:pPr>
                  </w:p>
                  <w:p w14:paraId="5D89E309" w14:textId="186D758C" w:rsidR="0044175B" w:rsidRPr="0044175B" w:rsidRDefault="0044175B" w:rsidP="0044175B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44175B">
                      <w:rPr>
                        <w:b/>
                        <w:bCs/>
                        <w:sz w:val="13"/>
                        <w:szCs w:val="13"/>
                      </w:rPr>
                      <w:t>Ons kenmerk</w:t>
                    </w:r>
                  </w:p>
                  <w:p w14:paraId="41DFE0DC" w14:textId="0F68DD5F" w:rsidR="0044175B" w:rsidRPr="0044175B" w:rsidRDefault="0044175B" w:rsidP="0044175B">
                    <w:pPr>
                      <w:rPr>
                        <w:sz w:val="13"/>
                        <w:szCs w:val="13"/>
                      </w:rPr>
                    </w:pPr>
                    <w:r w:rsidRPr="0044175B">
                      <w:rPr>
                        <w:sz w:val="13"/>
                        <w:szCs w:val="13"/>
                      </w:rPr>
                      <w:t>IENW/BSK-2026/91441</w:t>
                    </w:r>
                  </w:p>
                  <w:p w14:paraId="5A8C983D" w14:textId="77777777" w:rsidR="0044175B" w:rsidRPr="0044175B" w:rsidRDefault="0044175B" w:rsidP="0044175B">
                    <w:pPr>
                      <w:rPr>
                        <w:sz w:val="13"/>
                        <w:szCs w:val="13"/>
                      </w:rPr>
                    </w:pPr>
                  </w:p>
                  <w:p w14:paraId="6C4999C7" w14:textId="22221929" w:rsidR="0044175B" w:rsidRPr="0044175B" w:rsidRDefault="0044175B" w:rsidP="0044175B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44175B">
                      <w:rPr>
                        <w:b/>
                        <w:bCs/>
                        <w:sz w:val="13"/>
                        <w:szCs w:val="13"/>
                      </w:rPr>
                      <w:t>Uw kenmerk</w:t>
                    </w:r>
                  </w:p>
                  <w:p w14:paraId="3E5ECC7E" w14:textId="55D7CCE6" w:rsidR="0044175B" w:rsidRPr="0044175B" w:rsidRDefault="0044175B" w:rsidP="0044175B">
                    <w:pPr>
                      <w:rPr>
                        <w:sz w:val="13"/>
                        <w:szCs w:val="13"/>
                      </w:rPr>
                    </w:pPr>
                    <w:r w:rsidRPr="0044175B">
                      <w:rPr>
                        <w:sz w:val="13"/>
                        <w:szCs w:val="13"/>
                      </w:rPr>
                      <w:t>2026Z09485</w:t>
                    </w:r>
                  </w:p>
                  <w:p w14:paraId="6165B755" w14:textId="77777777" w:rsidR="0044175B" w:rsidRPr="0044175B" w:rsidRDefault="0044175B" w:rsidP="0044175B">
                    <w:pPr>
                      <w:rPr>
                        <w:sz w:val="13"/>
                        <w:szCs w:val="13"/>
                      </w:rPr>
                    </w:pPr>
                  </w:p>
                  <w:p w14:paraId="5B14017A" w14:textId="03792BA2" w:rsidR="0044175B" w:rsidRPr="0044175B" w:rsidRDefault="0044175B" w:rsidP="0044175B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44175B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37D984F3" w14:textId="2ECE2263" w:rsidR="0044175B" w:rsidRPr="0044175B" w:rsidRDefault="0044175B" w:rsidP="0044175B">
                    <w:pPr>
                      <w:rPr>
                        <w:sz w:val="13"/>
                        <w:szCs w:val="13"/>
                      </w:rPr>
                    </w:pPr>
                    <w:r w:rsidRPr="0044175B"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F7190A1" wp14:editId="32C62A7C">
              <wp:simplePos x="3527425" y="0"/>
              <wp:positionH relativeFrom="page">
                <wp:posOffset>3527425</wp:posOffset>
              </wp:positionH>
              <wp:positionV relativeFrom="paragraph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B35353" w14:textId="77777777" w:rsidR="00062D56" w:rsidRDefault="00AC04C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8C48BDC" wp14:editId="073666CB">
                                <wp:extent cx="467995" cy="1583865"/>
                                <wp:effectExtent l="0" t="0" r="0" b="0"/>
                                <wp:docPr id="9" name="Rijkslint" descr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7190A1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6BB35353" w14:textId="77777777" w:rsidR="00062D56" w:rsidRDefault="00AC04C4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58C48BDC" wp14:editId="073666CB">
                          <wp:extent cx="467995" cy="1583865"/>
                          <wp:effectExtent l="0" t="0" r="0" b="0"/>
                          <wp:docPr id="9" name="Rijkslint" descr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7758A126" wp14:editId="1E2B214C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315C18" w14:textId="77777777" w:rsidR="00062D56" w:rsidRDefault="00AC04C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D12347D" wp14:editId="4E7488D5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58A126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17315C18" w14:textId="77777777" w:rsidR="00062D56" w:rsidRDefault="00AC04C4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D12347D" wp14:editId="4E7488D5">
                          <wp:extent cx="2339975" cy="1582834"/>
                          <wp:effectExtent l="0" t="0" r="0" b="0"/>
                          <wp:docPr id="11" name="IENM_Brief_aan_Parlement" descr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7A92910" wp14:editId="2F993D74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00D2D5" w14:textId="77777777" w:rsidR="00062D56" w:rsidRDefault="00AC04C4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A92910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2500D2D5" w14:textId="77777777" w:rsidR="00062D56" w:rsidRDefault="00AC04C4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4D761AF" wp14:editId="75CB488B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354357" w14:textId="225A6BA1" w:rsidR="00062D56" w:rsidRDefault="00062D56">
                          <w:pPr>
                            <w:pStyle w:val="Rubricering"/>
                          </w:pPr>
                        </w:p>
                        <w:p w14:paraId="23654B28" w14:textId="77777777" w:rsidR="00062D56" w:rsidRDefault="00AC04C4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D761AF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71354357" w14:textId="225A6BA1" w:rsidR="00062D56" w:rsidRDefault="00062D56">
                    <w:pPr>
                      <w:pStyle w:val="Rubricering"/>
                    </w:pPr>
                  </w:p>
                  <w:p w14:paraId="23654B28" w14:textId="77777777" w:rsidR="00062D56" w:rsidRDefault="00AC04C4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2AAF1C3" wp14:editId="6E3BF17F">
              <wp:simplePos x="0" y="0"/>
              <wp:positionH relativeFrom="margin">
                <wp:align>left</wp:align>
              </wp:positionH>
              <wp:positionV relativeFrom="paragraph">
                <wp:posOffset>3637915</wp:posOffset>
              </wp:positionV>
              <wp:extent cx="4105275" cy="771525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715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062D56" w14:paraId="44712D52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0DF97BE" w14:textId="77777777" w:rsidR="00062D56" w:rsidRDefault="00062D56"/>
                            </w:tc>
                            <w:tc>
                              <w:tcPr>
                                <w:tcW w:w="5400" w:type="dxa"/>
                              </w:tcPr>
                              <w:p w14:paraId="5CCD20D3" w14:textId="77777777" w:rsidR="00062D56" w:rsidRDefault="00062D56"/>
                            </w:tc>
                          </w:tr>
                          <w:tr w:rsidR="00062D56" w14:paraId="343E3E6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4E4877E" w14:textId="77777777" w:rsidR="00062D56" w:rsidRDefault="00AC04C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E2ECB69" w14:textId="76608E13" w:rsidR="00062D56" w:rsidRDefault="0044175B">
                                <w:r>
                                  <w:t>29 mei 2026</w:t>
                                </w:r>
                              </w:p>
                            </w:tc>
                          </w:tr>
                          <w:tr w:rsidR="00062D56" w14:paraId="08C3777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2EDE025" w14:textId="77777777" w:rsidR="00062D56" w:rsidRDefault="00AC04C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ABCD1A6" w14:textId="77777777" w:rsidR="00062D56" w:rsidRDefault="00AC04C4">
                                <w:r>
                                  <w:t>Uitstel beantwoording vragen van de leden Vellinga-Beemsterboer en Van Asten over het bericht ‘Moeten we de wc niet meer doorspoelen met drinkwater?’</w:t>
                                </w:r>
                              </w:p>
                            </w:tc>
                          </w:tr>
                          <w:tr w:rsidR="00062D56" w14:paraId="2A7C265D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DCBDA5D" w14:textId="77777777" w:rsidR="00062D56" w:rsidRDefault="00062D56"/>
                            </w:tc>
                            <w:tc>
                              <w:tcPr>
                                <w:tcW w:w="5400" w:type="dxa"/>
                              </w:tcPr>
                              <w:p w14:paraId="20850777" w14:textId="77777777" w:rsidR="00062D56" w:rsidRDefault="00062D56"/>
                            </w:tc>
                          </w:tr>
                        </w:tbl>
                        <w:p w14:paraId="77D89838" w14:textId="77777777" w:rsidR="00AC04C4" w:rsidRDefault="00AC04C4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AAF1C3" id="7266255e-823c-11ee-8554-0242ac120003" o:spid="_x0000_s1037" type="#_x0000_t202" style="position:absolute;margin-left:0;margin-top:286.45pt;width:323.25pt;height:60.75pt;z-index:251662848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062D56" w14:paraId="44712D52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0DF97BE" w14:textId="77777777" w:rsidR="00062D56" w:rsidRDefault="00062D56"/>
                      </w:tc>
                      <w:tc>
                        <w:tcPr>
                          <w:tcW w:w="5400" w:type="dxa"/>
                        </w:tcPr>
                        <w:p w14:paraId="5CCD20D3" w14:textId="77777777" w:rsidR="00062D56" w:rsidRDefault="00062D56"/>
                      </w:tc>
                    </w:tr>
                    <w:tr w:rsidR="00062D56" w14:paraId="343E3E6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4E4877E" w14:textId="77777777" w:rsidR="00062D56" w:rsidRDefault="00AC04C4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E2ECB69" w14:textId="76608E13" w:rsidR="00062D56" w:rsidRDefault="0044175B">
                          <w:r>
                            <w:t>29 mei 2026</w:t>
                          </w:r>
                        </w:p>
                      </w:tc>
                    </w:tr>
                    <w:tr w:rsidR="00062D56" w14:paraId="08C3777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2EDE025" w14:textId="77777777" w:rsidR="00062D56" w:rsidRDefault="00AC04C4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ABCD1A6" w14:textId="77777777" w:rsidR="00062D56" w:rsidRDefault="00AC04C4">
                          <w:r>
                            <w:t>Uitstel beantwoording vragen van de leden Vellinga-Beemsterboer en Van Asten over het bericht ‘Moeten we de wc niet meer doorspoelen met drinkwater?’</w:t>
                          </w:r>
                        </w:p>
                      </w:tc>
                    </w:tr>
                    <w:tr w:rsidR="00062D56" w14:paraId="2A7C265D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DCBDA5D" w14:textId="77777777" w:rsidR="00062D56" w:rsidRDefault="00062D56"/>
                      </w:tc>
                      <w:tc>
                        <w:tcPr>
                          <w:tcW w:w="5400" w:type="dxa"/>
                        </w:tcPr>
                        <w:p w14:paraId="20850777" w14:textId="77777777" w:rsidR="00062D56" w:rsidRDefault="00062D56"/>
                      </w:tc>
                    </w:tr>
                  </w:tbl>
                  <w:p w14:paraId="77D89838" w14:textId="77777777" w:rsidR="00AC04C4" w:rsidRDefault="00AC04C4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5F0C9840" wp14:editId="0139AF63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6808C7" w14:textId="77777777" w:rsidR="00AC04C4" w:rsidRDefault="00AC04C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0C9840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096808C7" w14:textId="77777777" w:rsidR="00AC04C4" w:rsidRDefault="00AC04C4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AAEA676"/>
    <w:multiLevelType w:val="multilevel"/>
    <w:tmpl w:val="0A34986C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D2FAD58"/>
    <w:multiLevelType w:val="multilevel"/>
    <w:tmpl w:val="3E1C447D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B9A244B"/>
    <w:multiLevelType w:val="multilevel"/>
    <w:tmpl w:val="BA970F69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34E7729"/>
    <w:multiLevelType w:val="multilevel"/>
    <w:tmpl w:val="539632E8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EFA52B6"/>
    <w:multiLevelType w:val="multilevel"/>
    <w:tmpl w:val="AD414CA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D4463D16"/>
    <w:multiLevelType w:val="multilevel"/>
    <w:tmpl w:val="04DBF91A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59A0805"/>
    <w:multiLevelType w:val="multilevel"/>
    <w:tmpl w:val="0362CBCD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749AECB"/>
    <w:multiLevelType w:val="multilevel"/>
    <w:tmpl w:val="6B27E6E8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C5447E3"/>
    <w:multiLevelType w:val="multilevel"/>
    <w:tmpl w:val="5320B543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FBF5917"/>
    <w:multiLevelType w:val="multilevel"/>
    <w:tmpl w:val="0D5E170E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BB50532"/>
    <w:multiLevelType w:val="multilevel"/>
    <w:tmpl w:val="F74FE4EA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BEFBF09"/>
    <w:multiLevelType w:val="multilevel"/>
    <w:tmpl w:val="475461F5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3434B45"/>
    <w:multiLevelType w:val="multilevel"/>
    <w:tmpl w:val="174FEC03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AB44ADE"/>
    <w:multiLevelType w:val="multilevel"/>
    <w:tmpl w:val="CF4D8549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DD97DE2"/>
    <w:multiLevelType w:val="multilevel"/>
    <w:tmpl w:val="4E4D5D70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E23D889"/>
    <w:multiLevelType w:val="multilevel"/>
    <w:tmpl w:val="77569343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3700D32"/>
    <w:multiLevelType w:val="multilevel"/>
    <w:tmpl w:val="565605DA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5AA5A38"/>
    <w:multiLevelType w:val="multilevel"/>
    <w:tmpl w:val="37125AA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8" w15:restartNumberingAfterBreak="0">
    <w:nsid w:val="2FBE452D"/>
    <w:multiLevelType w:val="multilevel"/>
    <w:tmpl w:val="B389083B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CAB93E0"/>
    <w:multiLevelType w:val="multilevel"/>
    <w:tmpl w:val="F4AAE3F0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FDD89EC"/>
    <w:multiLevelType w:val="multilevel"/>
    <w:tmpl w:val="14CBE7FE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A64B3AE"/>
    <w:multiLevelType w:val="multilevel"/>
    <w:tmpl w:val="857D93FD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C19F770"/>
    <w:multiLevelType w:val="multilevel"/>
    <w:tmpl w:val="BDB7F6DF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5"/>
  </w:num>
  <w:num w:numId="3">
    <w:abstractNumId w:val="2"/>
  </w:num>
  <w:num w:numId="4">
    <w:abstractNumId w:val="18"/>
  </w:num>
  <w:num w:numId="5">
    <w:abstractNumId w:val="17"/>
  </w:num>
  <w:num w:numId="6">
    <w:abstractNumId w:val="21"/>
  </w:num>
  <w:num w:numId="7">
    <w:abstractNumId w:val="6"/>
  </w:num>
  <w:num w:numId="8">
    <w:abstractNumId w:val="3"/>
  </w:num>
  <w:num w:numId="9">
    <w:abstractNumId w:val="10"/>
  </w:num>
  <w:num w:numId="10">
    <w:abstractNumId w:val="20"/>
  </w:num>
  <w:num w:numId="11">
    <w:abstractNumId w:val="9"/>
  </w:num>
  <w:num w:numId="12">
    <w:abstractNumId w:val="4"/>
  </w:num>
  <w:num w:numId="13">
    <w:abstractNumId w:val="0"/>
  </w:num>
  <w:num w:numId="14">
    <w:abstractNumId w:val="13"/>
  </w:num>
  <w:num w:numId="15">
    <w:abstractNumId w:val="12"/>
  </w:num>
  <w:num w:numId="16">
    <w:abstractNumId w:val="7"/>
  </w:num>
  <w:num w:numId="17">
    <w:abstractNumId w:val="22"/>
  </w:num>
  <w:num w:numId="18">
    <w:abstractNumId w:val="15"/>
  </w:num>
  <w:num w:numId="19">
    <w:abstractNumId w:val="19"/>
  </w:num>
  <w:num w:numId="20">
    <w:abstractNumId w:val="16"/>
  </w:num>
  <w:num w:numId="21">
    <w:abstractNumId w:val="11"/>
  </w:num>
  <w:num w:numId="22">
    <w:abstractNumId w:val="1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D2B"/>
    <w:rsid w:val="00062D56"/>
    <w:rsid w:val="00072E3D"/>
    <w:rsid w:val="00182F4A"/>
    <w:rsid w:val="001C4D2B"/>
    <w:rsid w:val="002B363D"/>
    <w:rsid w:val="00370281"/>
    <w:rsid w:val="00414773"/>
    <w:rsid w:val="0044175B"/>
    <w:rsid w:val="00563C23"/>
    <w:rsid w:val="005F0DB2"/>
    <w:rsid w:val="00696E58"/>
    <w:rsid w:val="00757C43"/>
    <w:rsid w:val="00A370AB"/>
    <w:rsid w:val="00AC04C4"/>
    <w:rsid w:val="00C416B6"/>
    <w:rsid w:val="00CC1389"/>
    <w:rsid w:val="00CD76D9"/>
    <w:rsid w:val="00CF2BC4"/>
    <w:rsid w:val="00D2770A"/>
    <w:rsid w:val="00DE3AA1"/>
    <w:rsid w:val="00F82631"/>
    <w:rsid w:val="00FB2C0F"/>
    <w:rsid w:val="00FC14A7"/>
    <w:rsid w:val="00FD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EC4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stekst">
    <w:name w:val="NEa Opsommingstekst"/>
    <w:basedOn w:val="NEaStandaard"/>
    <w:pPr>
      <w:numPr>
        <w:numId w:val="13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paragraph" w:customStyle="1" w:styleId="NEamemobestuur">
    <w:name w:val="NEa memo bestuur"/>
    <w:basedOn w:val="Normal"/>
    <w:next w:val="Normal"/>
    <w:pPr>
      <w:numPr>
        <w:numId w:val="14"/>
      </w:num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6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7"/>
      </w:numPr>
    </w:pPr>
  </w:style>
  <w:style w:type="paragraph" w:customStyle="1" w:styleId="NEastandaardopsomming">
    <w:name w:val="NEa standaard opsomming"/>
    <w:basedOn w:val="Normal"/>
    <w:pPr>
      <w:numPr>
        <w:numId w:val="15"/>
      </w:numPr>
      <w:spacing w:line="240" w:lineRule="exact"/>
    </w:p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20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2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20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1C4D2B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D2B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C4D2B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D2B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11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542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Uitstel beantwoording vragen van de leden Vellinga-Beemsterboer en Van Asten over het bericht ‘Moeten we de wc niet meer doorspoelen met drinkwater?’</vt:lpstr>
    </vt:vector>
  </ap:TitlesOfParts>
  <ap:LinksUpToDate>false</ap:LinksUpToDate>
  <ap:CharactersWithSpaces>636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2026-05-29T12:38:00.0000000Z</dcterms:created>
  <dcterms:modified xsi:type="dcterms:W3CDTF">2026-05-29T12:38:00.0000000Z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Uitstel beantwoording vragen van de leden Vellinga-Beemsterboer en Van Asten over het bericht ‘Moeten we de wc niet meer doorspoelen met drinkwater?’</vt:lpwstr>
  </property>
  <property fmtid="{D5CDD505-2E9C-101B-9397-08002B2CF9AE}" pid="5" name="Publicatiedatum">
    <vt:lpwstr/>
  </property>
  <property fmtid="{D5CDD505-2E9C-101B-9397-08002B2CF9AE}" pid="6" name="Verantwoordelijke organisatie">
    <vt:lpwstr>Dir.Waterkwaliteit en Grote Wateren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MSc E.B. Verhofstad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>openbaar</vt:lpwstr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