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2026Z11361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mei 2026)</w:t>
        <w:br/>
      </w:r>
    </w:p>
    <w:p>
      <w:r>
        <w:t xml:space="preserve">Vragen van de leden Kathmann en Westerveld (beiden GroenLinks-PvdA) aan de minister van Justitie en Veiligheid en de staatssecretarissen van Economische Zaken en Klimaat en van Onderwijs, Cultuur en Wetenschap over de zorgelijke AI-beelden die worden gemaakt van jonge vrouwen. </w:t>
      </w:r>
      <w:r>
        <w:br/>
      </w:r>
    </w:p>
    <w:p>
      <w:r>
        <w:t xml:space="preserve"/>
      </w:r>
      <w:r>
        <w:rPr>
          <w:u w:val="single"/>
        </w:rPr>
        <w:t xml:space="preserve">Vraag 1</w:t>
      </w:r>
      <w:r>
        <w:rPr/>
        <w:t xml:space="preserve">
          <w:br/>
          Bent u bekend met het bericht ‘AI-pornovideo’s met downsyndroom op Instagram, X en Telegram’? 1)
        </w:t>
      </w:r>
      <w:r>
        <w:br/>
      </w:r>
    </w:p>
    <w:p>
      <w:r>
        <w:t xml:space="preserve"/>
      </w:r>
      <w:r>
        <w:rPr>
          <w:u w:val="single"/>
        </w:rPr>
        <w:t xml:space="preserve">Vraag 2</w:t>
      </w:r>
      <w:r>
        <w:rPr/>
        <w:t xml:space="preserve">
          <w:br/>
          Hoe reageert u op dit bericht?
        </w:t>
      </w:r>
      <w:r>
        <w:br/>
      </w:r>
    </w:p>
    <w:p>
      <w:r>
        <w:t xml:space="preserve"/>
      </w:r>
      <w:r>
        <w:rPr>
          <w:u w:val="single"/>
        </w:rPr>
        <w:t xml:space="preserve">Vraag 3</w:t>
      </w:r>
      <w:r>
        <w:rPr/>
        <w:t xml:space="preserve">
          <w:br/>
          Kunt u meer vertellen over de aard en de omvang van de AI-beelden die zijn gemaakt en verspreid van jonge vrouwen?
        </w:t>
      </w:r>
      <w:r>
        <w:br/>
      </w:r>
    </w:p>
    <w:p>
      <w:r>
        <w:t xml:space="preserve"/>
      </w:r>
      <w:r>
        <w:rPr>
          <w:u w:val="single"/>
        </w:rPr>
        <w:t xml:space="preserve">Vraag 4</w:t>
      </w:r>
      <w:r>
        <w:rPr/>
        <w:t xml:space="preserve">
          <w:br/>
          Waar kunnen slachtoffers van de gemaakte AI-beelden terecht voor mentale of juridische ondersteuning? Hoe worden zij gewezen op deze mogelijkheden?
        </w:t>
      </w:r>
      <w:r>
        <w:br/>
      </w:r>
    </w:p>
    <w:p>
      <w:r>
        <w:t xml:space="preserve"/>
      </w:r>
      <w:r>
        <w:rPr>
          <w:u w:val="single"/>
        </w:rPr>
        <w:t xml:space="preserve">Vraag 5</w:t>
      </w:r>
      <w:r>
        <w:rPr/>
        <w:t xml:space="preserve">
          <w:br/>
          Hoe wordt bij het informeren van de slachtoffers rekening gehouden met (digitale) toegankelijkheid zodat melden en hulp zoeken altijd laagdrempelig is?
        </w:t>
      </w:r>
      <w:r>
        <w:br/>
      </w:r>
    </w:p>
    <w:p>
      <w:r>
        <w:t xml:space="preserve"/>
      </w:r>
      <w:r>
        <w:rPr>
          <w:u w:val="single"/>
        </w:rPr>
        <w:t xml:space="preserve">Vraag 6</w:t>
      </w:r>
      <w:r>
        <w:rPr/>
        <w:t xml:space="preserve">
          <w:br/>
          Kunt u uitleggen hoe het Europese verbod op uitkleed-apps deze vorm van deepfakes bestrijdt of voorkomt? Hoe gaat het verbod er praktisch uitzien en hoe wordt het gehandhaafd? 2)
        </w:t>
      </w:r>
      <w:r>
        <w:br/>
      </w:r>
    </w:p>
    <w:p>
      <w:r>
        <w:t xml:space="preserve"/>
      </w:r>
      <w:r>
        <w:rPr>
          <w:u w:val="single"/>
        </w:rPr>
        <w:t xml:space="preserve">Vraag 7</w:t>
      </w:r>
      <w:r>
        <w:rPr/>
        <w:t xml:space="preserve">
          <w:br/>
          Waarom hebben Meta en X pas na vragen van De Telegraaf de AI-beelden verwijderd? Wat kunt u doen om deze beelden zo snel mogelijk verwijderd te krijgen?
        </w:t>
      </w:r>
      <w:r>
        <w:br/>
      </w:r>
    </w:p>
    <w:p>
      <w:r>
        <w:t xml:space="preserve"/>
      </w:r>
      <w:r>
        <w:rPr>
          <w:u w:val="single"/>
        </w:rPr>
        <w:t xml:space="preserve">Vraag 8</w:t>
      </w:r>
      <w:r>
        <w:rPr/>
        <w:t xml:space="preserve">
          <w:br/>
          Is er sprake van een gecoördineerd netwerk dat AI-beelden maakt van jonge vrouwen en ze afbeeldt met amputaties, letsel, of een zichtbare beperking?
        </w:t>
      </w:r>
      <w:r>
        <w:br/>
      </w:r>
    </w:p>
    <w:p>
      <w:r>
        <w:t xml:space="preserve"/>
      </w:r>
      <w:r>
        <w:rPr>
          <w:u w:val="single"/>
        </w:rPr>
        <w:t xml:space="preserve">Vraag 9</w:t>
      </w:r>
      <w:r>
        <w:rPr/>
        <w:t xml:space="preserve">
          <w:br/>
          Vindt u het voldoende dat Meta en X hun eigen onderzoek voeren naar wie deze AI-beelden maken en verspreiden? Weet u meer over de omvang en de aard van deze onderzoeken?
        </w:t>
      </w:r>
      <w:r>
        <w:br/>
      </w:r>
    </w:p>
    <w:p>
      <w:r>
        <w:t xml:space="preserve"/>
      </w:r>
      <w:r>
        <w:rPr>
          <w:u w:val="single"/>
        </w:rPr>
        <w:t xml:space="preserve">Vraag 10</w:t>
      </w:r>
      <w:r>
        <w:rPr/>
        <w:t xml:space="preserve">
          <w:br/>
          Kunt u ook onafhankelijk onderzoek laten uitvoeren, waarbij wetenschappers toegang krijgen tot de algoritmes van deze techbedrijven om te controleren hoe deze AI-beelden zich verspreiden?
        </w:t>
      </w:r>
      <w:r>
        <w:br/>
      </w:r>
    </w:p>
    <w:p>
      <w:r>
        <w:t xml:space="preserve"/>
      </w:r>
      <w:r>
        <w:rPr>
          <w:u w:val="single"/>
        </w:rPr>
        <w:t xml:space="preserve">Vraag 11</w:t>
      </w:r>
      <w:r>
        <w:rPr/>
        <w:t xml:space="preserve">
          <w:br/>
          Welke instanties hebben de taak om toe te zien dat beelden van willekeurige mensen niet worden gebruikt om AI-beelden te maken van verminking en seksueel geweld? Kunt u uiteenzetten hoe deze instanties daartegen optreden?
        </w:t>
      </w:r>
      <w:r>
        <w:br/>
      </w:r>
    </w:p>
    <w:p>
      <w:r>
        <w:t xml:space="preserve"/>
      </w:r>
      <w:r>
        <w:rPr>
          <w:u w:val="single"/>
        </w:rPr>
        <w:t xml:space="preserve">Vraag 12</w:t>
      </w:r>
      <w:r>
        <w:rPr/>
        <w:t xml:space="preserve">
          <w:br/>
          Kunt u deze vragen afzonderlijk van elkaar en vóór het commissiedebat over digitale inclusie van 24 juni 2026 beantwoorden?
        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De Telegraaf, 20 mei 2026, 'AI-pornovideo’s met downsyndroom op Instagram, X en Telegram'</w:t>
      </w:r>
      <w:r>
        <w:br/>
      </w:r>
    </w:p>
    <w:p>
      <w:r>
        <w:t xml:space="preserve">2) NOS, 25 maart 2026, 'Europees Parlement achter verbod op uitkleed-apps, gaat voor de zomer in', nos.nl/artikel/2607749-europees-parlement-achter-verbod-op-uitkleed-apps-gaat-voor-de-zomer-in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